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D1C" w:rsidRPr="00C3361E" w:rsidRDefault="00C3361E" w:rsidP="00C3361E">
      <w:pPr>
        <w:spacing w:after="0"/>
        <w:jc w:val="center"/>
        <w:rPr>
          <w:rFonts w:ascii="Times New Roman" w:hAnsi="Times New Roman" w:cs="Times New Roman"/>
          <w:b/>
          <w:sz w:val="28"/>
          <w:szCs w:val="28"/>
        </w:rPr>
      </w:pPr>
      <w:r w:rsidRPr="00C3361E">
        <w:rPr>
          <w:rFonts w:ascii="Times New Roman" w:hAnsi="Times New Roman" w:cs="Times New Roman"/>
          <w:b/>
          <w:sz w:val="28"/>
          <w:szCs w:val="28"/>
        </w:rPr>
        <w:t xml:space="preserve">Аннотации к рабочим программам по предметам </w:t>
      </w:r>
    </w:p>
    <w:p w:rsidR="00C3361E" w:rsidRPr="00C3361E" w:rsidRDefault="00C3361E" w:rsidP="00C3361E">
      <w:pPr>
        <w:spacing w:after="0"/>
        <w:jc w:val="center"/>
        <w:rPr>
          <w:rFonts w:ascii="Times New Roman" w:hAnsi="Times New Roman" w:cs="Times New Roman"/>
          <w:b/>
          <w:sz w:val="28"/>
          <w:szCs w:val="28"/>
        </w:rPr>
      </w:pPr>
      <w:r w:rsidRPr="00C3361E">
        <w:rPr>
          <w:rFonts w:ascii="Times New Roman" w:hAnsi="Times New Roman" w:cs="Times New Roman"/>
          <w:b/>
          <w:sz w:val="28"/>
          <w:szCs w:val="28"/>
        </w:rPr>
        <w:t xml:space="preserve">10 – 11 классы </w:t>
      </w:r>
    </w:p>
    <w:p w:rsidR="00C3361E" w:rsidRPr="00C3361E" w:rsidRDefault="001F536C" w:rsidP="009A05D1">
      <w:pPr>
        <w:pStyle w:val="3c"/>
        <w:numPr>
          <w:ilvl w:val="0"/>
          <w:numId w:val="122"/>
        </w:numPr>
        <w:spacing w:after="0" w:line="240" w:lineRule="auto"/>
        <w:rPr>
          <w:rFonts w:ascii="Calibri" w:eastAsia="Times New Roman" w:hAnsi="Calibri"/>
          <w:noProof/>
          <w:lang w:eastAsia="ru-RU"/>
        </w:rPr>
      </w:pPr>
      <w:hyperlink w:anchor="_Toc453968178" w:history="1">
        <w:r w:rsidR="00C3361E" w:rsidRPr="00C3361E">
          <w:rPr>
            <w:rStyle w:val="aa"/>
            <w:noProof/>
            <w:color w:val="auto"/>
            <w:sz w:val="24"/>
            <w:szCs w:val="24"/>
            <w:u w:val="none"/>
          </w:rPr>
          <w:t>Русский язык</w:t>
        </w:r>
        <w:r w:rsidR="00C3361E" w:rsidRPr="00C3361E">
          <w:rPr>
            <w:noProof/>
            <w:webHidden/>
          </w:rPr>
          <w:tab/>
        </w:r>
        <w:r w:rsidRPr="00C3361E">
          <w:rPr>
            <w:noProof/>
            <w:webHidden/>
          </w:rPr>
          <w:fldChar w:fldCharType="begin"/>
        </w:r>
        <w:r w:rsidR="00C3361E" w:rsidRPr="00C3361E">
          <w:rPr>
            <w:noProof/>
            <w:webHidden/>
          </w:rPr>
          <w:instrText xml:space="preserve"> PAGEREF _Toc453968178 \h </w:instrText>
        </w:r>
        <w:r w:rsidRPr="00C3361E">
          <w:rPr>
            <w:noProof/>
            <w:webHidden/>
          </w:rPr>
        </w:r>
        <w:r w:rsidRPr="00C3361E">
          <w:rPr>
            <w:noProof/>
            <w:webHidden/>
          </w:rPr>
          <w:fldChar w:fldCharType="separate"/>
        </w:r>
        <w:r w:rsidR="00C3361E" w:rsidRPr="00C3361E">
          <w:rPr>
            <w:noProof/>
            <w:webHidden/>
          </w:rPr>
          <w:t>2</w:t>
        </w:r>
        <w:r w:rsidRPr="00C3361E">
          <w:rPr>
            <w:noProof/>
            <w:webHidden/>
          </w:rPr>
          <w:fldChar w:fldCharType="end"/>
        </w:r>
      </w:hyperlink>
    </w:p>
    <w:p w:rsidR="00C3361E" w:rsidRPr="00C3361E" w:rsidRDefault="001F536C" w:rsidP="009A05D1">
      <w:pPr>
        <w:pStyle w:val="3c"/>
        <w:numPr>
          <w:ilvl w:val="0"/>
          <w:numId w:val="122"/>
        </w:numPr>
        <w:spacing w:line="240" w:lineRule="auto"/>
        <w:rPr>
          <w:rFonts w:ascii="Calibri" w:eastAsia="Times New Roman" w:hAnsi="Calibri"/>
          <w:noProof/>
          <w:lang w:eastAsia="ru-RU"/>
        </w:rPr>
      </w:pPr>
      <w:hyperlink w:anchor="_Toc453968179" w:history="1">
        <w:r w:rsidR="00C3361E" w:rsidRPr="00C3361E">
          <w:rPr>
            <w:rStyle w:val="aa"/>
            <w:noProof/>
            <w:color w:val="auto"/>
            <w:sz w:val="24"/>
            <w:szCs w:val="24"/>
            <w:u w:val="none"/>
          </w:rPr>
          <w:t>Литература</w:t>
        </w:r>
        <w:r w:rsidR="00C3361E" w:rsidRPr="00C3361E">
          <w:rPr>
            <w:noProof/>
            <w:webHidden/>
          </w:rPr>
          <w:tab/>
        </w:r>
        <w:r w:rsidR="009B10DD">
          <w:rPr>
            <w:noProof/>
            <w:webHidden/>
          </w:rPr>
          <w:t>6</w:t>
        </w:r>
      </w:hyperlink>
    </w:p>
    <w:p w:rsidR="00C3361E" w:rsidRPr="00C3361E" w:rsidRDefault="001F536C" w:rsidP="009A05D1">
      <w:pPr>
        <w:pStyle w:val="3c"/>
        <w:numPr>
          <w:ilvl w:val="0"/>
          <w:numId w:val="122"/>
        </w:numPr>
        <w:spacing w:line="240" w:lineRule="auto"/>
        <w:rPr>
          <w:rFonts w:ascii="Calibri" w:eastAsia="Times New Roman" w:hAnsi="Calibri"/>
          <w:noProof/>
          <w:lang w:eastAsia="ru-RU"/>
        </w:rPr>
      </w:pPr>
      <w:hyperlink w:anchor="_Toc453968180" w:history="1">
        <w:r w:rsidR="00C3361E" w:rsidRPr="00C3361E">
          <w:rPr>
            <w:rStyle w:val="aa"/>
            <w:noProof/>
            <w:color w:val="auto"/>
            <w:sz w:val="24"/>
            <w:szCs w:val="24"/>
            <w:u w:val="none"/>
          </w:rPr>
          <w:t>Иностранный язык</w:t>
        </w:r>
        <w:r w:rsidR="00C3361E" w:rsidRPr="00C3361E">
          <w:rPr>
            <w:noProof/>
            <w:webHidden/>
          </w:rPr>
          <w:tab/>
        </w:r>
        <w:r w:rsidRPr="00C3361E">
          <w:rPr>
            <w:noProof/>
            <w:webHidden/>
          </w:rPr>
          <w:fldChar w:fldCharType="begin"/>
        </w:r>
        <w:r w:rsidR="00C3361E" w:rsidRPr="00C3361E">
          <w:rPr>
            <w:noProof/>
            <w:webHidden/>
          </w:rPr>
          <w:instrText xml:space="preserve"> PAGEREF _Toc453968180 \h </w:instrText>
        </w:r>
        <w:r w:rsidRPr="00C3361E">
          <w:rPr>
            <w:noProof/>
            <w:webHidden/>
          </w:rPr>
        </w:r>
        <w:r w:rsidRPr="00C3361E">
          <w:rPr>
            <w:noProof/>
            <w:webHidden/>
          </w:rPr>
          <w:fldChar w:fldCharType="separate"/>
        </w:r>
        <w:r w:rsidR="00C3361E" w:rsidRPr="00C3361E">
          <w:rPr>
            <w:noProof/>
            <w:webHidden/>
          </w:rPr>
          <w:t>25</w:t>
        </w:r>
        <w:r w:rsidRPr="00C3361E">
          <w:rPr>
            <w:noProof/>
            <w:webHidden/>
          </w:rPr>
          <w:fldChar w:fldCharType="end"/>
        </w:r>
      </w:hyperlink>
    </w:p>
    <w:p w:rsidR="00C3361E" w:rsidRPr="00C3361E" w:rsidRDefault="001F536C" w:rsidP="009A05D1">
      <w:pPr>
        <w:pStyle w:val="3c"/>
        <w:numPr>
          <w:ilvl w:val="0"/>
          <w:numId w:val="122"/>
        </w:numPr>
        <w:spacing w:line="240" w:lineRule="auto"/>
        <w:rPr>
          <w:rFonts w:ascii="Calibri" w:eastAsia="Times New Roman" w:hAnsi="Calibri"/>
          <w:noProof/>
          <w:lang w:eastAsia="ru-RU"/>
        </w:rPr>
      </w:pPr>
      <w:hyperlink w:anchor="_Toc453968181" w:history="1">
        <w:r w:rsidR="00C3361E" w:rsidRPr="00C3361E">
          <w:rPr>
            <w:rStyle w:val="aa"/>
            <w:noProof/>
            <w:color w:val="auto"/>
            <w:sz w:val="24"/>
            <w:szCs w:val="24"/>
            <w:u w:val="none"/>
          </w:rPr>
          <w:t>История</w:t>
        </w:r>
        <w:r w:rsidR="00C3361E" w:rsidRPr="00C3361E">
          <w:rPr>
            <w:noProof/>
            <w:webHidden/>
          </w:rPr>
          <w:tab/>
        </w:r>
        <w:r w:rsidRPr="00C3361E">
          <w:rPr>
            <w:noProof/>
            <w:webHidden/>
          </w:rPr>
          <w:fldChar w:fldCharType="begin"/>
        </w:r>
        <w:r w:rsidR="00C3361E" w:rsidRPr="00C3361E">
          <w:rPr>
            <w:noProof/>
            <w:webHidden/>
          </w:rPr>
          <w:instrText xml:space="preserve"> PAGEREF _Toc453968181 \h </w:instrText>
        </w:r>
        <w:r w:rsidRPr="00C3361E">
          <w:rPr>
            <w:noProof/>
            <w:webHidden/>
          </w:rPr>
        </w:r>
        <w:r w:rsidRPr="00C3361E">
          <w:rPr>
            <w:noProof/>
            <w:webHidden/>
          </w:rPr>
          <w:fldChar w:fldCharType="separate"/>
        </w:r>
        <w:r w:rsidR="00C3361E" w:rsidRPr="00C3361E">
          <w:rPr>
            <w:noProof/>
            <w:webHidden/>
          </w:rPr>
          <w:t>30</w:t>
        </w:r>
        <w:r w:rsidRPr="00C3361E">
          <w:rPr>
            <w:noProof/>
            <w:webHidden/>
          </w:rPr>
          <w:fldChar w:fldCharType="end"/>
        </w:r>
      </w:hyperlink>
    </w:p>
    <w:p w:rsidR="00C3361E" w:rsidRPr="00C3361E" w:rsidRDefault="001F536C" w:rsidP="009A05D1">
      <w:pPr>
        <w:pStyle w:val="3c"/>
        <w:numPr>
          <w:ilvl w:val="0"/>
          <w:numId w:val="122"/>
        </w:numPr>
        <w:spacing w:line="240" w:lineRule="auto"/>
        <w:rPr>
          <w:rFonts w:ascii="Calibri" w:eastAsia="Times New Roman" w:hAnsi="Calibri"/>
          <w:noProof/>
          <w:lang w:eastAsia="ru-RU"/>
        </w:rPr>
      </w:pPr>
      <w:hyperlink w:anchor="_Toc453968182" w:history="1">
        <w:r w:rsidR="00C3361E" w:rsidRPr="00C3361E">
          <w:rPr>
            <w:rStyle w:val="aa"/>
            <w:noProof/>
            <w:color w:val="auto"/>
            <w:sz w:val="24"/>
            <w:szCs w:val="24"/>
            <w:u w:val="none"/>
          </w:rPr>
          <w:t>География</w:t>
        </w:r>
        <w:r w:rsidR="00C3361E" w:rsidRPr="00C3361E">
          <w:rPr>
            <w:noProof/>
            <w:webHidden/>
          </w:rPr>
          <w:tab/>
        </w:r>
        <w:r w:rsidRPr="00C3361E">
          <w:rPr>
            <w:noProof/>
            <w:webHidden/>
          </w:rPr>
          <w:fldChar w:fldCharType="begin"/>
        </w:r>
        <w:r w:rsidR="00C3361E" w:rsidRPr="00C3361E">
          <w:rPr>
            <w:noProof/>
            <w:webHidden/>
          </w:rPr>
          <w:instrText xml:space="preserve"> PAGEREF _Toc453968182 \h </w:instrText>
        </w:r>
        <w:r w:rsidRPr="00C3361E">
          <w:rPr>
            <w:noProof/>
            <w:webHidden/>
          </w:rPr>
        </w:r>
        <w:r w:rsidRPr="00C3361E">
          <w:rPr>
            <w:noProof/>
            <w:webHidden/>
          </w:rPr>
          <w:fldChar w:fldCharType="separate"/>
        </w:r>
        <w:r w:rsidR="00C3361E" w:rsidRPr="00C3361E">
          <w:rPr>
            <w:noProof/>
            <w:webHidden/>
          </w:rPr>
          <w:t>53</w:t>
        </w:r>
        <w:r w:rsidRPr="00C3361E">
          <w:rPr>
            <w:noProof/>
            <w:webHidden/>
          </w:rPr>
          <w:fldChar w:fldCharType="end"/>
        </w:r>
      </w:hyperlink>
    </w:p>
    <w:p w:rsidR="00C3361E" w:rsidRPr="00C3361E" w:rsidRDefault="001F536C" w:rsidP="009A05D1">
      <w:pPr>
        <w:pStyle w:val="3c"/>
        <w:numPr>
          <w:ilvl w:val="0"/>
          <w:numId w:val="122"/>
        </w:numPr>
        <w:spacing w:line="240" w:lineRule="auto"/>
        <w:rPr>
          <w:rFonts w:ascii="Calibri" w:eastAsia="Times New Roman" w:hAnsi="Calibri"/>
          <w:noProof/>
          <w:lang w:eastAsia="ru-RU"/>
        </w:rPr>
      </w:pPr>
      <w:hyperlink w:anchor="_Toc453968185" w:history="1">
        <w:r w:rsidR="00C3361E" w:rsidRPr="00C3361E">
          <w:rPr>
            <w:rStyle w:val="aa"/>
            <w:noProof/>
            <w:color w:val="auto"/>
            <w:sz w:val="24"/>
            <w:szCs w:val="24"/>
            <w:u w:val="none"/>
          </w:rPr>
          <w:t>Обществознание</w:t>
        </w:r>
        <w:r w:rsidR="00C3361E" w:rsidRPr="00C3361E">
          <w:rPr>
            <w:noProof/>
            <w:webHidden/>
          </w:rPr>
          <w:tab/>
        </w:r>
        <w:r w:rsidR="00B5784E">
          <w:rPr>
            <w:noProof/>
            <w:webHidden/>
          </w:rPr>
          <w:t>57</w:t>
        </w:r>
      </w:hyperlink>
    </w:p>
    <w:p w:rsidR="00C3361E" w:rsidRPr="00C3361E" w:rsidRDefault="001F536C" w:rsidP="009A05D1">
      <w:pPr>
        <w:pStyle w:val="3c"/>
        <w:numPr>
          <w:ilvl w:val="0"/>
          <w:numId w:val="122"/>
        </w:numPr>
        <w:spacing w:line="240" w:lineRule="auto"/>
        <w:rPr>
          <w:rFonts w:ascii="Calibri" w:eastAsia="Times New Roman" w:hAnsi="Calibri"/>
          <w:noProof/>
          <w:lang w:eastAsia="ru-RU"/>
        </w:rPr>
      </w:pPr>
      <w:hyperlink w:anchor="_Toc453968186" w:history="1">
        <w:r w:rsidR="00C3361E" w:rsidRPr="00C3361E">
          <w:rPr>
            <w:rStyle w:val="aa"/>
            <w:noProof/>
            <w:color w:val="auto"/>
            <w:sz w:val="24"/>
            <w:szCs w:val="24"/>
            <w:u w:val="none"/>
          </w:rPr>
          <w:t>Россия в мире</w:t>
        </w:r>
        <w:r w:rsidR="00C3361E" w:rsidRPr="00C3361E">
          <w:rPr>
            <w:noProof/>
            <w:webHidden/>
          </w:rPr>
          <w:tab/>
        </w:r>
        <w:r w:rsidRPr="00C3361E">
          <w:rPr>
            <w:noProof/>
            <w:webHidden/>
          </w:rPr>
          <w:fldChar w:fldCharType="begin"/>
        </w:r>
        <w:r w:rsidR="00C3361E" w:rsidRPr="00C3361E">
          <w:rPr>
            <w:noProof/>
            <w:webHidden/>
          </w:rPr>
          <w:instrText xml:space="preserve"> PAGEREF _Toc453968186 \h </w:instrText>
        </w:r>
        <w:r w:rsidRPr="00C3361E">
          <w:rPr>
            <w:noProof/>
            <w:webHidden/>
          </w:rPr>
        </w:r>
        <w:r w:rsidRPr="00C3361E">
          <w:rPr>
            <w:noProof/>
            <w:webHidden/>
          </w:rPr>
          <w:fldChar w:fldCharType="separate"/>
        </w:r>
        <w:r w:rsidR="00C3361E" w:rsidRPr="00C3361E">
          <w:rPr>
            <w:noProof/>
            <w:webHidden/>
          </w:rPr>
          <w:t>6</w:t>
        </w:r>
        <w:r w:rsidR="00B5784E">
          <w:rPr>
            <w:noProof/>
            <w:webHidden/>
          </w:rPr>
          <w:t>0</w:t>
        </w:r>
        <w:r w:rsidRPr="00C3361E">
          <w:rPr>
            <w:noProof/>
            <w:webHidden/>
          </w:rPr>
          <w:fldChar w:fldCharType="end"/>
        </w:r>
      </w:hyperlink>
    </w:p>
    <w:p w:rsidR="00C3361E" w:rsidRPr="00C3361E" w:rsidRDefault="001F536C" w:rsidP="009A05D1">
      <w:pPr>
        <w:pStyle w:val="3c"/>
        <w:numPr>
          <w:ilvl w:val="0"/>
          <w:numId w:val="122"/>
        </w:numPr>
        <w:spacing w:line="240" w:lineRule="auto"/>
        <w:rPr>
          <w:rFonts w:ascii="Calibri" w:eastAsia="Times New Roman" w:hAnsi="Calibri"/>
          <w:noProof/>
          <w:lang w:eastAsia="ru-RU"/>
        </w:rPr>
      </w:pPr>
      <w:hyperlink w:anchor="_Toc453968187" w:history="1">
        <w:r w:rsidR="00C3361E" w:rsidRPr="00C3361E">
          <w:rPr>
            <w:rStyle w:val="aa"/>
            <w:noProof/>
            <w:color w:val="auto"/>
            <w:sz w:val="24"/>
            <w:szCs w:val="24"/>
            <w:u w:val="none"/>
          </w:rPr>
          <w:t>Математика: алгебра и начала математического анализа, геометрия</w:t>
        </w:r>
        <w:r w:rsidR="00C3361E" w:rsidRPr="00C3361E">
          <w:rPr>
            <w:noProof/>
            <w:webHidden/>
          </w:rPr>
          <w:tab/>
        </w:r>
        <w:r w:rsidR="001E735E">
          <w:rPr>
            <w:noProof/>
            <w:webHidden/>
          </w:rPr>
          <w:t>65</w:t>
        </w:r>
      </w:hyperlink>
    </w:p>
    <w:p w:rsidR="00C3361E" w:rsidRPr="00C3361E" w:rsidRDefault="001F536C" w:rsidP="009A05D1">
      <w:pPr>
        <w:pStyle w:val="3c"/>
        <w:numPr>
          <w:ilvl w:val="0"/>
          <w:numId w:val="122"/>
        </w:numPr>
        <w:spacing w:line="240" w:lineRule="auto"/>
        <w:rPr>
          <w:rFonts w:ascii="Calibri" w:eastAsia="Times New Roman" w:hAnsi="Calibri"/>
          <w:noProof/>
          <w:lang w:eastAsia="ru-RU"/>
        </w:rPr>
      </w:pPr>
      <w:hyperlink w:anchor="_Toc453968188" w:history="1">
        <w:r w:rsidR="00C3361E" w:rsidRPr="00C3361E">
          <w:rPr>
            <w:rStyle w:val="aa"/>
            <w:noProof/>
            <w:color w:val="auto"/>
            <w:sz w:val="24"/>
            <w:szCs w:val="24"/>
            <w:u w:val="none"/>
          </w:rPr>
          <w:t>Информатика</w:t>
        </w:r>
        <w:r w:rsidR="00C3361E" w:rsidRPr="00C3361E">
          <w:rPr>
            <w:noProof/>
            <w:webHidden/>
          </w:rPr>
          <w:tab/>
        </w:r>
        <w:r w:rsidR="001E735E">
          <w:rPr>
            <w:noProof/>
            <w:webHidden/>
          </w:rPr>
          <w:t>75</w:t>
        </w:r>
      </w:hyperlink>
    </w:p>
    <w:p w:rsidR="00C3361E" w:rsidRPr="00C3361E" w:rsidRDefault="001F536C" w:rsidP="009A05D1">
      <w:pPr>
        <w:pStyle w:val="3c"/>
        <w:numPr>
          <w:ilvl w:val="0"/>
          <w:numId w:val="122"/>
        </w:numPr>
        <w:spacing w:line="240" w:lineRule="auto"/>
        <w:rPr>
          <w:rFonts w:ascii="Calibri" w:eastAsia="Times New Roman" w:hAnsi="Calibri"/>
          <w:noProof/>
          <w:lang w:eastAsia="ru-RU"/>
        </w:rPr>
      </w:pPr>
      <w:hyperlink w:anchor="_Toc453968189" w:history="1">
        <w:r w:rsidR="00C3361E" w:rsidRPr="00C3361E">
          <w:rPr>
            <w:rStyle w:val="aa"/>
            <w:noProof/>
            <w:color w:val="auto"/>
            <w:sz w:val="24"/>
            <w:szCs w:val="24"/>
            <w:u w:val="none"/>
          </w:rPr>
          <w:t>Физика</w:t>
        </w:r>
        <w:r w:rsidR="00C3361E" w:rsidRPr="00C3361E">
          <w:rPr>
            <w:noProof/>
            <w:webHidden/>
          </w:rPr>
          <w:tab/>
        </w:r>
        <w:r w:rsidR="001E735E">
          <w:rPr>
            <w:noProof/>
            <w:webHidden/>
          </w:rPr>
          <w:t>84</w:t>
        </w:r>
      </w:hyperlink>
    </w:p>
    <w:p w:rsidR="00C3361E" w:rsidRPr="00C3361E" w:rsidRDefault="001F536C" w:rsidP="009A05D1">
      <w:pPr>
        <w:pStyle w:val="3c"/>
        <w:numPr>
          <w:ilvl w:val="0"/>
          <w:numId w:val="122"/>
        </w:numPr>
        <w:spacing w:line="240" w:lineRule="auto"/>
        <w:rPr>
          <w:rFonts w:ascii="Calibri" w:eastAsia="Times New Roman" w:hAnsi="Calibri"/>
          <w:noProof/>
          <w:lang w:eastAsia="ru-RU"/>
        </w:rPr>
      </w:pPr>
      <w:hyperlink w:anchor="_Toc453968190" w:history="1">
        <w:r w:rsidR="00C3361E" w:rsidRPr="00C3361E">
          <w:rPr>
            <w:rStyle w:val="aa"/>
            <w:noProof/>
            <w:color w:val="auto"/>
            <w:sz w:val="24"/>
            <w:szCs w:val="24"/>
            <w:u w:val="none"/>
          </w:rPr>
          <w:t>Химия</w:t>
        </w:r>
        <w:r w:rsidR="00C3361E" w:rsidRPr="00C3361E">
          <w:rPr>
            <w:noProof/>
            <w:webHidden/>
          </w:rPr>
          <w:tab/>
        </w:r>
        <w:r w:rsidRPr="00C3361E">
          <w:rPr>
            <w:noProof/>
            <w:webHidden/>
          </w:rPr>
          <w:fldChar w:fldCharType="begin"/>
        </w:r>
        <w:r w:rsidR="00C3361E" w:rsidRPr="00C3361E">
          <w:rPr>
            <w:noProof/>
            <w:webHidden/>
          </w:rPr>
          <w:instrText xml:space="preserve"> PAGEREF _Toc453968190 \h </w:instrText>
        </w:r>
        <w:r w:rsidRPr="00C3361E">
          <w:rPr>
            <w:noProof/>
            <w:webHidden/>
          </w:rPr>
        </w:r>
        <w:r w:rsidRPr="00C3361E">
          <w:rPr>
            <w:noProof/>
            <w:webHidden/>
          </w:rPr>
          <w:fldChar w:fldCharType="separate"/>
        </w:r>
        <w:r w:rsidR="00C3361E" w:rsidRPr="00C3361E">
          <w:rPr>
            <w:noProof/>
            <w:webHidden/>
          </w:rPr>
          <w:t>9</w:t>
        </w:r>
        <w:r w:rsidR="001E735E">
          <w:rPr>
            <w:noProof/>
            <w:webHidden/>
          </w:rPr>
          <w:t>0</w:t>
        </w:r>
        <w:r w:rsidRPr="00C3361E">
          <w:rPr>
            <w:noProof/>
            <w:webHidden/>
          </w:rPr>
          <w:fldChar w:fldCharType="end"/>
        </w:r>
      </w:hyperlink>
    </w:p>
    <w:p w:rsidR="00C3361E" w:rsidRPr="00C3361E" w:rsidRDefault="001F536C" w:rsidP="009A05D1">
      <w:pPr>
        <w:pStyle w:val="3c"/>
        <w:numPr>
          <w:ilvl w:val="0"/>
          <w:numId w:val="122"/>
        </w:numPr>
        <w:spacing w:line="240" w:lineRule="auto"/>
        <w:rPr>
          <w:rFonts w:ascii="Calibri" w:eastAsia="Times New Roman" w:hAnsi="Calibri"/>
          <w:noProof/>
          <w:lang w:eastAsia="ru-RU"/>
        </w:rPr>
      </w:pPr>
      <w:hyperlink w:anchor="_Toc453968191" w:history="1">
        <w:r w:rsidR="00C3361E" w:rsidRPr="00C3361E">
          <w:rPr>
            <w:rStyle w:val="aa"/>
            <w:noProof/>
            <w:color w:val="auto"/>
            <w:sz w:val="24"/>
            <w:szCs w:val="24"/>
            <w:u w:val="none"/>
          </w:rPr>
          <w:t>Биология</w:t>
        </w:r>
        <w:r w:rsidR="00C3361E" w:rsidRPr="00C3361E">
          <w:rPr>
            <w:noProof/>
            <w:webHidden/>
          </w:rPr>
          <w:tab/>
        </w:r>
        <w:r w:rsidR="001E735E">
          <w:rPr>
            <w:noProof/>
            <w:webHidden/>
          </w:rPr>
          <w:t>99</w:t>
        </w:r>
      </w:hyperlink>
    </w:p>
    <w:p w:rsidR="00C3361E" w:rsidRPr="00C3361E" w:rsidRDefault="001F536C" w:rsidP="009A05D1">
      <w:pPr>
        <w:pStyle w:val="3c"/>
        <w:numPr>
          <w:ilvl w:val="0"/>
          <w:numId w:val="122"/>
        </w:numPr>
        <w:spacing w:line="240" w:lineRule="auto"/>
        <w:rPr>
          <w:rFonts w:ascii="Calibri" w:eastAsia="Times New Roman" w:hAnsi="Calibri"/>
          <w:noProof/>
          <w:lang w:eastAsia="ru-RU"/>
        </w:rPr>
      </w:pPr>
      <w:hyperlink w:anchor="_Toc453968193" w:history="1">
        <w:r w:rsidR="00C3361E" w:rsidRPr="00C3361E">
          <w:rPr>
            <w:rStyle w:val="aa"/>
            <w:noProof/>
            <w:color w:val="auto"/>
            <w:sz w:val="24"/>
            <w:szCs w:val="24"/>
            <w:u w:val="none"/>
          </w:rPr>
          <w:t>Физическая культура</w:t>
        </w:r>
        <w:r w:rsidR="00C3361E" w:rsidRPr="00C3361E">
          <w:rPr>
            <w:noProof/>
            <w:webHidden/>
          </w:rPr>
          <w:tab/>
        </w:r>
        <w:r w:rsidR="001E735E">
          <w:rPr>
            <w:noProof/>
            <w:webHidden/>
          </w:rPr>
          <w:t>105</w:t>
        </w:r>
      </w:hyperlink>
    </w:p>
    <w:p w:rsidR="00C3361E" w:rsidRPr="00C36D6B" w:rsidRDefault="001F536C" w:rsidP="009A05D1">
      <w:pPr>
        <w:pStyle w:val="3c"/>
        <w:numPr>
          <w:ilvl w:val="0"/>
          <w:numId w:val="122"/>
        </w:numPr>
        <w:spacing w:line="240" w:lineRule="auto"/>
        <w:rPr>
          <w:rFonts w:ascii="Calibri" w:eastAsia="Times New Roman" w:hAnsi="Calibri"/>
          <w:noProof/>
          <w:lang w:eastAsia="ru-RU"/>
        </w:rPr>
      </w:pPr>
      <w:hyperlink w:anchor="_Toc453968195" w:history="1">
        <w:r w:rsidR="00C3361E" w:rsidRPr="00C3361E">
          <w:rPr>
            <w:rStyle w:val="aa"/>
            <w:noProof/>
            <w:color w:val="auto"/>
            <w:sz w:val="24"/>
            <w:szCs w:val="24"/>
            <w:u w:val="none"/>
          </w:rPr>
          <w:t>Основ</w:t>
        </w:r>
        <w:r w:rsidR="009C334F">
          <w:rPr>
            <w:rStyle w:val="aa"/>
            <w:noProof/>
            <w:color w:val="auto"/>
            <w:sz w:val="24"/>
            <w:szCs w:val="24"/>
            <w:u w:val="none"/>
          </w:rPr>
          <w:t xml:space="preserve">ы безопасности и защиты Родины </w:t>
        </w:r>
        <w:r w:rsidR="00C3361E" w:rsidRPr="00C3361E">
          <w:rPr>
            <w:noProof/>
            <w:webHidden/>
          </w:rPr>
          <w:tab/>
        </w:r>
        <w:r w:rsidRPr="00C3361E">
          <w:rPr>
            <w:noProof/>
            <w:webHidden/>
          </w:rPr>
          <w:fldChar w:fldCharType="begin"/>
        </w:r>
        <w:r w:rsidR="00C3361E" w:rsidRPr="00C3361E">
          <w:rPr>
            <w:noProof/>
            <w:webHidden/>
          </w:rPr>
          <w:instrText xml:space="preserve"> PAGEREF _Toc453968195 \h </w:instrText>
        </w:r>
        <w:r w:rsidRPr="00C3361E">
          <w:rPr>
            <w:noProof/>
            <w:webHidden/>
          </w:rPr>
        </w:r>
        <w:r w:rsidRPr="00C3361E">
          <w:rPr>
            <w:noProof/>
            <w:webHidden/>
          </w:rPr>
          <w:fldChar w:fldCharType="separate"/>
        </w:r>
        <w:r w:rsidR="00C3361E" w:rsidRPr="00C3361E">
          <w:rPr>
            <w:noProof/>
            <w:webHidden/>
          </w:rPr>
          <w:t>1</w:t>
        </w:r>
        <w:r w:rsidR="001E735E">
          <w:rPr>
            <w:noProof/>
            <w:webHidden/>
          </w:rPr>
          <w:t>06</w:t>
        </w:r>
        <w:r w:rsidRPr="00C3361E">
          <w:rPr>
            <w:noProof/>
            <w:webHidden/>
          </w:rPr>
          <w:fldChar w:fldCharType="end"/>
        </w:r>
      </w:hyperlink>
    </w:p>
    <w:p w:rsidR="00C3361E" w:rsidRDefault="00C3361E">
      <w:pPr>
        <w:rPr>
          <w:rFonts w:ascii="Times New Roman" w:hAnsi="Times New Roman" w:cs="Times New Roman"/>
          <w:sz w:val="28"/>
          <w:szCs w:val="28"/>
        </w:rPr>
      </w:pPr>
    </w:p>
    <w:p w:rsidR="00C3361E" w:rsidRDefault="00C3361E">
      <w:pPr>
        <w:rPr>
          <w:rFonts w:ascii="Times New Roman" w:hAnsi="Times New Roman" w:cs="Times New Roman"/>
          <w:sz w:val="28"/>
          <w:szCs w:val="28"/>
        </w:rPr>
      </w:pPr>
    </w:p>
    <w:p w:rsidR="00C3361E" w:rsidRDefault="00C3361E">
      <w:pPr>
        <w:rPr>
          <w:rFonts w:ascii="Times New Roman" w:hAnsi="Times New Roman" w:cs="Times New Roman"/>
          <w:sz w:val="28"/>
          <w:szCs w:val="28"/>
        </w:rPr>
      </w:pPr>
    </w:p>
    <w:p w:rsidR="00C3361E" w:rsidRDefault="00C3361E">
      <w:pPr>
        <w:rPr>
          <w:rFonts w:ascii="Times New Roman" w:hAnsi="Times New Roman" w:cs="Times New Roman"/>
          <w:sz w:val="28"/>
          <w:szCs w:val="28"/>
        </w:rPr>
      </w:pPr>
    </w:p>
    <w:p w:rsidR="00C3361E" w:rsidRDefault="00C3361E">
      <w:pPr>
        <w:rPr>
          <w:rFonts w:ascii="Times New Roman" w:hAnsi="Times New Roman" w:cs="Times New Roman"/>
          <w:sz w:val="28"/>
          <w:szCs w:val="28"/>
        </w:rPr>
      </w:pPr>
    </w:p>
    <w:p w:rsidR="00C3361E" w:rsidRDefault="00C3361E">
      <w:pPr>
        <w:rPr>
          <w:rFonts w:ascii="Times New Roman" w:hAnsi="Times New Roman" w:cs="Times New Roman"/>
          <w:sz w:val="28"/>
          <w:szCs w:val="28"/>
        </w:rPr>
      </w:pPr>
    </w:p>
    <w:p w:rsidR="00C3361E" w:rsidRDefault="00C3361E">
      <w:pPr>
        <w:rPr>
          <w:rFonts w:ascii="Times New Roman" w:hAnsi="Times New Roman" w:cs="Times New Roman"/>
          <w:sz w:val="28"/>
          <w:szCs w:val="28"/>
        </w:rPr>
      </w:pPr>
    </w:p>
    <w:p w:rsidR="00C3361E" w:rsidRDefault="00C3361E">
      <w:pPr>
        <w:rPr>
          <w:rFonts w:ascii="Times New Roman" w:hAnsi="Times New Roman" w:cs="Times New Roman"/>
          <w:sz w:val="28"/>
          <w:szCs w:val="28"/>
        </w:rPr>
      </w:pPr>
    </w:p>
    <w:p w:rsidR="00C3361E" w:rsidRDefault="00C3361E">
      <w:pPr>
        <w:rPr>
          <w:rFonts w:ascii="Times New Roman" w:hAnsi="Times New Roman" w:cs="Times New Roman"/>
          <w:sz w:val="28"/>
          <w:szCs w:val="28"/>
        </w:rPr>
      </w:pPr>
    </w:p>
    <w:p w:rsidR="00C3361E" w:rsidRDefault="00C3361E">
      <w:pPr>
        <w:rPr>
          <w:rFonts w:ascii="Times New Roman" w:hAnsi="Times New Roman" w:cs="Times New Roman"/>
          <w:sz w:val="28"/>
          <w:szCs w:val="28"/>
        </w:rPr>
      </w:pPr>
    </w:p>
    <w:p w:rsidR="00C3361E" w:rsidRDefault="00C3361E">
      <w:pPr>
        <w:rPr>
          <w:rFonts w:ascii="Times New Roman" w:hAnsi="Times New Roman" w:cs="Times New Roman"/>
          <w:sz w:val="28"/>
          <w:szCs w:val="28"/>
        </w:rPr>
      </w:pPr>
    </w:p>
    <w:p w:rsidR="00C3361E" w:rsidRDefault="00C3361E">
      <w:pPr>
        <w:rPr>
          <w:rFonts w:ascii="Times New Roman" w:hAnsi="Times New Roman" w:cs="Times New Roman"/>
          <w:sz w:val="28"/>
          <w:szCs w:val="28"/>
        </w:rPr>
      </w:pPr>
    </w:p>
    <w:p w:rsidR="009C334F" w:rsidRDefault="009C334F">
      <w:pPr>
        <w:rPr>
          <w:rFonts w:ascii="Times New Roman" w:hAnsi="Times New Roman" w:cs="Times New Roman"/>
          <w:sz w:val="28"/>
          <w:szCs w:val="28"/>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9A05D1">
      <w:pPr>
        <w:pStyle w:val="afffff1"/>
        <w:keepNext/>
        <w:keepLines/>
        <w:numPr>
          <w:ilvl w:val="0"/>
          <w:numId w:val="121"/>
        </w:numPr>
        <w:suppressAutoHyphens/>
        <w:spacing w:after="0" w:line="240" w:lineRule="auto"/>
        <w:jc w:val="both"/>
        <w:outlineLvl w:val="2"/>
        <w:rPr>
          <w:rFonts w:ascii="Times New Roman" w:eastAsia="Calibri" w:hAnsi="Times New Roman"/>
          <w:b/>
          <w:sz w:val="24"/>
          <w:szCs w:val="24"/>
        </w:rPr>
      </w:pPr>
      <w:bookmarkStart w:id="0" w:name="_Toc435412705"/>
      <w:bookmarkStart w:id="1" w:name="_Toc453968178"/>
      <w:r w:rsidRPr="00C3361E">
        <w:rPr>
          <w:rFonts w:ascii="Times New Roman" w:eastAsia="Calibri" w:hAnsi="Times New Roman"/>
          <w:b/>
          <w:sz w:val="24"/>
          <w:szCs w:val="24"/>
        </w:rPr>
        <w:lastRenderedPageBreak/>
        <w:t>Русский язык</w:t>
      </w:r>
      <w:bookmarkEnd w:id="0"/>
      <w:bookmarkEnd w:id="1"/>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w:t>
      </w:r>
      <w:proofErr w:type="gramStart"/>
      <w:r w:rsidRPr="00C3361E">
        <w:rPr>
          <w:rFonts w:ascii="Times New Roman" w:eastAsia="Calibri" w:hAnsi="Times New Roman" w:cs="Times New Roman"/>
          <w:sz w:val="24"/>
          <w:szCs w:val="24"/>
        </w:rPr>
        <w:t>и у ее</w:t>
      </w:r>
      <w:proofErr w:type="gramEnd"/>
      <w:r w:rsidRPr="00C3361E">
        <w:rPr>
          <w:rFonts w:ascii="Times New Roman" w:eastAsia="Calibri" w:hAnsi="Times New Roman" w:cs="Times New Roman"/>
          <w:sz w:val="24"/>
          <w:szCs w:val="24"/>
        </w:rPr>
        <w:t xml:space="preserve"> граждан.</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w:t>
      </w:r>
      <w:proofErr w:type="gramStart"/>
      <w:r w:rsidRPr="00C3361E">
        <w:rPr>
          <w:rFonts w:ascii="Times New Roman" w:eastAsia="Calibri" w:hAnsi="Times New Roman" w:cs="Times New Roman"/>
          <w:sz w:val="24"/>
          <w:szCs w:val="24"/>
        </w:rPr>
        <w:t>социолингвистический</w:t>
      </w:r>
      <w:proofErr w:type="gramEnd"/>
      <w:r w:rsidRPr="00C3361E">
        <w:rPr>
          <w:rFonts w:ascii="Times New Roman" w:eastAsia="Calibri" w:hAnsi="Times New Roman" w:cs="Times New Roman"/>
          <w:sz w:val="24"/>
          <w:szCs w:val="24"/>
        </w:rPr>
        <w:t xml:space="preserve"> ее компоненты), лингвистической (языковедческой) и </w:t>
      </w:r>
      <w:proofErr w:type="spellStart"/>
      <w:r w:rsidRPr="00C3361E">
        <w:rPr>
          <w:rFonts w:ascii="Times New Roman" w:eastAsia="Calibri" w:hAnsi="Times New Roman" w:cs="Times New Roman"/>
          <w:sz w:val="24"/>
          <w:szCs w:val="24"/>
        </w:rPr>
        <w:t>культуроведческой</w:t>
      </w:r>
      <w:proofErr w:type="spellEnd"/>
      <w:r w:rsidRPr="00C3361E">
        <w:rPr>
          <w:rFonts w:ascii="Times New Roman" w:eastAsia="Calibri" w:hAnsi="Times New Roman" w:cs="Times New Roman"/>
          <w:sz w:val="24"/>
          <w:szCs w:val="24"/>
        </w:rPr>
        <w:t xml:space="preserve"> компетенций. Но на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деятельность.</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ФГОС СОО.</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Главными задачами реализации программы являются:</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овладение умениями комплексного анализа предложенного текста;</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Программа сохраняет преемственность с примерной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На уровне основного общего </w:t>
      </w:r>
      <w:proofErr w:type="gramStart"/>
      <w:r w:rsidRPr="00C3361E">
        <w:rPr>
          <w:rFonts w:ascii="Times New Roman" w:eastAsia="Calibri" w:hAnsi="Times New Roman" w:cs="Times New Roman"/>
          <w:sz w:val="24"/>
          <w:szCs w:val="24"/>
        </w:rPr>
        <w:t>образования</w:t>
      </w:r>
      <w:proofErr w:type="gramEnd"/>
      <w:r w:rsidRPr="00C3361E">
        <w:rPr>
          <w:rFonts w:ascii="Times New Roman" w:eastAsia="Calibri" w:hAnsi="Times New Roman" w:cs="Times New Roman"/>
          <w:sz w:val="24"/>
          <w:szCs w:val="24"/>
        </w:rPr>
        <w:t xml:space="preserve">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w:t>
      </w:r>
      <w:r w:rsidRPr="00C3361E">
        <w:rPr>
          <w:rFonts w:ascii="Times New Roman" w:eastAsia="Calibri" w:hAnsi="Times New Roman" w:cs="Times New Roman"/>
          <w:sz w:val="24"/>
          <w:szCs w:val="24"/>
        </w:rPr>
        <w:lastRenderedPageBreak/>
        <w:t>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В целях подготовки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w:t>
      </w:r>
      <w:proofErr w:type="gramStart"/>
      <w:r w:rsidRPr="00C3361E">
        <w:rPr>
          <w:rFonts w:ascii="Times New Roman" w:eastAsia="Calibri" w:hAnsi="Times New Roman" w:cs="Times New Roman"/>
          <w:sz w:val="24"/>
          <w:szCs w:val="24"/>
        </w:rPr>
        <w:t>не</w:t>
      </w:r>
      <w:proofErr w:type="gramEnd"/>
      <w:r w:rsidRPr="00C3361E">
        <w:rPr>
          <w:rFonts w:ascii="Times New Roman" w:eastAsia="Calibri" w:hAnsi="Times New Roman" w:cs="Times New Roman"/>
          <w:sz w:val="24"/>
          <w:szCs w:val="24"/>
        </w:rPr>
        <w:t xml:space="preserve"> только в письменной, но и в устной форме.</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При разработке рабочей программы по учебному предмету «Русский язык» на основе ПООП СОО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rPr>
      </w:pPr>
      <w:r w:rsidRPr="00C3361E">
        <w:rPr>
          <w:rFonts w:ascii="Times New Roman" w:eastAsia="Times New Roman" w:hAnsi="Times New Roman" w:cs="Times New Roman"/>
          <w:b/>
          <w:sz w:val="24"/>
          <w:szCs w:val="24"/>
        </w:rPr>
        <w:t>Базовый уровень</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Язык. Общие сведения о языке. Основные разделы науки о языке</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 xml:space="preserve">Язык как система. </w:t>
      </w:r>
      <w:r w:rsidRPr="00C3361E">
        <w:rPr>
          <w:rFonts w:ascii="Times New Roman" w:eastAsia="Times New Roman" w:hAnsi="Times New Roman" w:cs="Times New Roman"/>
          <w:i/>
          <w:color w:val="000000"/>
          <w:sz w:val="24"/>
          <w:szCs w:val="24"/>
        </w:rPr>
        <w:t>Основные уровни языка.</w:t>
      </w:r>
      <w:r w:rsidRPr="00C3361E">
        <w:rPr>
          <w:rFonts w:ascii="Times New Roman" w:eastAsia="Times New Roman" w:hAnsi="Times New Roman" w:cs="Times New Roman"/>
          <w:color w:val="000000"/>
          <w:sz w:val="24"/>
          <w:szCs w:val="24"/>
        </w:rPr>
        <w:t xml:space="preserve"> </w:t>
      </w:r>
      <w:r w:rsidRPr="00C3361E">
        <w:rPr>
          <w:rFonts w:ascii="Times New Roman" w:eastAsia="Times New Roman" w:hAnsi="Times New Roman" w:cs="Times New Roman"/>
          <w:i/>
          <w:iCs/>
          <w:color w:val="000000"/>
          <w:sz w:val="24"/>
          <w:szCs w:val="24"/>
        </w:rPr>
        <w:t>Взаимосвязь различных единиц и уровней языка.</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sidRPr="00C3361E">
        <w:rPr>
          <w:rFonts w:ascii="Times New Roman" w:eastAsia="Times New Roman" w:hAnsi="Times New Roman" w:cs="Times New Roman"/>
          <w:i/>
          <w:iCs/>
          <w:color w:val="000000"/>
          <w:sz w:val="24"/>
          <w:szCs w:val="24"/>
        </w:rPr>
        <w:t>Проблемы экологии языка.</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i/>
          <w:iCs/>
          <w:color w:val="000000"/>
          <w:sz w:val="24"/>
          <w:szCs w:val="24"/>
        </w:rPr>
        <w:t>Историческое развитие русского языка. Выдающиеся отечественные лингвисты.</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Речь. Речевое общение</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Речь как деятельность. Виды речевой деятельности: чтение, </w:t>
      </w:r>
      <w:proofErr w:type="spellStart"/>
      <w:r w:rsidRPr="00C3361E">
        <w:rPr>
          <w:rFonts w:ascii="Times New Roman" w:eastAsia="Times New Roman" w:hAnsi="Times New Roman" w:cs="Times New Roman"/>
          <w:sz w:val="24"/>
          <w:szCs w:val="24"/>
        </w:rPr>
        <w:t>аудирование</w:t>
      </w:r>
      <w:proofErr w:type="spellEnd"/>
      <w:r w:rsidRPr="00C3361E">
        <w:rPr>
          <w:rFonts w:ascii="Times New Roman" w:eastAsia="Times New Roman" w:hAnsi="Times New Roman" w:cs="Times New Roman"/>
          <w:sz w:val="24"/>
          <w:szCs w:val="24"/>
        </w:rPr>
        <w:t>, говорение, письмо.</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Речевое общение и его основные элементы. Виды речевого общения. Сферы и ситуации речевого общения. Компоненты речевой ситуации.</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Монологическая и диалогическая речь. Развитие навыков монологической </w:t>
      </w:r>
      <w:r w:rsidRPr="00C3361E">
        <w:rPr>
          <w:rFonts w:ascii="Times New Roman" w:eastAsia="Times New Roman" w:hAnsi="Times New Roman" w:cs="Times New Roman"/>
          <w:i/>
          <w:sz w:val="24"/>
          <w:szCs w:val="24"/>
        </w:rPr>
        <w:t>и диалогической речи.</w:t>
      </w:r>
      <w:r w:rsidRPr="00C3361E">
        <w:rPr>
          <w:rFonts w:ascii="Times New Roman" w:eastAsia="Times New Roman" w:hAnsi="Times New Roman" w:cs="Times New Roman"/>
          <w:sz w:val="24"/>
          <w:szCs w:val="24"/>
        </w:rPr>
        <w:t xml:space="preserve">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proofErr w:type="gramStart"/>
      <w:r w:rsidRPr="00C3361E">
        <w:rPr>
          <w:rFonts w:ascii="Times New Roman" w:eastAsia="Times New Roman" w:hAnsi="Times New Roman" w:cs="Times New Roman"/>
          <w:color w:val="000000"/>
          <w:sz w:val="24"/>
          <w:szCs w:val="24"/>
        </w:rPr>
        <w:t xml:space="preserve">Основные жанры научного (доклад, аннотация, </w:t>
      </w:r>
      <w:r w:rsidRPr="00C3361E">
        <w:rPr>
          <w:rFonts w:ascii="Times New Roman" w:eastAsia="Times New Roman" w:hAnsi="Times New Roman" w:cs="Times New Roman"/>
          <w:i/>
          <w:iCs/>
          <w:color w:val="000000"/>
          <w:sz w:val="24"/>
          <w:szCs w:val="24"/>
        </w:rPr>
        <w:t>статья,</w:t>
      </w:r>
      <w:r w:rsidRPr="00C3361E">
        <w:rPr>
          <w:rFonts w:ascii="Times New Roman" w:eastAsia="Times New Roman" w:hAnsi="Times New Roman" w:cs="Times New Roman"/>
          <w:color w:val="000000"/>
          <w:sz w:val="24"/>
          <w:szCs w:val="24"/>
        </w:rPr>
        <w:t xml:space="preserve"> </w:t>
      </w:r>
      <w:r w:rsidRPr="00C3361E">
        <w:rPr>
          <w:rFonts w:ascii="Times New Roman" w:eastAsia="Times New Roman" w:hAnsi="Times New Roman" w:cs="Times New Roman"/>
          <w:iCs/>
          <w:color w:val="000000"/>
          <w:sz w:val="24"/>
          <w:szCs w:val="24"/>
        </w:rPr>
        <w:t>тезисы,</w:t>
      </w:r>
      <w:r w:rsidRPr="00C3361E">
        <w:rPr>
          <w:rFonts w:ascii="Times New Roman" w:eastAsia="Times New Roman" w:hAnsi="Times New Roman" w:cs="Times New Roman"/>
          <w:i/>
          <w:iCs/>
          <w:color w:val="000000"/>
          <w:sz w:val="24"/>
          <w:szCs w:val="24"/>
        </w:rPr>
        <w:t xml:space="preserve"> </w:t>
      </w:r>
      <w:r w:rsidRPr="00C3361E">
        <w:rPr>
          <w:rFonts w:ascii="Times New Roman" w:eastAsia="Times New Roman" w:hAnsi="Times New Roman" w:cs="Times New Roman"/>
          <w:iCs/>
          <w:color w:val="000000"/>
          <w:sz w:val="24"/>
          <w:szCs w:val="24"/>
        </w:rPr>
        <w:t>конспект</w:t>
      </w:r>
      <w:r w:rsidRPr="00C3361E">
        <w:rPr>
          <w:rFonts w:ascii="Times New Roman" w:eastAsia="Times New Roman" w:hAnsi="Times New Roman" w:cs="Times New Roman"/>
          <w:color w:val="000000"/>
          <w:sz w:val="24"/>
          <w:szCs w:val="24"/>
        </w:rPr>
        <w:t xml:space="preserve">, </w:t>
      </w:r>
      <w:r w:rsidRPr="00C3361E">
        <w:rPr>
          <w:rFonts w:ascii="Times New Roman" w:eastAsia="Times New Roman" w:hAnsi="Times New Roman" w:cs="Times New Roman"/>
          <w:i/>
          <w:color w:val="000000"/>
          <w:sz w:val="24"/>
          <w:szCs w:val="24"/>
        </w:rPr>
        <w:t>рецензия,</w:t>
      </w:r>
      <w:r w:rsidRPr="00C3361E">
        <w:rPr>
          <w:rFonts w:ascii="Times New Roman" w:eastAsia="Times New Roman" w:hAnsi="Times New Roman" w:cs="Times New Roman"/>
          <w:color w:val="000000"/>
          <w:sz w:val="24"/>
          <w:szCs w:val="24"/>
        </w:rPr>
        <w:t xml:space="preserve"> </w:t>
      </w:r>
      <w:r w:rsidRPr="00C3361E">
        <w:rPr>
          <w:rFonts w:ascii="Times New Roman" w:eastAsia="Times New Roman" w:hAnsi="Times New Roman" w:cs="Times New Roman"/>
          <w:i/>
          <w:iCs/>
          <w:color w:val="000000"/>
          <w:sz w:val="24"/>
          <w:szCs w:val="24"/>
        </w:rPr>
        <w:t>выписки,</w:t>
      </w:r>
      <w:r w:rsidRPr="00C3361E">
        <w:rPr>
          <w:rFonts w:ascii="Times New Roman" w:eastAsia="Times New Roman" w:hAnsi="Times New Roman" w:cs="Times New Roman"/>
          <w:color w:val="000000"/>
          <w:sz w:val="24"/>
          <w:szCs w:val="24"/>
        </w:rPr>
        <w:t xml:space="preserve"> </w:t>
      </w:r>
      <w:r w:rsidRPr="00C3361E">
        <w:rPr>
          <w:rFonts w:ascii="Times New Roman" w:eastAsia="Times New Roman" w:hAnsi="Times New Roman" w:cs="Times New Roman"/>
          <w:iCs/>
          <w:color w:val="000000"/>
          <w:sz w:val="24"/>
          <w:szCs w:val="24"/>
        </w:rPr>
        <w:t>реферат</w:t>
      </w:r>
      <w:r w:rsidRPr="00C3361E">
        <w:rPr>
          <w:rFonts w:ascii="Times New Roman" w:eastAsia="Times New Roman" w:hAnsi="Times New Roman" w:cs="Times New Roman"/>
          <w:color w:val="000000"/>
          <w:sz w:val="24"/>
          <w:szCs w:val="24"/>
        </w:rPr>
        <w:t xml:space="preserve"> и др.), публицистического (выступление, </w:t>
      </w:r>
      <w:r w:rsidRPr="00C3361E">
        <w:rPr>
          <w:rFonts w:ascii="Times New Roman" w:eastAsia="Times New Roman" w:hAnsi="Times New Roman" w:cs="Times New Roman"/>
          <w:i/>
          <w:iCs/>
          <w:color w:val="000000"/>
          <w:sz w:val="24"/>
          <w:szCs w:val="24"/>
        </w:rPr>
        <w:t>статья,</w:t>
      </w:r>
      <w:r w:rsidRPr="00C3361E">
        <w:rPr>
          <w:rFonts w:ascii="Times New Roman" w:eastAsia="Times New Roman" w:hAnsi="Times New Roman" w:cs="Times New Roman"/>
          <w:color w:val="000000"/>
          <w:sz w:val="24"/>
          <w:szCs w:val="24"/>
        </w:rPr>
        <w:t xml:space="preserve"> </w:t>
      </w:r>
      <w:r w:rsidRPr="00C3361E">
        <w:rPr>
          <w:rFonts w:ascii="Times New Roman" w:eastAsia="Times New Roman" w:hAnsi="Times New Roman" w:cs="Times New Roman"/>
          <w:i/>
          <w:iCs/>
          <w:color w:val="000000"/>
          <w:sz w:val="24"/>
          <w:szCs w:val="24"/>
        </w:rPr>
        <w:t xml:space="preserve">интервью, очерк, отзыв </w:t>
      </w:r>
      <w:r w:rsidRPr="00C3361E">
        <w:rPr>
          <w:rFonts w:ascii="Times New Roman" w:eastAsia="Times New Roman" w:hAnsi="Times New Roman" w:cs="Times New Roman"/>
          <w:color w:val="000000"/>
          <w:sz w:val="24"/>
          <w:szCs w:val="24"/>
        </w:rPr>
        <w:t>и др.), официально-делового (резюме, характеристика, расписка, доверенность и др.) стилей, разговорной речи (рассказ, беседа, спор).</w:t>
      </w:r>
      <w:proofErr w:type="gramEnd"/>
      <w:r w:rsidRPr="00C3361E">
        <w:rPr>
          <w:rFonts w:ascii="Times New Roman" w:eastAsia="Times New Roman" w:hAnsi="Times New Roman" w:cs="Times New Roman"/>
          <w:color w:val="000000"/>
          <w:sz w:val="24"/>
          <w:szCs w:val="24"/>
        </w:rPr>
        <w:t xml:space="preserve"> Основные виды сочинений. </w:t>
      </w:r>
      <w:r w:rsidRPr="00C3361E">
        <w:rPr>
          <w:rFonts w:ascii="Times New Roman" w:eastAsia="Times New Roman" w:hAnsi="Times New Roman" w:cs="Times New Roman"/>
          <w:i/>
          <w:iCs/>
          <w:color w:val="000000"/>
          <w:sz w:val="24"/>
          <w:szCs w:val="24"/>
        </w:rPr>
        <w:t>Совершенствование умений и навыков создания текстов разных функционально-смысловых типов, стилей и жанров.</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C3361E">
        <w:rPr>
          <w:rFonts w:ascii="Times New Roman" w:eastAsia="Times New Roman" w:hAnsi="Times New Roman" w:cs="Times New Roman"/>
          <w:i/>
          <w:iCs/>
          <w:color w:val="000000"/>
          <w:sz w:val="24"/>
          <w:szCs w:val="24"/>
        </w:rPr>
        <w:t>Основные признаки художественной речи.</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lastRenderedPageBreak/>
        <w:t>Основные изобразительно-выразительные средства языка.</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Текст. Признаки текста.</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Виды чтения. Использование различных видов чтения в зависимости от коммуникативной задачи и характера текста.</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i/>
          <w:iCs/>
          <w:color w:val="000000"/>
          <w:sz w:val="24"/>
          <w:szCs w:val="24"/>
        </w:rPr>
        <w:t>Лингвистический анализ текстов различных функциональных разновидностей языка.</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Культура речи</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 xml:space="preserve">Культура речи как раздел лингвистики. </w:t>
      </w:r>
      <w:r w:rsidRPr="00C3361E">
        <w:rPr>
          <w:rFonts w:ascii="Times New Roman" w:eastAsia="Times New Roman" w:hAnsi="Times New Roman" w:cs="Times New Roman"/>
          <w:i/>
          <w:iCs/>
          <w:color w:val="000000"/>
          <w:sz w:val="24"/>
          <w:szCs w:val="24"/>
        </w:rPr>
        <w:t>Основные аспекты культуры речи: нормативный, коммуникативный и этический.</w:t>
      </w:r>
      <w:r w:rsidRPr="00C3361E">
        <w:rPr>
          <w:rFonts w:ascii="Times New Roman" w:eastAsia="Times New Roman" w:hAnsi="Times New Roman" w:cs="Times New Roman"/>
          <w:color w:val="000000"/>
          <w:sz w:val="24"/>
          <w:szCs w:val="24"/>
        </w:rPr>
        <w:t xml:space="preserve"> </w:t>
      </w:r>
      <w:r w:rsidRPr="00C3361E">
        <w:rPr>
          <w:rFonts w:ascii="Times New Roman" w:eastAsia="Times New Roman" w:hAnsi="Times New Roman" w:cs="Times New Roman"/>
          <w:i/>
          <w:iCs/>
          <w:color w:val="000000"/>
          <w:sz w:val="24"/>
          <w:szCs w:val="24"/>
        </w:rPr>
        <w:t>Коммуникативная целесообразность, уместность, точность, ясность, выразительность речи</w:t>
      </w:r>
      <w:r w:rsidRPr="00C3361E">
        <w:rPr>
          <w:rFonts w:ascii="Times New Roman" w:eastAsia="Times New Roman" w:hAnsi="Times New Roman" w:cs="Times New Roman"/>
          <w:color w:val="000000"/>
          <w:sz w:val="24"/>
          <w:szCs w:val="24"/>
        </w:rPr>
        <w:t xml:space="preserve">. </w:t>
      </w:r>
      <w:r w:rsidRPr="00C3361E">
        <w:rPr>
          <w:rFonts w:ascii="Times New Roman" w:eastAsia="Times New Roman" w:hAnsi="Times New Roman" w:cs="Times New Roman"/>
          <w:i/>
          <w:iCs/>
          <w:color w:val="000000"/>
          <w:sz w:val="24"/>
          <w:szCs w:val="24"/>
        </w:rPr>
        <w:t>Оценка коммуникативных качеств и эффективности речи. Самоанализ и самооценка на основе наблюдений за собственной речью.</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 xml:space="preserve">Культура видов речевой деятельности – чтения, </w:t>
      </w:r>
      <w:proofErr w:type="spellStart"/>
      <w:r w:rsidRPr="00C3361E">
        <w:rPr>
          <w:rFonts w:ascii="Times New Roman" w:eastAsia="Times New Roman" w:hAnsi="Times New Roman" w:cs="Times New Roman"/>
          <w:color w:val="000000"/>
          <w:sz w:val="24"/>
          <w:szCs w:val="24"/>
        </w:rPr>
        <w:t>аудирования</w:t>
      </w:r>
      <w:proofErr w:type="spellEnd"/>
      <w:r w:rsidRPr="00C3361E">
        <w:rPr>
          <w:rFonts w:ascii="Times New Roman" w:eastAsia="Times New Roman" w:hAnsi="Times New Roman" w:cs="Times New Roman"/>
          <w:color w:val="000000"/>
          <w:sz w:val="24"/>
          <w:szCs w:val="24"/>
        </w:rPr>
        <w:t>, говорения и письма.</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 xml:space="preserve">Культура научного и делового общения (устная и письменная формы). </w:t>
      </w:r>
      <w:proofErr w:type="gramStart"/>
      <w:r w:rsidRPr="00C3361E">
        <w:rPr>
          <w:rFonts w:ascii="Times New Roman" w:eastAsia="Times New Roman" w:hAnsi="Times New Roman" w:cs="Times New Roman"/>
          <w:i/>
          <w:iCs/>
          <w:color w:val="000000"/>
          <w:sz w:val="24"/>
          <w:szCs w:val="24"/>
        </w:rPr>
        <w:t>Особенности речевого этикета в официально-деловой, научной и публицистической сферах общения.</w:t>
      </w:r>
      <w:proofErr w:type="gramEnd"/>
      <w:r w:rsidRPr="00C3361E">
        <w:rPr>
          <w:rFonts w:ascii="Times New Roman" w:eastAsia="Times New Roman" w:hAnsi="Times New Roman" w:cs="Times New Roman"/>
          <w:color w:val="000000"/>
          <w:sz w:val="24"/>
          <w:szCs w:val="24"/>
        </w:rPr>
        <w:t xml:space="preserve"> Культура разговорной речи.</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 xml:space="preserve">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sidRPr="00C3361E">
        <w:rPr>
          <w:rFonts w:ascii="Times New Roman" w:eastAsia="Times New Roman" w:hAnsi="Times New Roman" w:cs="Times New Roman"/>
          <w:i/>
          <w:iCs/>
          <w:color w:val="000000"/>
          <w:sz w:val="24"/>
          <w:szCs w:val="24"/>
        </w:rPr>
        <w:t>Совершенствование орфографических и пунктуационных умений и навыков.</w:t>
      </w:r>
      <w:r w:rsidRPr="00C3361E">
        <w:rPr>
          <w:rFonts w:ascii="Times New Roman" w:eastAsia="Times New Roman" w:hAnsi="Times New Roman" w:cs="Times New Roman"/>
          <w:color w:val="000000"/>
          <w:sz w:val="24"/>
          <w:szCs w:val="24"/>
        </w:rPr>
        <w:t xml:space="preserve"> </w:t>
      </w:r>
      <w:r w:rsidRPr="00C3361E">
        <w:rPr>
          <w:rFonts w:ascii="Times New Roman" w:eastAsia="Times New Roman" w:hAnsi="Times New Roman" w:cs="Times New Roman"/>
          <w:i/>
          <w:iCs/>
          <w:color w:val="000000"/>
          <w:sz w:val="24"/>
          <w:szCs w:val="24"/>
        </w:rPr>
        <w:t>Соблюдение норм литературного языка в речевой практике.</w:t>
      </w:r>
      <w:r w:rsidRPr="00C3361E">
        <w:rPr>
          <w:rFonts w:ascii="Times New Roman" w:eastAsia="Times New Roman" w:hAnsi="Times New Roman" w:cs="Times New Roman"/>
          <w:color w:val="000000"/>
          <w:sz w:val="24"/>
          <w:szCs w:val="24"/>
        </w:rPr>
        <w:t xml:space="preserve"> </w:t>
      </w:r>
      <w:r w:rsidRPr="00C3361E">
        <w:rPr>
          <w:rFonts w:ascii="Times New Roman" w:eastAsia="Times New Roman" w:hAnsi="Times New Roman" w:cs="Times New Roman"/>
          <w:i/>
          <w:iCs/>
          <w:color w:val="000000"/>
          <w:sz w:val="24"/>
          <w:szCs w:val="24"/>
        </w:rPr>
        <w:t>Уместность использования языковых сре</w:t>
      </w:r>
      <w:proofErr w:type="gramStart"/>
      <w:r w:rsidRPr="00C3361E">
        <w:rPr>
          <w:rFonts w:ascii="Times New Roman" w:eastAsia="Times New Roman" w:hAnsi="Times New Roman" w:cs="Times New Roman"/>
          <w:i/>
          <w:iCs/>
          <w:color w:val="000000"/>
          <w:sz w:val="24"/>
          <w:szCs w:val="24"/>
        </w:rPr>
        <w:t>дств в р</w:t>
      </w:r>
      <w:proofErr w:type="gramEnd"/>
      <w:r w:rsidRPr="00C3361E">
        <w:rPr>
          <w:rFonts w:ascii="Times New Roman" w:eastAsia="Times New Roman" w:hAnsi="Times New Roman" w:cs="Times New Roman"/>
          <w:i/>
          <w:iCs/>
          <w:color w:val="000000"/>
          <w:sz w:val="24"/>
          <w:szCs w:val="24"/>
        </w:rPr>
        <w:t>ечевом высказывании.</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Нормативные словари современного русского языка и лингвистические справочники; их использование.</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Углубленный уровень</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Язык. Общие сведения о языке. Основные разделы науки о языке</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Язык как многофункциональная развивающаяся знаковая система и общественное явление. Языки естественные и искусственные. Языки государственные, мировые, межнационального общения.</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 xml:space="preserve">Основные функции языка. </w:t>
      </w:r>
      <w:r w:rsidRPr="00C3361E">
        <w:rPr>
          <w:rFonts w:ascii="Times New Roman" w:eastAsia="Times New Roman" w:hAnsi="Times New Roman" w:cs="Times New Roman"/>
          <w:i/>
          <w:iCs/>
          <w:color w:val="000000"/>
          <w:sz w:val="24"/>
          <w:szCs w:val="24"/>
        </w:rPr>
        <w:t>Социальные функции русского языка.</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Русский язык в современном мире. Русский язык как один из индоевропейских языков. Русский язык в кругу других славянских языков. Историческое развитие русского языка. Роль старославянского языка в развитии русского языка.</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w:t>
      </w:r>
      <w:r w:rsidRPr="00C3361E">
        <w:rPr>
          <w:rFonts w:ascii="Times New Roman" w:eastAsia="Times New Roman" w:hAnsi="Times New Roman" w:cs="Times New Roman"/>
          <w:i/>
          <w:iCs/>
          <w:color w:val="000000"/>
          <w:sz w:val="24"/>
          <w:szCs w:val="24"/>
        </w:rPr>
        <w:t>Роль форм русского языка в становлении и развитии русского языка.</w:t>
      </w:r>
      <w:r w:rsidRPr="00C3361E">
        <w:rPr>
          <w:rFonts w:ascii="Times New Roman" w:eastAsia="Times New Roman" w:hAnsi="Times New Roman" w:cs="Times New Roman"/>
          <w:color w:val="000000"/>
          <w:sz w:val="24"/>
          <w:szCs w:val="24"/>
        </w:rPr>
        <w:t xml:space="preserve"> Активные процессы в русском языке на современном этапе. Взаимообогащение языков как результат взаимодействия национальных культур. Проблемы экологии языка.</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Лингвистика в системе гуманитарного знания. Русский язык как объект научного изучения. Русистика и ее разделы. Лингвистический эксперимент. Виднейшие ученые-лингвисты и их работы. Основные направления развития русистики в наши дни.</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Речь. Речевое общение</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lastRenderedPageBreak/>
        <w:t>Речевое общение как форма взаимодействия людей в процессе их познавательно-трудовой деятельности.</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Основные сферы речевого общения, их соотнесенность с функциональными разновидностями языка. Речь как деятельность. Виды речевой деятельности: продуктивные (говорение, письмо) и рецептивные (</w:t>
      </w:r>
      <w:proofErr w:type="spellStart"/>
      <w:r w:rsidRPr="00C3361E">
        <w:rPr>
          <w:rFonts w:ascii="Times New Roman" w:eastAsia="Times New Roman" w:hAnsi="Times New Roman" w:cs="Times New Roman"/>
          <w:color w:val="000000"/>
          <w:sz w:val="24"/>
          <w:szCs w:val="24"/>
        </w:rPr>
        <w:t>аудирование</w:t>
      </w:r>
      <w:proofErr w:type="spellEnd"/>
      <w:r w:rsidRPr="00C3361E">
        <w:rPr>
          <w:rFonts w:ascii="Times New Roman" w:eastAsia="Times New Roman" w:hAnsi="Times New Roman" w:cs="Times New Roman"/>
          <w:color w:val="000000"/>
          <w:sz w:val="24"/>
          <w:szCs w:val="24"/>
        </w:rPr>
        <w:t>, чтение), их особенности.</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Особенности восприятия чужого высказывания (устного и письменного) и создания собственного высказывания в устной и письменной форме.</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Овладение речевыми стратегиями и тактиками, обеспечивающими успешность общения в различных жизненных ситуациях. Выбор речевой тактики и языковых средств, адекватных характеру речевой ситуации.</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Речевое общение и его основные элементы. Виды речевого общения. Сферы и ситуации речевого общения. Компоненты речевой ситуации.</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 xml:space="preserve">Осознанное использование разных видов чтения и </w:t>
      </w:r>
      <w:proofErr w:type="spellStart"/>
      <w:r w:rsidRPr="00C3361E">
        <w:rPr>
          <w:rFonts w:ascii="Times New Roman" w:eastAsia="Times New Roman" w:hAnsi="Times New Roman" w:cs="Times New Roman"/>
          <w:color w:val="000000"/>
          <w:sz w:val="24"/>
          <w:szCs w:val="24"/>
        </w:rPr>
        <w:t>аудирования</w:t>
      </w:r>
      <w:proofErr w:type="spellEnd"/>
      <w:r w:rsidRPr="00C3361E">
        <w:rPr>
          <w:rFonts w:ascii="Times New Roman" w:eastAsia="Times New Roman" w:hAnsi="Times New Roman" w:cs="Times New Roman"/>
          <w:color w:val="000000"/>
          <w:sz w:val="24"/>
          <w:szCs w:val="24"/>
        </w:rPr>
        <w:t xml:space="preserve"> в зависимости от коммуникативной установки. Способность извлекать необходимую информацию из различных источников: учебно-научных текстов, средств массовой информации, в том числе представленных в электронном виде на различных информационных носителях, официально-деловых текстов, справочной литературы. Владение умениями информационной переработки прочитанных и прослушанных текстов и представление их в виде тезисов, конспектов, аннотаций, рефератов. </w:t>
      </w:r>
      <w:r w:rsidRPr="00C3361E">
        <w:rPr>
          <w:rFonts w:ascii="Times New Roman" w:eastAsia="Times New Roman" w:hAnsi="Times New Roman" w:cs="Times New Roman"/>
          <w:i/>
          <w:iCs/>
          <w:color w:val="000000"/>
          <w:sz w:val="24"/>
          <w:szCs w:val="24"/>
        </w:rPr>
        <w:t>Комплексный лингвистический анализ текста.</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 xml:space="preserve">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 </w:t>
      </w:r>
      <w:r w:rsidRPr="00C3361E">
        <w:rPr>
          <w:rFonts w:ascii="Times New Roman" w:eastAsia="Times New Roman" w:hAnsi="Times New Roman" w:cs="Times New Roman"/>
          <w:i/>
          <w:iCs/>
          <w:color w:val="000000"/>
          <w:sz w:val="24"/>
          <w:szCs w:val="24"/>
        </w:rPr>
        <w:t>Выступление перед аудиторией с докладом; представление реферата, проекта на лингвистическую тему.</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Стилистические ресурсы языка.</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i/>
          <w:iCs/>
          <w:color w:val="000000"/>
          <w:sz w:val="24"/>
          <w:szCs w:val="24"/>
        </w:rPr>
        <w:t xml:space="preserve">Культура публичного выступления с текстами различной жанровой принадлежности. Речевой самоконтроль, самооценка, </w:t>
      </w:r>
      <w:proofErr w:type="spellStart"/>
      <w:r w:rsidRPr="00C3361E">
        <w:rPr>
          <w:rFonts w:ascii="Times New Roman" w:eastAsia="Times New Roman" w:hAnsi="Times New Roman" w:cs="Times New Roman"/>
          <w:i/>
          <w:iCs/>
          <w:color w:val="000000"/>
          <w:sz w:val="24"/>
          <w:szCs w:val="24"/>
        </w:rPr>
        <w:t>самокоррекция</w:t>
      </w:r>
      <w:proofErr w:type="spellEnd"/>
      <w:r w:rsidRPr="00C3361E">
        <w:rPr>
          <w:rFonts w:ascii="Times New Roman" w:eastAsia="Times New Roman" w:hAnsi="Times New Roman" w:cs="Times New Roman"/>
          <w:i/>
          <w:iCs/>
          <w:color w:val="000000"/>
          <w:sz w:val="24"/>
          <w:szCs w:val="24"/>
        </w:rPr>
        <w:t>.</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proofErr w:type="gramStart"/>
      <w:r w:rsidRPr="00C3361E">
        <w:rPr>
          <w:rFonts w:ascii="Times New Roman" w:eastAsia="Times New Roman" w:hAnsi="Times New Roman" w:cs="Times New Roman"/>
          <w:color w:val="000000"/>
          <w:sz w:val="24"/>
          <w:szCs w:val="24"/>
        </w:rPr>
        <w:t>Основные жанры научного (доклад, аннотация, статья, тезисы, конспект, рецензия, выписки, реферат и др.), публицистического (выступление, статья, интервью, очерк</w:t>
      </w:r>
      <w:r w:rsidRPr="00C3361E">
        <w:rPr>
          <w:rFonts w:ascii="Times New Roman" w:eastAsia="Times New Roman" w:hAnsi="Times New Roman" w:cs="Times New Roman"/>
          <w:i/>
          <w:iCs/>
          <w:color w:val="000000"/>
          <w:sz w:val="24"/>
          <w:szCs w:val="24"/>
        </w:rPr>
        <w:t xml:space="preserve"> </w:t>
      </w:r>
      <w:r w:rsidRPr="00C3361E">
        <w:rPr>
          <w:rFonts w:ascii="Times New Roman" w:eastAsia="Times New Roman" w:hAnsi="Times New Roman" w:cs="Times New Roman"/>
          <w:color w:val="000000"/>
          <w:sz w:val="24"/>
          <w:szCs w:val="24"/>
        </w:rPr>
        <w:t>и др.), официально-делового (резюме, характеристика, расписка, доверенность и др.) стилей, разговорной речи (рассказ, беседа, спор).</w:t>
      </w:r>
      <w:proofErr w:type="gramEnd"/>
      <w:r w:rsidRPr="00C3361E">
        <w:rPr>
          <w:rFonts w:ascii="Times New Roman" w:eastAsia="Times New Roman" w:hAnsi="Times New Roman" w:cs="Times New Roman"/>
          <w:color w:val="000000"/>
          <w:sz w:val="24"/>
          <w:szCs w:val="24"/>
        </w:rPr>
        <w:t xml:space="preserve"> Виды сочинений. Совершенствование умений и навыков создания текстов разных функционально-смысловых типов, стилей и жанров.</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Литературный язык и язык художественной литературы. Отличия языка художественной литературы от других разновидностей современного русского языка. Основные признаки художественной речи.</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Основные изобразительно-выразительные средства языка.</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Текст. Признаки текста.</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Виды чтения. Использование различных видов чтения в зависимости от коммуникативной задачи и характера текста.</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Информационная переработка текста. Виды преобразования текста.</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lastRenderedPageBreak/>
        <w:t xml:space="preserve">Лингвистический анализ текстов различных функциональных разновидностей языка. </w:t>
      </w:r>
      <w:r w:rsidRPr="00C3361E">
        <w:rPr>
          <w:rFonts w:ascii="Times New Roman" w:eastAsia="Times New Roman" w:hAnsi="Times New Roman" w:cs="Times New Roman"/>
          <w:i/>
          <w:iCs/>
          <w:color w:val="000000"/>
          <w:sz w:val="24"/>
          <w:szCs w:val="24"/>
        </w:rPr>
        <w:t>Проведение стилистического анализа текстов разных стилей и функциональных разновидностей языка.</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Культура речи</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Культура речи как раздел лингвистики. Основные аспекты культуры речи: нормативный, коммуникативный и этический.</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Взаимосвязь языка и культуры. Лексика, обозначающая предметы и явления традиционного русского быта; историзмы и архаизмы; фольклорная лексика и фразеология; русские имена. Взаимообогащение языков как результат взаимодействия национальных культур.</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Коммуникативная целесообразность, уместность, точность, ясность, выразительность речи. Оценка коммуникативных качеств и эффективности речи. Причины коммуникативных неудач, их предупреждение и преодоление.</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 xml:space="preserve">Культура видов речевой деятельности – чтения, </w:t>
      </w:r>
      <w:proofErr w:type="spellStart"/>
      <w:r w:rsidRPr="00C3361E">
        <w:rPr>
          <w:rFonts w:ascii="Times New Roman" w:eastAsia="Times New Roman" w:hAnsi="Times New Roman" w:cs="Times New Roman"/>
          <w:color w:val="000000"/>
          <w:sz w:val="24"/>
          <w:szCs w:val="24"/>
        </w:rPr>
        <w:t>аудирования</w:t>
      </w:r>
      <w:proofErr w:type="spellEnd"/>
      <w:r w:rsidRPr="00C3361E">
        <w:rPr>
          <w:rFonts w:ascii="Times New Roman" w:eastAsia="Times New Roman" w:hAnsi="Times New Roman" w:cs="Times New Roman"/>
          <w:color w:val="000000"/>
          <w:sz w:val="24"/>
          <w:szCs w:val="24"/>
        </w:rPr>
        <w:t>, говорения и письма.</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 xml:space="preserve">Культура научного и делового общения (устная и письменная формы). </w:t>
      </w:r>
      <w:proofErr w:type="gramStart"/>
      <w:r w:rsidRPr="00C3361E">
        <w:rPr>
          <w:rFonts w:ascii="Times New Roman" w:eastAsia="Times New Roman" w:hAnsi="Times New Roman" w:cs="Times New Roman"/>
          <w:color w:val="000000"/>
          <w:sz w:val="24"/>
          <w:szCs w:val="24"/>
        </w:rPr>
        <w:t>Особенности речевого этикета в официально-деловой, научной и публицистической сферах общения.</w:t>
      </w:r>
      <w:proofErr w:type="gramEnd"/>
      <w:r w:rsidRPr="00C3361E">
        <w:rPr>
          <w:rFonts w:ascii="Times New Roman" w:eastAsia="Times New Roman" w:hAnsi="Times New Roman" w:cs="Times New Roman"/>
          <w:color w:val="000000"/>
          <w:sz w:val="24"/>
          <w:szCs w:val="24"/>
        </w:rPr>
        <w:t xml:space="preserve"> Культура разговорной речи.</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 xml:space="preserve">Языковая норма и ее функции. Основные виды языковых норм: орфоэпические (произносительные и акцентологические), лексические, грамматические (морфологические и синтаксические), стилистические нормы русского литературного языка. Орфографические нормы, пунктуационные нормы. Совершенствование орфографических и пунктуационных умений и навыков. </w:t>
      </w:r>
      <w:r w:rsidRPr="00C3361E">
        <w:rPr>
          <w:rFonts w:ascii="Times New Roman" w:eastAsia="Times New Roman" w:hAnsi="Times New Roman" w:cs="Times New Roman"/>
          <w:i/>
          <w:iCs/>
          <w:color w:val="000000"/>
          <w:sz w:val="24"/>
          <w:szCs w:val="24"/>
        </w:rPr>
        <w:t xml:space="preserve">Совершенствование собственных коммуникативных способностей и культуры речи. </w:t>
      </w:r>
      <w:r w:rsidRPr="00C3361E">
        <w:rPr>
          <w:rFonts w:ascii="Times New Roman" w:eastAsia="Times New Roman" w:hAnsi="Times New Roman" w:cs="Times New Roman"/>
          <w:color w:val="000000"/>
          <w:sz w:val="24"/>
          <w:szCs w:val="24"/>
        </w:rPr>
        <w:t>Соблюдение норм литературного языка в речевой практике. Уместность использования языковых сре</w:t>
      </w:r>
      <w:proofErr w:type="gramStart"/>
      <w:r w:rsidRPr="00C3361E">
        <w:rPr>
          <w:rFonts w:ascii="Times New Roman" w:eastAsia="Times New Roman" w:hAnsi="Times New Roman" w:cs="Times New Roman"/>
          <w:color w:val="000000"/>
          <w:sz w:val="24"/>
          <w:szCs w:val="24"/>
        </w:rPr>
        <w:t>дств в р</w:t>
      </w:r>
      <w:proofErr w:type="gramEnd"/>
      <w:r w:rsidRPr="00C3361E">
        <w:rPr>
          <w:rFonts w:ascii="Times New Roman" w:eastAsia="Times New Roman" w:hAnsi="Times New Roman" w:cs="Times New Roman"/>
          <w:color w:val="000000"/>
          <w:sz w:val="24"/>
          <w:szCs w:val="24"/>
        </w:rPr>
        <w:t>ечевом высказывании. Варианты языковых норм. Осуществление выбора наиболее точных языковых сре</w:t>
      </w:r>
      <w:proofErr w:type="gramStart"/>
      <w:r w:rsidRPr="00C3361E">
        <w:rPr>
          <w:rFonts w:ascii="Times New Roman" w:eastAsia="Times New Roman" w:hAnsi="Times New Roman" w:cs="Times New Roman"/>
          <w:color w:val="000000"/>
          <w:sz w:val="24"/>
          <w:szCs w:val="24"/>
        </w:rPr>
        <w:t>дств в с</w:t>
      </w:r>
      <w:proofErr w:type="gramEnd"/>
      <w:r w:rsidRPr="00C3361E">
        <w:rPr>
          <w:rFonts w:ascii="Times New Roman" w:eastAsia="Times New Roman" w:hAnsi="Times New Roman" w:cs="Times New Roman"/>
          <w:color w:val="000000"/>
          <w:sz w:val="24"/>
          <w:szCs w:val="24"/>
        </w:rPr>
        <w:t>оответствии со сферами и ситуациями речевого общения.</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 xml:space="preserve">Способность осуществлять речевой самоконтроль, анализировать речь с точки зрения ее эффективности в достижении поставленных коммуникативных задач. </w:t>
      </w:r>
      <w:r w:rsidRPr="00C3361E">
        <w:rPr>
          <w:rFonts w:ascii="Times New Roman" w:eastAsia="Times New Roman" w:hAnsi="Times New Roman" w:cs="Times New Roman"/>
          <w:i/>
          <w:iCs/>
          <w:color w:val="000000"/>
          <w:sz w:val="24"/>
          <w:szCs w:val="24"/>
        </w:rPr>
        <w:t>Разные способы редактирования текстов.</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i/>
          <w:iCs/>
          <w:color w:val="000000"/>
          <w:sz w:val="24"/>
          <w:szCs w:val="24"/>
        </w:rPr>
        <w:t>Анализ коммуникативных качеств и эффективности речи. Редактирование текстов различных стилей и жанров на основе знаний о нормах русского литературного языка.</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Нормативные словари современного русского языка и лингвистические справочники; их использование.</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color w:val="000000"/>
          <w:sz w:val="24"/>
          <w:szCs w:val="24"/>
        </w:rPr>
        <w:t>Использование этимологических словарей и справочников для подготовки сообщений об истории происхождения некоторых слов и выражений, отражающих исторические и культурные традиции страны.</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9A05D1">
      <w:pPr>
        <w:pStyle w:val="afffff1"/>
        <w:keepNext/>
        <w:keepLines/>
        <w:numPr>
          <w:ilvl w:val="0"/>
          <w:numId w:val="121"/>
        </w:numPr>
        <w:suppressAutoHyphens/>
        <w:spacing w:after="0" w:line="240" w:lineRule="auto"/>
        <w:jc w:val="both"/>
        <w:outlineLvl w:val="2"/>
        <w:rPr>
          <w:rFonts w:ascii="Times New Roman" w:eastAsia="Calibri" w:hAnsi="Times New Roman"/>
          <w:b/>
          <w:sz w:val="24"/>
          <w:szCs w:val="24"/>
        </w:rPr>
      </w:pPr>
      <w:bookmarkStart w:id="2" w:name="_Toc435412706"/>
      <w:bookmarkStart w:id="3" w:name="_Toc453968179"/>
      <w:r w:rsidRPr="00C3361E">
        <w:rPr>
          <w:rFonts w:ascii="Times New Roman" w:eastAsia="Calibri" w:hAnsi="Times New Roman"/>
          <w:b/>
          <w:sz w:val="24"/>
          <w:szCs w:val="24"/>
        </w:rPr>
        <w:t>Литература</w:t>
      </w:r>
      <w:bookmarkStart w:id="4" w:name="_Toc435412707"/>
      <w:bookmarkEnd w:id="2"/>
      <w:bookmarkEnd w:id="3"/>
    </w:p>
    <w:p w:rsidR="00C3361E" w:rsidRPr="00C3361E" w:rsidRDefault="00C3361E" w:rsidP="00C3361E">
      <w:pPr>
        <w:suppressAutoHyphens/>
        <w:spacing w:after="0" w:line="240" w:lineRule="auto"/>
        <w:ind w:firstLine="700"/>
        <w:jc w:val="both"/>
        <w:rPr>
          <w:rFonts w:ascii="Times New Roman" w:eastAsia="Times New Roman" w:hAnsi="Times New Roman" w:cs="Times New Roman"/>
          <w:b/>
          <w:sz w:val="24"/>
          <w:szCs w:val="24"/>
        </w:rPr>
      </w:pP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Примерная образовательная программа по литературе воплощает идею внедрения в практику российской школы </w:t>
      </w:r>
      <w:proofErr w:type="spellStart"/>
      <w:r w:rsidRPr="00C3361E">
        <w:rPr>
          <w:rFonts w:ascii="Times New Roman" w:eastAsia="Times New Roman" w:hAnsi="Times New Roman" w:cs="Times New Roman"/>
          <w:sz w:val="24"/>
          <w:szCs w:val="24"/>
        </w:rPr>
        <w:t>деятельностного</w:t>
      </w:r>
      <w:proofErr w:type="spellEnd"/>
      <w:r w:rsidRPr="00C3361E">
        <w:rPr>
          <w:rFonts w:ascii="Times New Roman" w:eastAsia="Times New Roman" w:hAnsi="Times New Roman" w:cs="Times New Roman"/>
          <w:sz w:val="24"/>
          <w:szCs w:val="24"/>
        </w:rPr>
        <w:t xml:space="preserve"> подхода к организации обучения. Главным условием реализации данной идеи является уже заявленное в примерной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w:t>
      </w:r>
      <w:proofErr w:type="spellStart"/>
      <w:r w:rsidRPr="00C3361E">
        <w:rPr>
          <w:rFonts w:ascii="Times New Roman" w:eastAsia="Times New Roman" w:hAnsi="Times New Roman" w:cs="Times New Roman"/>
          <w:sz w:val="24"/>
          <w:szCs w:val="24"/>
        </w:rPr>
        <w:t>метапредметными</w:t>
      </w:r>
      <w:proofErr w:type="spellEnd"/>
      <w:r w:rsidRPr="00C3361E">
        <w:rPr>
          <w:rFonts w:ascii="Times New Roman" w:eastAsia="Times New Roman" w:hAnsi="Times New Roman" w:cs="Times New Roman"/>
          <w:sz w:val="24"/>
          <w:szCs w:val="24"/>
        </w:rPr>
        <w:t xml:space="preserve"> результатами. Планируемые предметные результаты, определенные примерной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lastRenderedPageBreak/>
        <w:t>Цель 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Стратегическая цель предмета в 10–11-х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Задачи учебного предмета «Литература»:</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получение опыта медленного чтения произведений русской, родной (региональной) и мировой</w:t>
      </w:r>
      <w:r w:rsidRPr="00C3361E">
        <w:rPr>
          <w:rFonts w:ascii="Times New Roman" w:eastAsia="Calibri" w:hAnsi="Times New Roman" w:cs="Times New Roman"/>
          <w:sz w:val="24"/>
          <w:szCs w:val="24"/>
          <w:u w:color="000000"/>
          <w:bdr w:val="nil"/>
          <w:vertAlign w:val="superscript"/>
        </w:rPr>
        <w:t xml:space="preserve"> </w:t>
      </w:r>
      <w:r w:rsidRPr="00C3361E">
        <w:rPr>
          <w:rFonts w:ascii="Times New Roman" w:eastAsia="Calibri" w:hAnsi="Times New Roman" w:cs="Times New Roman"/>
          <w:sz w:val="24"/>
          <w:szCs w:val="24"/>
          <w:u w:color="000000"/>
          <w:bdr w:val="nil"/>
        </w:rPr>
        <w:t>литературы;</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формирование умения анализировать в устной и письменной форме самостоятельно прочитанные произведения, их отдельные фрагменты, аспекты;</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формирование умения самостоятельно создавать тексты различных жанров (ответы на вопросы, рецензии, аннотации и др.);</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овладение умением определять стратегию своего чтения;</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овладение умением делать читательский выбор;</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знакомство с историей литературы: русской и зарубежной литературной классикой, современным литературным процессом;</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знакомство со смежными с литературой сферами искусства и научного знания (</w:t>
      </w:r>
      <w:proofErr w:type="spellStart"/>
      <w:r w:rsidRPr="00C3361E">
        <w:rPr>
          <w:rFonts w:ascii="Times New Roman" w:eastAsia="Calibri" w:hAnsi="Times New Roman" w:cs="Times New Roman"/>
          <w:sz w:val="24"/>
          <w:szCs w:val="24"/>
          <w:u w:color="000000"/>
          <w:bdr w:val="nil"/>
        </w:rPr>
        <w:t>культурология</w:t>
      </w:r>
      <w:proofErr w:type="spellEnd"/>
      <w:r w:rsidRPr="00C3361E">
        <w:rPr>
          <w:rFonts w:ascii="Times New Roman" w:eastAsia="Calibri" w:hAnsi="Times New Roman" w:cs="Times New Roman"/>
          <w:sz w:val="24"/>
          <w:szCs w:val="24"/>
          <w:u w:color="000000"/>
          <w:bdr w:val="nil"/>
        </w:rPr>
        <w:t>, психология, социология и др.).</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 </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Перенесение фокуса внимания в литературном образовании с произведения литературы как объекта изучения на </w:t>
      </w:r>
      <w:proofErr w:type="spellStart"/>
      <w:r w:rsidRPr="00C3361E">
        <w:rPr>
          <w:rFonts w:ascii="Times New Roman" w:eastAsia="Times New Roman" w:hAnsi="Times New Roman" w:cs="Times New Roman"/>
          <w:sz w:val="24"/>
          <w:szCs w:val="24"/>
        </w:rPr>
        <w:t>субъектность</w:t>
      </w:r>
      <w:proofErr w:type="spellEnd"/>
      <w:r w:rsidRPr="00C3361E">
        <w:rPr>
          <w:rFonts w:ascii="Times New Roman" w:eastAsia="Times New Roman" w:hAnsi="Times New Roman" w:cs="Times New Roman"/>
          <w:sz w:val="24"/>
          <w:szCs w:val="24"/>
        </w:rPr>
        <w:t xml:space="preserve"> читателя является приоритетной задачей настоящей примерной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proofErr w:type="gramStart"/>
      <w:r w:rsidRPr="00C3361E">
        <w:rPr>
          <w:rFonts w:ascii="Times New Roman" w:eastAsia="Times New Roman" w:hAnsi="Times New Roman" w:cs="Times New Roman"/>
          <w:sz w:val="24"/>
          <w:szCs w:val="24"/>
        </w:rPr>
        <w:t>Сама по себе «</w:t>
      </w:r>
      <w:proofErr w:type="spellStart"/>
      <w:r w:rsidRPr="00C3361E">
        <w:rPr>
          <w:rFonts w:ascii="Times New Roman" w:eastAsia="Times New Roman" w:hAnsi="Times New Roman" w:cs="Times New Roman"/>
          <w:sz w:val="24"/>
          <w:szCs w:val="24"/>
        </w:rPr>
        <w:t>прочитанность</w:t>
      </w:r>
      <w:proofErr w:type="spellEnd"/>
      <w:r w:rsidRPr="00C3361E">
        <w:rPr>
          <w:rFonts w:ascii="Times New Roman" w:eastAsia="Times New Roman" w:hAnsi="Times New Roman" w:cs="Times New Roman"/>
          <w:sz w:val="24"/>
          <w:szCs w:val="24"/>
        </w:rPr>
        <w:t>»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w:t>
      </w:r>
      <w:proofErr w:type="gramEnd"/>
      <w:r w:rsidRPr="00C3361E">
        <w:rPr>
          <w:rFonts w:ascii="Times New Roman" w:eastAsia="Times New Roman" w:hAnsi="Times New Roman" w:cs="Times New Roman"/>
          <w:sz w:val="24"/>
          <w:szCs w:val="24"/>
        </w:rPr>
        <w:t xml:space="preserve">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w:t>
      </w:r>
      <w:proofErr w:type="gramStart"/>
      <w:r w:rsidRPr="00C3361E">
        <w:rPr>
          <w:rFonts w:ascii="Times New Roman" w:eastAsia="Times New Roman" w:hAnsi="Times New Roman" w:cs="Times New Roman"/>
          <w:sz w:val="24"/>
          <w:szCs w:val="24"/>
        </w:rPr>
        <w:t>произведений</w:t>
      </w:r>
      <w:proofErr w:type="gramEnd"/>
      <w:r w:rsidRPr="00C3361E">
        <w:rPr>
          <w:rFonts w:ascii="Times New Roman" w:eastAsia="Times New Roman" w:hAnsi="Times New Roman" w:cs="Times New Roman"/>
          <w:sz w:val="24"/>
          <w:szCs w:val="24"/>
        </w:rPr>
        <w:t xml:space="preserve"> как классики, так и современной литературы, определяя траекторию читательского роста личности.</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w:t>
      </w:r>
      <w:r w:rsidRPr="00C3361E">
        <w:rPr>
          <w:rFonts w:ascii="Times New Roman" w:eastAsia="Times New Roman" w:hAnsi="Times New Roman" w:cs="Times New Roman"/>
          <w:sz w:val="24"/>
          <w:szCs w:val="24"/>
        </w:rPr>
        <w:lastRenderedPageBreak/>
        <w:t xml:space="preserve">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Составитель рабочей программы учитывает необходимость обеспечения </w:t>
      </w:r>
      <w:proofErr w:type="spellStart"/>
      <w:r w:rsidRPr="00C3361E">
        <w:rPr>
          <w:rFonts w:ascii="Times New Roman" w:eastAsia="Times New Roman" w:hAnsi="Times New Roman" w:cs="Times New Roman"/>
          <w:sz w:val="24"/>
          <w:szCs w:val="24"/>
        </w:rPr>
        <w:t>субъектности</w:t>
      </w:r>
      <w:proofErr w:type="spellEnd"/>
      <w:r w:rsidRPr="00C3361E">
        <w:rPr>
          <w:rFonts w:ascii="Times New Roman" w:eastAsia="Times New Roman" w:hAnsi="Times New Roman" w:cs="Times New Roman"/>
          <w:sz w:val="24"/>
          <w:szCs w:val="24"/>
        </w:rPr>
        <w:t xml:space="preserve"> учителя как организатора образовательного процесса и </w:t>
      </w:r>
      <w:proofErr w:type="spellStart"/>
      <w:r w:rsidRPr="00C3361E">
        <w:rPr>
          <w:rFonts w:ascii="Times New Roman" w:eastAsia="Times New Roman" w:hAnsi="Times New Roman" w:cs="Times New Roman"/>
          <w:sz w:val="24"/>
          <w:szCs w:val="24"/>
        </w:rPr>
        <w:t>субъектности</w:t>
      </w:r>
      <w:proofErr w:type="spellEnd"/>
      <w:r w:rsidRPr="00C3361E">
        <w:rPr>
          <w:rFonts w:ascii="Times New Roman" w:eastAsia="Times New Roman" w:hAnsi="Times New Roman" w:cs="Times New Roman"/>
          <w:sz w:val="24"/>
          <w:szCs w:val="24"/>
        </w:rPr>
        <w:t xml:space="preserve"> обучающегося как компетентного читателя.</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Для обеспечения </w:t>
      </w:r>
      <w:proofErr w:type="spellStart"/>
      <w:r w:rsidRPr="00C3361E">
        <w:rPr>
          <w:rFonts w:ascii="Times New Roman" w:eastAsia="Times New Roman" w:hAnsi="Times New Roman" w:cs="Times New Roman"/>
          <w:sz w:val="24"/>
          <w:szCs w:val="24"/>
        </w:rPr>
        <w:t>субъектности</w:t>
      </w:r>
      <w:proofErr w:type="spellEnd"/>
      <w:r w:rsidRPr="00C3361E">
        <w:rPr>
          <w:rFonts w:ascii="Times New Roman" w:eastAsia="Times New Roman" w:hAnsi="Times New Roman" w:cs="Times New Roman"/>
          <w:sz w:val="24"/>
          <w:szCs w:val="24"/>
        </w:rPr>
        <w:t xml:space="preserve"> читателя в примерной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proofErr w:type="gramStart"/>
      <w:r w:rsidRPr="00C3361E">
        <w:rPr>
          <w:rFonts w:ascii="Times New Roman" w:eastAsia="Times New Roman" w:hAnsi="Times New Roman" w:cs="Times New Roman"/>
          <w:sz w:val="24"/>
          <w:szCs w:val="24"/>
        </w:rPr>
        <w:t xml:space="preserve">Отличие углубленного уровня литературного образования от базового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историко-культурном контекстах, с использованием аппарата литературоведения и литературной критики; расширение спектра форм их интерпретации, в частности – других видов искусств; выполнение проектных и исследовательских работ, в том числе носящих </w:t>
      </w:r>
      <w:proofErr w:type="spellStart"/>
      <w:r w:rsidRPr="00C3361E">
        <w:rPr>
          <w:rFonts w:ascii="Times New Roman" w:eastAsia="Times New Roman" w:hAnsi="Times New Roman" w:cs="Times New Roman"/>
          <w:sz w:val="24"/>
          <w:szCs w:val="24"/>
        </w:rPr>
        <w:t>межпредметный</w:t>
      </w:r>
      <w:proofErr w:type="spellEnd"/>
      <w:r w:rsidRPr="00C3361E">
        <w:rPr>
          <w:rFonts w:ascii="Times New Roman" w:eastAsia="Times New Roman" w:hAnsi="Times New Roman" w:cs="Times New Roman"/>
          <w:sz w:val="24"/>
          <w:szCs w:val="24"/>
        </w:rPr>
        <w:t xml:space="preserve"> характер. </w:t>
      </w:r>
      <w:proofErr w:type="gramEnd"/>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Содержание программы</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Для определения содержания модулей в примерной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w:t>
      </w:r>
      <w:proofErr w:type="spellStart"/>
      <w:r w:rsidRPr="00C3361E">
        <w:rPr>
          <w:rFonts w:ascii="Times New Roman" w:eastAsia="Times New Roman" w:hAnsi="Times New Roman" w:cs="Times New Roman"/>
          <w:sz w:val="24"/>
          <w:szCs w:val="24"/>
        </w:rPr>
        <w:t>межпредметных</w:t>
      </w:r>
      <w:proofErr w:type="spellEnd"/>
      <w:r w:rsidRPr="00C3361E">
        <w:rPr>
          <w:rFonts w:ascii="Times New Roman" w:eastAsia="Times New Roman" w:hAnsi="Times New Roman" w:cs="Times New Roman"/>
          <w:sz w:val="24"/>
          <w:szCs w:val="24"/>
        </w:rPr>
        <w:t xml:space="preserve">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 работ).</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w:t>
      </w:r>
      <w:proofErr w:type="gramStart"/>
      <w:r w:rsidRPr="00C3361E">
        <w:rPr>
          <w:rFonts w:ascii="Times New Roman" w:eastAsia="Times New Roman" w:hAnsi="Times New Roman" w:cs="Times New Roman"/>
          <w:sz w:val="24"/>
          <w:szCs w:val="24"/>
        </w:rPr>
        <w:t>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roofErr w:type="gramEnd"/>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w:t>
      </w:r>
      <w:proofErr w:type="gramStart"/>
      <w:r w:rsidRPr="00C3361E">
        <w:rPr>
          <w:rFonts w:ascii="Times New Roman" w:eastAsia="Times New Roman" w:hAnsi="Times New Roman" w:cs="Times New Roman"/>
          <w:sz w:val="24"/>
          <w:szCs w:val="24"/>
        </w:rPr>
        <w:t xml:space="preserve">В таком случае сходства и различия подходов писателей к конкретной проблеме или теме в разные эпохи </w:t>
      </w:r>
      <w:r w:rsidRPr="00C3361E">
        <w:rPr>
          <w:rFonts w:ascii="Times New Roman" w:eastAsia="Times New Roman" w:hAnsi="Times New Roman" w:cs="Times New Roman"/>
          <w:sz w:val="24"/>
          <w:szCs w:val="24"/>
        </w:rPr>
        <w:lastRenderedPageBreak/>
        <w:t>могут быть осмыслены обучающимися в процессе сопоставительного анализа разных произведений.</w:t>
      </w:r>
      <w:proofErr w:type="gramEnd"/>
    </w:p>
    <w:p w:rsidR="00C3361E" w:rsidRPr="00C3361E" w:rsidRDefault="00C3361E" w:rsidP="00C3361E">
      <w:pPr>
        <w:suppressAutoHyphens/>
        <w:spacing w:after="0" w:line="240" w:lineRule="auto"/>
        <w:ind w:firstLine="700"/>
        <w:jc w:val="both"/>
        <w:rPr>
          <w:rFonts w:ascii="Times New Roman" w:eastAsia="Calibri" w:hAnsi="Times New Roman" w:cs="Times New Roman"/>
          <w:spacing w:val="-4"/>
          <w:sz w:val="24"/>
          <w:szCs w:val="24"/>
        </w:rPr>
      </w:pPr>
      <w:r w:rsidRPr="00C3361E">
        <w:rPr>
          <w:rFonts w:ascii="Times New Roman" w:eastAsia="Times New Roman" w:hAnsi="Times New Roman" w:cs="Times New Roman"/>
          <w:spacing w:val="-4"/>
          <w:sz w:val="24"/>
          <w:szCs w:val="24"/>
        </w:rPr>
        <w:t>В приложении к примерной программе дается рекомендательный список литературы, который может быть дополнен или адаптирован с учетом особенностей региона, специфики образовательной организации (ее профиля, условий для реализации элективных и факультативных курсов, возможности сетевого партнерского взаимодействия с другими образовательными организациями, учреждениями культуры, общественными организациями и др.).</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rPr>
      </w:pP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rPr>
      </w:pPr>
      <w:r w:rsidRPr="00C3361E">
        <w:rPr>
          <w:rFonts w:ascii="Times New Roman" w:eastAsia="Times New Roman" w:hAnsi="Times New Roman" w:cs="Times New Roman"/>
          <w:b/>
          <w:sz w:val="24"/>
          <w:szCs w:val="24"/>
        </w:rPr>
        <w:t>Деятельность на уроке литературы</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b/>
          <w:sz w:val="24"/>
          <w:szCs w:val="24"/>
        </w:rPr>
        <w:t xml:space="preserve">Освоение стратегий чтения художественного произведения:  </w:t>
      </w:r>
      <w:r w:rsidRPr="00C3361E">
        <w:rPr>
          <w:rFonts w:ascii="Times New Roman" w:eastAsia="Times New Roman" w:hAnsi="Times New Roman" w:cs="Times New Roman"/>
          <w:sz w:val="24"/>
          <w:szCs w:val="24"/>
        </w:rPr>
        <w:t xml:space="preserve"> 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rPr>
      </w:pPr>
      <w:r w:rsidRPr="00C3361E">
        <w:rPr>
          <w:rFonts w:ascii="Times New Roman" w:eastAsia="Times New Roman" w:hAnsi="Times New Roman" w:cs="Times New Roman"/>
          <w:b/>
          <w:sz w:val="24"/>
          <w:szCs w:val="24"/>
        </w:rPr>
        <w:t>Анализ художественного текста</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 xml:space="preserve">Определение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w:t>
      </w:r>
      <w:proofErr w:type="gramStart"/>
      <w:r w:rsidRPr="00C3361E">
        <w:rPr>
          <w:rFonts w:ascii="Times New Roman" w:eastAsia="Times New Roman" w:hAnsi="Times New Roman" w:cs="Times New Roman"/>
          <w:sz w:val="24"/>
          <w:szCs w:val="24"/>
        </w:rPr>
        <w:t>Роль сюжета, своеобразие конфликта (конфликтов), его составляющих (вступление, завязка, развитие, кульминация, развязка, эпилог).</w:t>
      </w:r>
      <w:proofErr w:type="gramEnd"/>
      <w:r w:rsidRPr="00C3361E">
        <w:rPr>
          <w:rFonts w:ascii="Times New Roman" w:eastAsia="Times New Roman" w:hAnsi="Times New Roman" w:cs="Times New Roman"/>
          <w:sz w:val="24"/>
          <w:szCs w:val="24"/>
        </w:rPr>
        <w:t xml:space="preserve"> Предметный мир произведения. Система образов персонажей. Ключевые мотивы и образы произведения. Стих и проза как две основные формы организации текста.</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i/>
          <w:sz w:val="24"/>
          <w:szCs w:val="24"/>
        </w:rPr>
      </w:pPr>
      <w:r w:rsidRPr="00C3361E">
        <w:rPr>
          <w:rFonts w:ascii="Times New Roman" w:eastAsia="Times New Roman" w:hAnsi="Times New Roman" w:cs="Times New Roman"/>
          <w:b/>
          <w:i/>
          <w:sz w:val="24"/>
          <w:szCs w:val="24"/>
        </w:rPr>
        <w:t>Методы анализа</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i/>
          <w:sz w:val="24"/>
          <w:szCs w:val="24"/>
        </w:rPr>
      </w:pPr>
      <w:r w:rsidRPr="00C3361E">
        <w:rPr>
          <w:rFonts w:ascii="Times New Roman" w:eastAsia="Times New Roman" w:hAnsi="Times New Roman" w:cs="Times New Roman"/>
          <w:i/>
          <w:sz w:val="24"/>
          <w:szCs w:val="24"/>
        </w:rPr>
        <w:t xml:space="preserve">Мотивный анализ. </w:t>
      </w:r>
      <w:proofErr w:type="spellStart"/>
      <w:r w:rsidRPr="00C3361E">
        <w:rPr>
          <w:rFonts w:ascii="Times New Roman" w:eastAsia="Times New Roman" w:hAnsi="Times New Roman" w:cs="Times New Roman"/>
          <w:i/>
          <w:sz w:val="24"/>
          <w:szCs w:val="24"/>
        </w:rPr>
        <w:t>Поуровневый</w:t>
      </w:r>
      <w:proofErr w:type="spellEnd"/>
      <w:r w:rsidRPr="00C3361E">
        <w:rPr>
          <w:rFonts w:ascii="Times New Roman" w:eastAsia="Times New Roman" w:hAnsi="Times New Roman" w:cs="Times New Roman"/>
          <w:i/>
          <w:sz w:val="24"/>
          <w:szCs w:val="24"/>
        </w:rPr>
        <w:t xml:space="preserve"> анализ. Компаративный анализ. Структурный анализ (метод анализа бинарных оппозиций). Стиховедческий анализ.</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b/>
          <w:sz w:val="24"/>
          <w:szCs w:val="24"/>
        </w:rPr>
      </w:pPr>
      <w:r w:rsidRPr="00C3361E">
        <w:rPr>
          <w:rFonts w:ascii="Times New Roman" w:eastAsia="Times New Roman" w:hAnsi="Times New Roman" w:cs="Times New Roman"/>
          <w:b/>
          <w:sz w:val="24"/>
          <w:szCs w:val="24"/>
        </w:rPr>
        <w:t>Работа с интерпретациями и смежными видами искусств и областями знания</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 xml:space="preserve">Анализ и интерпретация: на базовом уровне </w:t>
      </w:r>
      <w:proofErr w:type="gramStart"/>
      <w:r w:rsidRPr="00C3361E">
        <w:rPr>
          <w:rFonts w:ascii="Times New Roman" w:eastAsia="Times New Roman" w:hAnsi="Times New Roman" w:cs="Times New Roman"/>
          <w:sz w:val="24"/>
          <w:szCs w:val="24"/>
        </w:rPr>
        <w:t>обучающиеся</w:t>
      </w:r>
      <w:proofErr w:type="gramEnd"/>
      <w:r w:rsidRPr="00C3361E">
        <w:rPr>
          <w:rFonts w:ascii="Times New Roman" w:eastAsia="Times New Roman" w:hAnsi="Times New Roman" w:cs="Times New Roman"/>
          <w:sz w:val="24"/>
          <w:szCs w:val="24"/>
        </w:rPr>
        <w:t xml:space="preserve"> понимают разницу между аналитической работой с текстом, его составляющими, </w:t>
      </w:r>
      <w:r w:rsidRPr="00C3361E">
        <w:rPr>
          <w:rFonts w:ascii="Times New Roman" w:eastAsia="Calibri" w:hAnsi="Times New Roman" w:cs="Times New Roman"/>
          <w:sz w:val="24"/>
          <w:szCs w:val="24"/>
        </w:rPr>
        <w:t>–</w:t>
      </w:r>
      <w:r w:rsidRPr="00C3361E">
        <w:rPr>
          <w:rFonts w:ascii="Times New Roman" w:eastAsia="Times New Roman" w:hAnsi="Times New Roman" w:cs="Times New Roman"/>
          <w:sz w:val="24"/>
          <w:szCs w:val="24"/>
        </w:rPr>
        <w:t xml:space="preserve">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 с 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 </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b/>
          <w:sz w:val="24"/>
          <w:szCs w:val="24"/>
        </w:rPr>
        <w:t>Самостоятельное чтение</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 xml:space="preserve">Произведения для самостоятельного чтения предлагаются </w:t>
      </w:r>
      <w:proofErr w:type="gramStart"/>
      <w:r w:rsidRPr="00C3361E">
        <w:rPr>
          <w:rFonts w:ascii="Times New Roman" w:eastAsia="Times New Roman" w:hAnsi="Times New Roman" w:cs="Times New Roman"/>
          <w:sz w:val="24"/>
          <w:szCs w:val="24"/>
        </w:rPr>
        <w:t>обучающимся</w:t>
      </w:r>
      <w:proofErr w:type="gramEnd"/>
      <w:r w:rsidRPr="00C3361E">
        <w:rPr>
          <w:rFonts w:ascii="Times New Roman" w:eastAsia="Times New Roman" w:hAnsi="Times New Roman" w:cs="Times New Roman"/>
          <w:sz w:val="24"/>
          <w:szCs w:val="24"/>
        </w:rPr>
        <w:t xml:space="preserve">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rPr>
      </w:pPr>
      <w:r w:rsidRPr="00C3361E">
        <w:rPr>
          <w:rFonts w:ascii="Times New Roman" w:eastAsia="Times New Roman" w:hAnsi="Times New Roman" w:cs="Times New Roman"/>
          <w:b/>
          <w:sz w:val="24"/>
          <w:szCs w:val="24"/>
        </w:rPr>
        <w:t>Создание собственного текста</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w:t>
      </w:r>
      <w:proofErr w:type="gramStart"/>
      <w:r w:rsidRPr="00C3361E">
        <w:rPr>
          <w:rFonts w:ascii="Times New Roman" w:eastAsia="Times New Roman" w:hAnsi="Times New Roman" w:cs="Times New Roman"/>
          <w:sz w:val="24"/>
          <w:szCs w:val="24"/>
        </w:rPr>
        <w:t xml:space="preserve">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sidRPr="00C3361E">
        <w:rPr>
          <w:rFonts w:ascii="Times New Roman" w:eastAsia="Times New Roman" w:hAnsi="Times New Roman" w:cs="Times New Roman"/>
          <w:i/>
          <w:sz w:val="24"/>
          <w:szCs w:val="24"/>
        </w:rPr>
        <w:lastRenderedPageBreak/>
        <w:t>научное сообщение</w:t>
      </w:r>
      <w:r w:rsidRPr="00C3361E">
        <w:rPr>
          <w:rFonts w:ascii="Times New Roman" w:eastAsia="Times New Roman" w:hAnsi="Times New Roman" w:cs="Times New Roman"/>
          <w:sz w:val="24"/>
          <w:szCs w:val="24"/>
        </w:rPr>
        <w:t>, проект и презентация проекта.</w:t>
      </w:r>
      <w:proofErr w:type="gramEnd"/>
      <w:r w:rsidRPr="00C3361E">
        <w:rPr>
          <w:rFonts w:ascii="Times New Roman" w:eastAsia="Times New Roman" w:hAnsi="Times New Roman" w:cs="Times New Roman"/>
          <w:sz w:val="24"/>
          <w:szCs w:val="24"/>
        </w:rPr>
        <w:t xml:space="preserve"> Критерии оценки письменных работ, посвященных анализу самостоятельно прочитанных произведений, приведены в разделе «Результаты».</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rPr>
      </w:pPr>
      <w:r w:rsidRPr="00C3361E">
        <w:rPr>
          <w:rFonts w:ascii="Times New Roman" w:eastAsia="Times New Roman" w:hAnsi="Times New Roman" w:cs="Times New Roman"/>
          <w:b/>
          <w:sz w:val="24"/>
          <w:szCs w:val="24"/>
        </w:rPr>
        <w:t>Использование ресурса</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Учебно-методическое и материально-техническое обеспечение</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1. Заявленная в примерной программе вариативность учебного материала обеспечивается средствами общефедерального, региональных, а также общественных ресурсов, которые обслуживают составителя рабочей программы, учителя, планирующего образовательную деятельность и составляющего список для чтения; обучающегося, выполняющего самостоятельную работу:</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списками рекомендуемых к изучению в школе произведений русской, родной, мировой классики;</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 xml:space="preserve">аннотированными списками произведений XX – начала XXI в., рекомендуемых для включения в рабочую программу как для изучения на уроках, так и для самостоятельного чтения; </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 xml:space="preserve">тематическими подборками произведений, рекомендованных для освоения конкретных </w:t>
      </w:r>
      <w:proofErr w:type="spellStart"/>
      <w:r w:rsidRPr="00C3361E">
        <w:rPr>
          <w:rFonts w:ascii="Times New Roman" w:eastAsia="Calibri" w:hAnsi="Times New Roman" w:cs="Times New Roman"/>
          <w:sz w:val="24"/>
          <w:szCs w:val="24"/>
          <w:u w:color="000000"/>
          <w:bdr w:val="nil"/>
        </w:rPr>
        <w:t>теоретико</w:t>
      </w:r>
      <w:proofErr w:type="spellEnd"/>
      <w:r w:rsidRPr="00C3361E">
        <w:rPr>
          <w:rFonts w:ascii="Times New Roman" w:eastAsia="Calibri" w:hAnsi="Times New Roman" w:cs="Times New Roman"/>
          <w:sz w:val="24"/>
          <w:szCs w:val="24"/>
          <w:u w:color="000000"/>
          <w:bdr w:val="nil"/>
        </w:rPr>
        <w:t>- и историко-литературных понятий;</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тезаурусом этих понятий или списком рекомендованных справочников, словарей и научно-методических работ по теории и истории литературы;</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подборкой учебного материала.</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2. 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всех участников образовательной деятельности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 </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Доступность того или иного материала и его </w:t>
      </w:r>
      <w:proofErr w:type="spellStart"/>
      <w:r w:rsidRPr="00C3361E">
        <w:rPr>
          <w:rFonts w:ascii="Times New Roman" w:eastAsia="Times New Roman" w:hAnsi="Times New Roman" w:cs="Times New Roman"/>
          <w:sz w:val="24"/>
          <w:szCs w:val="24"/>
        </w:rPr>
        <w:t>востребованность</w:t>
      </w:r>
      <w:proofErr w:type="spellEnd"/>
      <w:r w:rsidRPr="00C3361E">
        <w:rPr>
          <w:rFonts w:ascii="Times New Roman" w:eastAsia="Times New Roman" w:hAnsi="Times New Roman" w:cs="Times New Roman"/>
          <w:sz w:val="24"/>
          <w:szCs w:val="24"/>
        </w:rPr>
        <w:t xml:space="preserve">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proofErr w:type="gramStart"/>
      <w:r w:rsidRPr="00C3361E">
        <w:rPr>
          <w:rFonts w:ascii="Times New Roman" w:eastAsia="Times New Roman" w:hAnsi="Times New Roman" w:cs="Times New Roman"/>
          <w:sz w:val="24"/>
          <w:szCs w:val="24"/>
        </w:rPr>
        <w:t>Реализация библиотечного обеспечения образовательной деятельности 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w:t>
      </w:r>
      <w:proofErr w:type="spellStart"/>
      <w:r w:rsidRPr="00C3361E">
        <w:rPr>
          <w:rFonts w:ascii="Times New Roman" w:eastAsia="Times New Roman" w:hAnsi="Times New Roman" w:cs="Times New Roman"/>
          <w:sz w:val="24"/>
          <w:szCs w:val="24"/>
        </w:rPr>
        <w:t>библиомобилей</w:t>
      </w:r>
      <w:proofErr w:type="spellEnd"/>
      <w:r w:rsidRPr="00C3361E">
        <w:rPr>
          <w:rFonts w:ascii="Times New Roman" w:eastAsia="Times New Roman" w:hAnsi="Times New Roman" w:cs="Times New Roman"/>
          <w:sz w:val="24"/>
          <w:szCs w:val="24"/>
        </w:rPr>
        <w:t>»), надежное интернет-обслуживание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 библиотеки.</w:t>
      </w:r>
      <w:proofErr w:type="gramEnd"/>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3. </w:t>
      </w:r>
      <w:proofErr w:type="gramStart"/>
      <w:r w:rsidRPr="00C3361E">
        <w:rPr>
          <w:rFonts w:ascii="Times New Roman" w:eastAsia="Times New Roman" w:hAnsi="Times New Roman" w:cs="Times New Roman"/>
          <w:sz w:val="24"/>
          <w:szCs w:val="24"/>
        </w:rPr>
        <w:t>Предложенный в примерной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сталкиваются в самостоятельной читательской деятельности;</w:t>
      </w:r>
      <w:proofErr w:type="gramEnd"/>
      <w:r w:rsidRPr="00C3361E">
        <w:rPr>
          <w:rFonts w:ascii="Times New Roman" w:eastAsia="Times New Roman" w:hAnsi="Times New Roman" w:cs="Times New Roman"/>
          <w:sz w:val="24"/>
          <w:szCs w:val="24"/>
        </w:rPr>
        <w:t xml:space="preserve"> разработку учебных пособий </w:t>
      </w:r>
      <w:r w:rsidRPr="00C3361E">
        <w:rPr>
          <w:rFonts w:ascii="Times New Roman" w:eastAsia="Times New Roman" w:hAnsi="Times New Roman" w:cs="Times New Roman"/>
          <w:sz w:val="24"/>
          <w:szCs w:val="24"/>
        </w:rPr>
        <w:lastRenderedPageBreak/>
        <w:t>открытого типа (организующих самостоятельную продуктивную читательскую и текстовую деятельность).</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4. На региональном и районном уровнях обеспечивается сетевое образовательное взаимодействие образовательной организации с учреждениями науки и культуры; нормативное правовое и программное обеспечение.</w:t>
      </w:r>
    </w:p>
    <w:p w:rsidR="00C3361E" w:rsidRPr="00C3361E" w:rsidRDefault="00C3361E" w:rsidP="00C3361E">
      <w:pPr>
        <w:suppressAutoHyphens/>
        <w:spacing w:after="0" w:line="240" w:lineRule="auto"/>
        <w:ind w:firstLine="709"/>
        <w:jc w:val="center"/>
        <w:rPr>
          <w:rFonts w:ascii="Times New Roman" w:eastAsia="Calibri" w:hAnsi="Times New Roman" w:cs="Times New Roman"/>
          <w:b/>
          <w:sz w:val="24"/>
          <w:szCs w:val="24"/>
        </w:rPr>
      </w:pPr>
    </w:p>
    <w:p w:rsidR="00C3361E" w:rsidRPr="00C3361E" w:rsidRDefault="00C3361E" w:rsidP="00C3361E">
      <w:pPr>
        <w:suppressAutoHyphens/>
        <w:spacing w:after="0" w:line="240" w:lineRule="auto"/>
        <w:jc w:val="center"/>
        <w:rPr>
          <w:rFonts w:ascii="Times New Roman" w:eastAsia="Calibri" w:hAnsi="Times New Roman" w:cs="Times New Roman"/>
          <w:b/>
          <w:sz w:val="24"/>
          <w:szCs w:val="24"/>
        </w:rPr>
      </w:pPr>
      <w:r w:rsidRPr="00C3361E">
        <w:rPr>
          <w:rFonts w:ascii="Times New Roman" w:eastAsia="Calibri" w:hAnsi="Times New Roman" w:cs="Times New Roman"/>
          <w:b/>
          <w:sz w:val="24"/>
          <w:szCs w:val="24"/>
        </w:rPr>
        <w:t>Список рекомендуемых произведений и авторов к примерной программе по литературе для 10–11-х классов</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Рабочая программа учебного курса строится на произведениях из трех списков: А, В и</w:t>
      </w:r>
      <w:proofErr w:type="gramStart"/>
      <w:r w:rsidRPr="00C3361E">
        <w:rPr>
          <w:rFonts w:ascii="Times New Roman" w:eastAsia="Calibri" w:hAnsi="Times New Roman" w:cs="Times New Roman"/>
          <w:sz w:val="24"/>
          <w:szCs w:val="24"/>
        </w:rPr>
        <w:t xml:space="preserve"> С</w:t>
      </w:r>
      <w:proofErr w:type="gramEnd"/>
      <w:r w:rsidRPr="00C3361E">
        <w:rPr>
          <w:rFonts w:ascii="Times New Roman" w:eastAsia="Calibri" w:hAnsi="Times New Roman" w:cs="Times New Roman"/>
          <w:sz w:val="24"/>
          <w:szCs w:val="24"/>
        </w:rPr>
        <w:t xml:space="preserve"> (см. таблицу ниже). Эти три списка равноправны по статусу.</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bCs/>
          <w:sz w:val="24"/>
          <w:szCs w:val="24"/>
        </w:rPr>
        <w:t>Список</w:t>
      </w:r>
      <w:proofErr w:type="gramStart"/>
      <w:r w:rsidRPr="00C3361E">
        <w:rPr>
          <w:rFonts w:ascii="Times New Roman" w:eastAsia="Calibri" w:hAnsi="Times New Roman" w:cs="Times New Roman"/>
          <w:b/>
          <w:bCs/>
          <w:sz w:val="24"/>
          <w:szCs w:val="24"/>
        </w:rPr>
        <w:t xml:space="preserve"> А</w:t>
      </w:r>
      <w:proofErr w:type="gramEnd"/>
      <w:r w:rsidRPr="00C3361E">
        <w:rPr>
          <w:rFonts w:ascii="Times New Roman" w:eastAsia="Calibri" w:hAnsi="Times New Roman" w:cs="Times New Roman"/>
          <w:sz w:val="24"/>
          <w:szCs w:val="24"/>
        </w:rPr>
        <w:t xml:space="preserve"> представляет собой </w:t>
      </w:r>
      <w:r w:rsidRPr="00C3361E">
        <w:rPr>
          <w:rFonts w:ascii="Times New Roman" w:eastAsia="Calibri" w:hAnsi="Times New Roman" w:cs="Times New Roman"/>
          <w:bCs/>
          <w:sz w:val="24"/>
          <w:szCs w:val="24"/>
        </w:rPr>
        <w:t xml:space="preserve">перечень конкретных произведений, </w:t>
      </w:r>
      <w:r w:rsidRPr="00C3361E">
        <w:rPr>
          <w:rFonts w:ascii="Times New Roman" w:eastAsia="Calibri" w:hAnsi="Times New Roman" w:cs="Times New Roman"/>
          <w:sz w:val="24"/>
          <w:szCs w:val="24"/>
        </w:rPr>
        <w:t xml:space="preserve">занявших в силу традиции особое место в школьном преподавании русской литературы.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bCs/>
          <w:sz w:val="24"/>
          <w:szCs w:val="24"/>
        </w:rPr>
        <w:t>Список</w:t>
      </w:r>
      <w:proofErr w:type="gramStart"/>
      <w:r w:rsidRPr="00C3361E">
        <w:rPr>
          <w:rFonts w:ascii="Times New Roman" w:eastAsia="Calibri" w:hAnsi="Times New Roman" w:cs="Times New Roman"/>
          <w:b/>
          <w:bCs/>
          <w:sz w:val="24"/>
          <w:szCs w:val="24"/>
        </w:rPr>
        <w:t xml:space="preserve"> В</w:t>
      </w:r>
      <w:proofErr w:type="gramEnd"/>
      <w:r w:rsidRPr="00C3361E">
        <w:rPr>
          <w:rFonts w:ascii="Times New Roman" w:eastAsia="Calibri" w:hAnsi="Times New Roman" w:cs="Times New Roman"/>
          <w:sz w:val="24"/>
          <w:szCs w:val="24"/>
        </w:rPr>
        <w:t xml:space="preserve"> представляет собой </w:t>
      </w:r>
      <w:r w:rsidRPr="00C3361E">
        <w:rPr>
          <w:rFonts w:ascii="Times New Roman" w:eastAsia="Calibri" w:hAnsi="Times New Roman" w:cs="Times New Roman"/>
          <w:bCs/>
          <w:sz w:val="24"/>
          <w:szCs w:val="24"/>
        </w:rPr>
        <w:t>перечень авторов,</w:t>
      </w:r>
      <w:r w:rsidRPr="00C3361E">
        <w:rPr>
          <w:rFonts w:ascii="Times New Roman" w:eastAsia="Calibri" w:hAnsi="Times New Roman" w:cs="Times New Roman"/>
          <w:b/>
          <w:bCs/>
          <w:sz w:val="24"/>
          <w:szCs w:val="24"/>
        </w:rPr>
        <w:t xml:space="preserve"> </w:t>
      </w:r>
      <w:r w:rsidRPr="00C3361E">
        <w:rPr>
          <w:rFonts w:ascii="Times New Roman" w:eastAsia="Calibri" w:hAnsi="Times New Roman" w:cs="Times New Roman"/>
          <w:sz w:val="24"/>
          <w:szCs w:val="24"/>
        </w:rPr>
        <w:t xml:space="preserve">чьи произведения и творческие биографии имеют давнюю историю изучения в школьном курсе литературы. Список содержит примеры тех произведений, которые могут изучаться – конкретное произведение каждого автора выбирается составителем программы.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bCs/>
          <w:sz w:val="24"/>
          <w:szCs w:val="24"/>
        </w:rPr>
        <w:t>Список С</w:t>
      </w:r>
      <w:r w:rsidRPr="00C3361E">
        <w:rPr>
          <w:rFonts w:ascii="Times New Roman" w:eastAsia="Calibri" w:hAnsi="Times New Roman" w:cs="Times New Roman"/>
          <w:bCs/>
          <w:sz w:val="24"/>
          <w:szCs w:val="24"/>
        </w:rPr>
        <w:t xml:space="preserve"> представляет собой перечень тем и литературных явлений,</w:t>
      </w:r>
      <w:r w:rsidRPr="00C3361E">
        <w:rPr>
          <w:rFonts w:ascii="Times New Roman" w:eastAsia="Calibri" w:hAnsi="Times New Roman" w:cs="Times New Roman"/>
          <w:b/>
          <w:bCs/>
          <w:sz w:val="24"/>
          <w:szCs w:val="24"/>
        </w:rPr>
        <w:t xml:space="preserve"> </w:t>
      </w:r>
      <w:r w:rsidRPr="00C3361E">
        <w:rPr>
          <w:rFonts w:ascii="Times New Roman" w:eastAsia="Calibri" w:hAnsi="Times New Roman" w:cs="Times New Roman"/>
          <w:bCs/>
          <w:sz w:val="24"/>
          <w:szCs w:val="24"/>
        </w:rPr>
        <w:t>выделенных по определенному принципу (</w:t>
      </w:r>
      <w:proofErr w:type="spellStart"/>
      <w:r w:rsidRPr="00C3361E">
        <w:rPr>
          <w:rFonts w:ascii="Times New Roman" w:eastAsia="Calibri" w:hAnsi="Times New Roman" w:cs="Times New Roman"/>
          <w:bCs/>
          <w:sz w:val="24"/>
          <w:szCs w:val="24"/>
        </w:rPr>
        <w:t>теоретик</w:t>
      </w:r>
      <w:proofErr w:type="gramStart"/>
      <w:r w:rsidRPr="00C3361E">
        <w:rPr>
          <w:rFonts w:ascii="Times New Roman" w:eastAsia="Calibri" w:hAnsi="Times New Roman" w:cs="Times New Roman"/>
          <w:bCs/>
          <w:sz w:val="24"/>
          <w:szCs w:val="24"/>
        </w:rPr>
        <w:t>о</w:t>
      </w:r>
      <w:proofErr w:type="spellEnd"/>
      <w:r w:rsidRPr="00C3361E">
        <w:rPr>
          <w:rFonts w:ascii="Times New Roman" w:eastAsia="Calibri" w:hAnsi="Times New Roman" w:cs="Times New Roman"/>
          <w:bCs/>
          <w:sz w:val="24"/>
          <w:szCs w:val="24"/>
        </w:rPr>
        <w:t>-</w:t>
      </w:r>
      <w:proofErr w:type="gramEnd"/>
      <w:r w:rsidRPr="00C3361E">
        <w:rPr>
          <w:rFonts w:ascii="Times New Roman" w:eastAsia="Calibri" w:hAnsi="Times New Roman" w:cs="Times New Roman"/>
          <w:bCs/>
          <w:sz w:val="24"/>
          <w:szCs w:val="24"/>
        </w:rPr>
        <w:t xml:space="preserve"> или историко-литературному). Конкретного автора и произведение, на материале которого может быть изучено данное литературное явление, выбирает составитель программы. Данный</w:t>
      </w:r>
      <w:r w:rsidRPr="00C3361E">
        <w:rPr>
          <w:rFonts w:ascii="Times New Roman" w:eastAsia="Calibri" w:hAnsi="Times New Roman" w:cs="Times New Roman"/>
          <w:sz w:val="24"/>
          <w:szCs w:val="24"/>
        </w:rPr>
        <w:t xml:space="preserve"> список определяет содержание модулей, которые строятся вокруг важных смысловых точек литературного процесса. </w:t>
      </w:r>
      <w:r w:rsidRPr="00C3361E">
        <w:rPr>
          <w:rFonts w:ascii="Times New Roman" w:eastAsia="Calibri" w:hAnsi="Times New Roman" w:cs="Times New Roman"/>
          <w:bCs/>
          <w:sz w:val="24"/>
          <w:szCs w:val="24"/>
        </w:rPr>
        <w:t>Те авторы, произведения которых попали также в Список</w:t>
      </w:r>
      <w:proofErr w:type="gramStart"/>
      <w:r w:rsidRPr="00C3361E">
        <w:rPr>
          <w:rFonts w:ascii="Times New Roman" w:eastAsia="Calibri" w:hAnsi="Times New Roman" w:cs="Times New Roman"/>
          <w:bCs/>
          <w:sz w:val="24"/>
          <w:szCs w:val="24"/>
        </w:rPr>
        <w:t xml:space="preserve"> В</w:t>
      </w:r>
      <w:proofErr w:type="gramEnd"/>
      <w:r w:rsidRPr="00C3361E">
        <w:rPr>
          <w:rFonts w:ascii="Times New Roman" w:eastAsia="Calibri" w:hAnsi="Times New Roman" w:cs="Times New Roman"/>
          <w:bCs/>
          <w:sz w:val="24"/>
          <w:szCs w:val="24"/>
        </w:rPr>
        <w:t>, здесь снабжены дополнительным списком рекомендуемых к изучению произведений, не повторяющим произведения из списка В.</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Для удобства работы со списком</w:t>
      </w:r>
      <w:proofErr w:type="gramStart"/>
      <w:r w:rsidRPr="00C3361E">
        <w:rPr>
          <w:rFonts w:ascii="Times New Roman" w:eastAsia="Calibri" w:hAnsi="Times New Roman" w:cs="Times New Roman"/>
          <w:sz w:val="24"/>
          <w:szCs w:val="24"/>
        </w:rPr>
        <w:t xml:space="preserve"> С</w:t>
      </w:r>
      <w:proofErr w:type="gramEnd"/>
      <w:r w:rsidRPr="00C3361E">
        <w:rPr>
          <w:rFonts w:ascii="Times New Roman" w:eastAsia="Calibri" w:hAnsi="Times New Roman" w:cs="Times New Roman"/>
          <w:sz w:val="24"/>
          <w:szCs w:val="24"/>
        </w:rPr>
        <w:t xml:space="preserve"> материал в нем разделен на 7 блоков: </w:t>
      </w:r>
    </w:p>
    <w:p w:rsidR="00C3361E" w:rsidRPr="00C3361E" w:rsidRDefault="00C3361E" w:rsidP="009A05D1">
      <w:pPr>
        <w:numPr>
          <w:ilvl w:val="0"/>
          <w:numId w:val="117"/>
        </w:numPr>
        <w:suppressAutoHyphens/>
        <w:spacing w:after="0" w:line="240" w:lineRule="auto"/>
        <w:contextualSpacing/>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Поэзия середины и второй половины XIX века</w:t>
      </w:r>
    </w:p>
    <w:p w:rsidR="00C3361E" w:rsidRPr="00C3361E" w:rsidRDefault="00C3361E" w:rsidP="009A05D1">
      <w:pPr>
        <w:numPr>
          <w:ilvl w:val="0"/>
          <w:numId w:val="117"/>
        </w:numPr>
        <w:suppressAutoHyphens/>
        <w:spacing w:after="0" w:line="240" w:lineRule="auto"/>
        <w:contextualSpacing/>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Реализм </w:t>
      </w:r>
      <w:r w:rsidRPr="00C3361E">
        <w:rPr>
          <w:rFonts w:ascii="Times New Roman" w:eastAsia="Calibri" w:hAnsi="Times New Roman" w:cs="Times New Roman"/>
          <w:sz w:val="24"/>
          <w:szCs w:val="24"/>
          <w:lang w:val="en-US"/>
        </w:rPr>
        <w:t>XIX</w:t>
      </w:r>
      <w:r w:rsidRPr="00C3361E">
        <w:rPr>
          <w:rFonts w:ascii="Times New Roman" w:eastAsia="Calibri" w:hAnsi="Times New Roman" w:cs="Times New Roman"/>
          <w:sz w:val="24"/>
          <w:szCs w:val="24"/>
        </w:rPr>
        <w:t xml:space="preserve">–ХХ века </w:t>
      </w:r>
    </w:p>
    <w:p w:rsidR="00C3361E" w:rsidRPr="00C3361E" w:rsidRDefault="00C3361E" w:rsidP="009A05D1">
      <w:pPr>
        <w:numPr>
          <w:ilvl w:val="0"/>
          <w:numId w:val="117"/>
        </w:numPr>
        <w:suppressAutoHyphens/>
        <w:spacing w:after="0" w:line="240" w:lineRule="auto"/>
        <w:contextualSpacing/>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Модернизм конца XIX – ХХ века </w:t>
      </w:r>
    </w:p>
    <w:p w:rsidR="00C3361E" w:rsidRPr="00C3361E" w:rsidRDefault="00C3361E" w:rsidP="009A05D1">
      <w:pPr>
        <w:numPr>
          <w:ilvl w:val="0"/>
          <w:numId w:val="117"/>
        </w:numPr>
        <w:suppressAutoHyphens/>
        <w:spacing w:after="0" w:line="240" w:lineRule="auto"/>
        <w:contextualSpacing/>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Литература советского времени </w:t>
      </w:r>
    </w:p>
    <w:p w:rsidR="00C3361E" w:rsidRPr="00C3361E" w:rsidRDefault="00C3361E" w:rsidP="009A05D1">
      <w:pPr>
        <w:numPr>
          <w:ilvl w:val="0"/>
          <w:numId w:val="117"/>
        </w:numPr>
        <w:suppressAutoHyphens/>
        <w:spacing w:after="0" w:line="240" w:lineRule="auto"/>
        <w:contextualSpacing/>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Современный литературный процесс</w:t>
      </w:r>
    </w:p>
    <w:p w:rsidR="00C3361E" w:rsidRPr="00C3361E" w:rsidRDefault="00C3361E" w:rsidP="009A05D1">
      <w:pPr>
        <w:numPr>
          <w:ilvl w:val="0"/>
          <w:numId w:val="117"/>
        </w:numPr>
        <w:suppressAutoHyphens/>
        <w:spacing w:after="0" w:line="240" w:lineRule="auto"/>
        <w:contextualSpacing/>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Мировая литература </w:t>
      </w:r>
      <w:r w:rsidRPr="00C3361E">
        <w:rPr>
          <w:rFonts w:ascii="Times New Roman" w:eastAsia="Calibri" w:hAnsi="Times New Roman" w:cs="Times New Roman"/>
          <w:sz w:val="24"/>
          <w:szCs w:val="24"/>
          <w:lang w:val="en-US"/>
        </w:rPr>
        <w:t>XIX</w:t>
      </w:r>
      <w:r w:rsidRPr="00C3361E">
        <w:rPr>
          <w:rFonts w:ascii="Times New Roman" w:eastAsia="Calibri" w:hAnsi="Times New Roman" w:cs="Times New Roman"/>
          <w:sz w:val="24"/>
          <w:szCs w:val="24"/>
        </w:rPr>
        <w:t>–ХХ века</w:t>
      </w:r>
    </w:p>
    <w:p w:rsidR="00C3361E" w:rsidRPr="00C3361E" w:rsidRDefault="00C3361E" w:rsidP="009A05D1">
      <w:pPr>
        <w:numPr>
          <w:ilvl w:val="0"/>
          <w:numId w:val="117"/>
        </w:numPr>
        <w:suppressAutoHyphens/>
        <w:spacing w:after="0" w:line="240" w:lineRule="auto"/>
        <w:contextualSpacing/>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Родная (региональная) литература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roofErr w:type="gramStart"/>
      <w:r w:rsidRPr="00C3361E">
        <w:rPr>
          <w:rFonts w:ascii="Times New Roman" w:eastAsia="Calibri" w:hAnsi="Times New Roman" w:cs="Times New Roman"/>
          <w:sz w:val="24"/>
          <w:szCs w:val="24"/>
        </w:rPr>
        <w:t>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объединенных близостью творческого метода (например, «реализм»), литературного направления (например, «модернизм»), культурно-исторической эпохи (например, «советское время») и т.п</w:t>
      </w:r>
      <w:proofErr w:type="gramEnd"/>
      <w:r w:rsidRPr="00C3361E">
        <w:rPr>
          <w:rFonts w:ascii="Times New Roman" w:eastAsia="Calibri" w:hAnsi="Times New Roman" w:cs="Times New Roman"/>
          <w:sz w:val="24"/>
          <w:szCs w:val="24"/>
        </w:rPr>
        <w:t xml:space="preserve">.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 астериском*.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3"/>
        <w:gridCol w:w="3661"/>
        <w:gridCol w:w="3517"/>
      </w:tblGrid>
      <w:tr w:rsidR="00C3361E" w:rsidRPr="00C3361E" w:rsidTr="009B10DD">
        <w:tc>
          <w:tcPr>
            <w:tcW w:w="2393" w:type="dxa"/>
            <w:shd w:val="clear" w:color="auto" w:fill="auto"/>
          </w:tcPr>
          <w:p w:rsidR="00C3361E" w:rsidRPr="00C3361E" w:rsidRDefault="00C3361E" w:rsidP="00C3361E">
            <w:pPr>
              <w:tabs>
                <w:tab w:val="left" w:pos="7380"/>
                <w:tab w:val="left" w:pos="8100"/>
              </w:tabs>
              <w:suppressAutoHyphens/>
              <w:autoSpaceDE w:val="0"/>
              <w:autoSpaceDN w:val="0"/>
              <w:adjustRightInd w:val="0"/>
              <w:spacing w:after="0" w:line="240" w:lineRule="auto"/>
              <w:jc w:val="center"/>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
                <w:bCs/>
                <w:sz w:val="24"/>
                <w:szCs w:val="24"/>
                <w:highlight w:val="white"/>
              </w:rPr>
              <w:t>Список</w:t>
            </w:r>
            <w:proofErr w:type="gramStart"/>
            <w:r w:rsidRPr="00C3361E">
              <w:rPr>
                <w:rFonts w:ascii="Times New Roman CYR" w:eastAsia="Calibri" w:hAnsi="Times New Roman CYR" w:cs="Times New Roman CYR"/>
                <w:b/>
                <w:bCs/>
                <w:sz w:val="24"/>
                <w:szCs w:val="24"/>
                <w:highlight w:val="white"/>
              </w:rPr>
              <w:t xml:space="preserve"> А</w:t>
            </w:r>
            <w:proofErr w:type="gramEnd"/>
          </w:p>
        </w:tc>
        <w:tc>
          <w:tcPr>
            <w:tcW w:w="3661" w:type="dxa"/>
            <w:shd w:val="clear" w:color="auto" w:fill="auto"/>
          </w:tcPr>
          <w:p w:rsidR="00C3361E" w:rsidRPr="00C3361E" w:rsidRDefault="00C3361E" w:rsidP="00C3361E">
            <w:pPr>
              <w:tabs>
                <w:tab w:val="left" w:pos="7380"/>
                <w:tab w:val="left" w:pos="8100"/>
              </w:tabs>
              <w:suppressAutoHyphens/>
              <w:autoSpaceDE w:val="0"/>
              <w:autoSpaceDN w:val="0"/>
              <w:adjustRightInd w:val="0"/>
              <w:spacing w:after="0" w:line="240" w:lineRule="auto"/>
              <w:jc w:val="center"/>
              <w:rPr>
                <w:rFonts w:ascii="Times New Roman CYR" w:eastAsia="Calibri" w:hAnsi="Times New Roman CYR" w:cs="Times New Roman CYR"/>
                <w:b/>
                <w:sz w:val="24"/>
                <w:szCs w:val="24"/>
                <w:highlight w:val="white"/>
              </w:rPr>
            </w:pPr>
            <w:r w:rsidRPr="00C3361E">
              <w:rPr>
                <w:rFonts w:ascii="Times New Roman CYR" w:eastAsia="Calibri" w:hAnsi="Times New Roman CYR" w:cs="Times New Roman CYR"/>
                <w:b/>
                <w:sz w:val="24"/>
                <w:szCs w:val="24"/>
                <w:highlight w:val="white"/>
              </w:rPr>
              <w:t>Список</w:t>
            </w:r>
            <w:proofErr w:type="gramStart"/>
            <w:r w:rsidRPr="00C3361E">
              <w:rPr>
                <w:rFonts w:ascii="Times New Roman CYR" w:eastAsia="Calibri" w:hAnsi="Times New Roman CYR" w:cs="Times New Roman CYR"/>
                <w:b/>
                <w:sz w:val="24"/>
                <w:szCs w:val="24"/>
                <w:highlight w:val="white"/>
              </w:rPr>
              <w:t xml:space="preserve"> В</w:t>
            </w:r>
            <w:proofErr w:type="gramEnd"/>
          </w:p>
        </w:tc>
        <w:tc>
          <w:tcPr>
            <w:tcW w:w="3517" w:type="dxa"/>
            <w:shd w:val="clear" w:color="auto" w:fill="auto"/>
          </w:tcPr>
          <w:p w:rsidR="00C3361E" w:rsidRPr="00C3361E" w:rsidRDefault="00C3361E" w:rsidP="00C3361E">
            <w:pPr>
              <w:tabs>
                <w:tab w:val="left" w:pos="7380"/>
                <w:tab w:val="left" w:pos="8100"/>
              </w:tabs>
              <w:suppressAutoHyphens/>
              <w:autoSpaceDE w:val="0"/>
              <w:autoSpaceDN w:val="0"/>
              <w:adjustRightInd w:val="0"/>
              <w:spacing w:after="0" w:line="240" w:lineRule="auto"/>
              <w:jc w:val="center"/>
              <w:rPr>
                <w:rFonts w:ascii="Times New Roman" w:eastAsia="Calibri" w:hAnsi="Times New Roman" w:cs="Times New Roman"/>
                <w:b/>
                <w:sz w:val="24"/>
                <w:szCs w:val="24"/>
              </w:rPr>
            </w:pPr>
            <w:r w:rsidRPr="00C3361E">
              <w:rPr>
                <w:rFonts w:ascii="Times New Roman" w:eastAsia="Calibri" w:hAnsi="Times New Roman" w:cs="Times New Roman"/>
                <w:b/>
                <w:sz w:val="24"/>
                <w:szCs w:val="24"/>
              </w:rPr>
              <w:t>Список</w:t>
            </w:r>
            <w:proofErr w:type="gramStart"/>
            <w:r w:rsidRPr="00C3361E">
              <w:rPr>
                <w:rFonts w:ascii="Times New Roman" w:eastAsia="Calibri" w:hAnsi="Times New Roman" w:cs="Times New Roman"/>
                <w:b/>
                <w:sz w:val="24"/>
                <w:szCs w:val="24"/>
              </w:rPr>
              <w:t xml:space="preserve"> С</w:t>
            </w:r>
            <w:proofErr w:type="gramEnd"/>
          </w:p>
        </w:tc>
      </w:tr>
      <w:tr w:rsidR="00C3361E" w:rsidRPr="00C3361E" w:rsidTr="009B10DD">
        <w:tc>
          <w:tcPr>
            <w:tcW w:w="2393" w:type="dxa"/>
            <w:vMerge w:val="restart"/>
            <w:shd w:val="clear" w:color="auto" w:fill="auto"/>
          </w:tcPr>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sz w:val="24"/>
                <w:szCs w:val="24"/>
              </w:rPr>
            </w:pPr>
          </w:p>
        </w:tc>
        <w:tc>
          <w:tcPr>
            <w:tcW w:w="3661" w:type="dxa"/>
            <w:shd w:val="clear" w:color="auto" w:fill="auto"/>
          </w:tcPr>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
                <w:bCs/>
                <w:sz w:val="24"/>
                <w:szCs w:val="24"/>
                <w:highlight w:val="white"/>
              </w:rPr>
              <w:t>Ф.И. Тютчев</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sz w:val="24"/>
                <w:szCs w:val="24"/>
                <w:highlight w:val="white"/>
              </w:rPr>
            </w:pPr>
            <w:r w:rsidRPr="00C3361E">
              <w:rPr>
                <w:rFonts w:ascii="Times New Roman CYR" w:eastAsia="Calibri" w:hAnsi="Times New Roman CYR" w:cs="Times New Roman CYR"/>
                <w:sz w:val="24"/>
                <w:szCs w:val="24"/>
                <w:highlight w:val="white"/>
              </w:rPr>
              <w:t xml:space="preserve">Стихотворения: </w:t>
            </w:r>
            <w:r w:rsidRPr="00C3361E">
              <w:rPr>
                <w:rFonts w:ascii="Times New Roman" w:eastAsia="Calibri" w:hAnsi="Times New Roman" w:cs="Times New Roman"/>
                <w:sz w:val="24"/>
                <w:szCs w:val="24"/>
                <w:highlight w:val="white"/>
              </w:rPr>
              <w:t>«</w:t>
            </w:r>
            <w:r w:rsidRPr="00C3361E">
              <w:rPr>
                <w:rFonts w:ascii="Times New Roman CYR" w:eastAsia="Calibri" w:hAnsi="Times New Roman CYR" w:cs="Times New Roman CYR"/>
                <w:sz w:val="24"/>
                <w:szCs w:val="24"/>
                <w:highlight w:val="white"/>
              </w:rPr>
              <w:t>К. Б.</w:t>
            </w:r>
            <w:r w:rsidRPr="00C3361E">
              <w:rPr>
                <w:rFonts w:ascii="Times New Roman" w:eastAsia="Calibri" w:hAnsi="Times New Roman" w:cs="Times New Roman"/>
                <w:sz w:val="24"/>
                <w:szCs w:val="24"/>
                <w:highlight w:val="white"/>
              </w:rPr>
              <w:t>» («</w:t>
            </w:r>
            <w:r w:rsidRPr="00C3361E">
              <w:rPr>
                <w:rFonts w:ascii="Times New Roman CYR" w:eastAsia="Calibri" w:hAnsi="Times New Roman CYR" w:cs="Times New Roman CYR"/>
                <w:sz w:val="24"/>
                <w:szCs w:val="24"/>
                <w:highlight w:val="white"/>
              </w:rPr>
              <w:t>Я встретил вас – и все былое...</w:t>
            </w:r>
            <w:r w:rsidRPr="00C3361E">
              <w:rPr>
                <w:rFonts w:ascii="Times New Roman" w:eastAsia="Calibri" w:hAnsi="Times New Roman" w:cs="Times New Roman"/>
                <w:sz w:val="24"/>
                <w:szCs w:val="24"/>
                <w:highlight w:val="white"/>
              </w:rPr>
              <w:t>»), «</w:t>
            </w:r>
            <w:r w:rsidRPr="00C3361E">
              <w:rPr>
                <w:rFonts w:ascii="Times New Roman CYR" w:eastAsia="Calibri" w:hAnsi="Times New Roman CYR" w:cs="Times New Roman CYR"/>
                <w:sz w:val="24"/>
                <w:szCs w:val="24"/>
                <w:highlight w:val="white"/>
              </w:rPr>
              <w:t>Нам не дано предугадать…</w:t>
            </w:r>
            <w:r w:rsidRPr="00C3361E">
              <w:rPr>
                <w:rFonts w:ascii="Times New Roman" w:eastAsia="Calibri" w:hAnsi="Times New Roman" w:cs="Times New Roman"/>
                <w:sz w:val="24"/>
                <w:szCs w:val="24"/>
                <w:highlight w:val="white"/>
              </w:rPr>
              <w:t xml:space="preserve">», </w:t>
            </w:r>
            <w:r w:rsidRPr="00C3361E">
              <w:rPr>
                <w:rFonts w:ascii="Times New Roman" w:eastAsia="Calibri" w:hAnsi="Times New Roman" w:cs="Times New Roman"/>
                <w:iCs/>
                <w:sz w:val="24"/>
                <w:szCs w:val="24"/>
              </w:rPr>
              <w:t xml:space="preserve">«Не то, что мните вы, природа…», </w:t>
            </w:r>
            <w:r w:rsidRPr="00C3361E">
              <w:rPr>
                <w:rFonts w:ascii="Times New Roman" w:eastAsia="Calibri" w:hAnsi="Times New Roman" w:cs="Times New Roman"/>
                <w:sz w:val="24"/>
                <w:szCs w:val="24"/>
                <w:highlight w:val="white"/>
              </w:rPr>
              <w:t>«</w:t>
            </w:r>
            <w:r w:rsidRPr="00C3361E">
              <w:rPr>
                <w:rFonts w:ascii="Times New Roman CYR" w:eastAsia="Calibri" w:hAnsi="Times New Roman CYR" w:cs="Times New Roman CYR"/>
                <w:sz w:val="24"/>
                <w:szCs w:val="24"/>
                <w:highlight w:val="white"/>
              </w:rPr>
              <w:t>О, как убийственно мы любим...</w:t>
            </w:r>
            <w:r w:rsidRPr="00C3361E">
              <w:rPr>
                <w:rFonts w:ascii="Times New Roman" w:eastAsia="Calibri" w:hAnsi="Times New Roman" w:cs="Times New Roman"/>
                <w:sz w:val="24"/>
                <w:szCs w:val="24"/>
                <w:highlight w:val="white"/>
              </w:rPr>
              <w:t xml:space="preserve">», </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sz w:val="24"/>
                <w:szCs w:val="24"/>
                <w:highlight w:val="white"/>
              </w:rPr>
              <w:lastRenderedPageBreak/>
              <w:t>«</w:t>
            </w:r>
            <w:r w:rsidRPr="00C3361E">
              <w:rPr>
                <w:rFonts w:ascii="Times New Roman CYR" w:eastAsia="Calibri" w:hAnsi="Times New Roman CYR" w:cs="Times New Roman CYR"/>
                <w:sz w:val="24"/>
                <w:szCs w:val="24"/>
                <w:highlight w:val="white"/>
              </w:rPr>
              <w:t>Певучесть есть в морских волнах…</w:t>
            </w:r>
            <w:r w:rsidRPr="00C3361E">
              <w:rPr>
                <w:rFonts w:ascii="Times New Roman" w:eastAsia="Calibri" w:hAnsi="Times New Roman" w:cs="Times New Roman"/>
                <w:sz w:val="24"/>
                <w:szCs w:val="24"/>
                <w:highlight w:val="white"/>
              </w:rPr>
              <w:t>»,  «</w:t>
            </w:r>
            <w:r w:rsidRPr="00C3361E">
              <w:rPr>
                <w:rFonts w:ascii="Times New Roman CYR" w:eastAsia="Calibri" w:hAnsi="Times New Roman CYR" w:cs="Times New Roman CYR"/>
                <w:sz w:val="24"/>
                <w:szCs w:val="24"/>
                <w:highlight w:val="white"/>
              </w:rPr>
              <w:t>Умом Россию не понять…</w:t>
            </w:r>
            <w:r w:rsidRPr="00C3361E">
              <w:rPr>
                <w:rFonts w:ascii="Times New Roman" w:eastAsia="Calibri" w:hAnsi="Times New Roman" w:cs="Times New Roman"/>
                <w:sz w:val="24"/>
                <w:szCs w:val="24"/>
                <w:highlight w:val="white"/>
              </w:rPr>
              <w:t>», «</w:t>
            </w:r>
            <w:proofErr w:type="spellStart"/>
            <w:r w:rsidRPr="00C3361E">
              <w:rPr>
                <w:rFonts w:ascii="Times New Roman" w:eastAsia="Calibri" w:hAnsi="Times New Roman" w:cs="Times New Roman"/>
                <w:sz w:val="24"/>
                <w:szCs w:val="24"/>
                <w:highlight w:val="white"/>
                <w:lang w:val="en-US"/>
              </w:rPr>
              <w:t>Silentium</w:t>
            </w:r>
            <w:proofErr w:type="spellEnd"/>
            <w:r w:rsidRPr="00C3361E">
              <w:rPr>
                <w:rFonts w:ascii="Times New Roman" w:eastAsia="Calibri" w:hAnsi="Times New Roman" w:cs="Times New Roman"/>
                <w:sz w:val="24"/>
                <w:szCs w:val="24"/>
                <w:highlight w:val="white"/>
              </w:rPr>
              <w:t>!» и др.</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sz w:val="24"/>
                <w:szCs w:val="24"/>
                <w:highlight w:val="white"/>
              </w:rPr>
            </w:pP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p>
        </w:tc>
        <w:tc>
          <w:tcPr>
            <w:tcW w:w="3517" w:type="dxa"/>
            <w:vMerge w:val="restart"/>
            <w:shd w:val="clear" w:color="auto" w:fill="auto"/>
          </w:tcPr>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lastRenderedPageBreak/>
              <w:t xml:space="preserve">Поэзия середины и второй половины </w:t>
            </w:r>
            <w:r w:rsidRPr="00C3361E">
              <w:rPr>
                <w:rFonts w:ascii="Times New Roman" w:eastAsia="Calibri" w:hAnsi="Times New Roman" w:cs="Times New Roman"/>
                <w:b/>
                <w:sz w:val="24"/>
                <w:szCs w:val="24"/>
                <w:lang w:val="en-US"/>
              </w:rPr>
              <w:t>XIX</w:t>
            </w:r>
            <w:r w:rsidRPr="00C3361E">
              <w:rPr>
                <w:rFonts w:ascii="Times New Roman" w:eastAsia="Calibri" w:hAnsi="Times New Roman" w:cs="Times New Roman"/>
                <w:b/>
                <w:sz w:val="24"/>
                <w:szCs w:val="24"/>
              </w:rPr>
              <w:t xml:space="preserve"> века</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sz w:val="24"/>
                <w:szCs w:val="24"/>
                <w:highlight w:val="white"/>
              </w:rPr>
            </w:pPr>
            <w:r w:rsidRPr="00C3361E">
              <w:rPr>
                <w:rFonts w:ascii="Times New Roman CYR" w:eastAsia="Calibri" w:hAnsi="Times New Roman CYR" w:cs="Times New Roman CYR"/>
                <w:b/>
                <w:bCs/>
                <w:sz w:val="24"/>
                <w:szCs w:val="24"/>
                <w:highlight w:val="white"/>
              </w:rPr>
              <w:t>Ф.И. Тютчев</w:t>
            </w:r>
            <w:r w:rsidRPr="00C3361E">
              <w:rPr>
                <w:rFonts w:ascii="Times New Roman CYR" w:eastAsia="Calibri" w:hAnsi="Times New Roman CYR" w:cs="Times New Roman CYR"/>
                <w:sz w:val="24"/>
                <w:szCs w:val="24"/>
                <w:highlight w:val="white"/>
              </w:rPr>
              <w:t xml:space="preserve"> </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sz w:val="24"/>
                <w:szCs w:val="24"/>
                <w:highlight w:val="white"/>
              </w:rPr>
            </w:pPr>
            <w:r w:rsidRPr="00C3361E">
              <w:rPr>
                <w:rFonts w:ascii="Times New Roman" w:eastAsia="Calibri" w:hAnsi="Times New Roman" w:cs="Times New Roman"/>
                <w:sz w:val="24"/>
                <w:szCs w:val="24"/>
                <w:highlight w:val="white"/>
              </w:rPr>
              <w:t>«</w:t>
            </w:r>
            <w:r w:rsidRPr="00C3361E">
              <w:rPr>
                <w:rFonts w:ascii="Times New Roman CYR" w:eastAsia="Calibri" w:hAnsi="Times New Roman CYR" w:cs="Times New Roman CYR"/>
                <w:sz w:val="24"/>
                <w:szCs w:val="24"/>
                <w:highlight w:val="white"/>
              </w:rPr>
              <w:t>День и ночь</w:t>
            </w:r>
            <w:r w:rsidRPr="00C3361E">
              <w:rPr>
                <w:rFonts w:ascii="Times New Roman" w:eastAsia="Calibri" w:hAnsi="Times New Roman" w:cs="Times New Roman"/>
                <w:sz w:val="24"/>
                <w:szCs w:val="24"/>
                <w:highlight w:val="white"/>
              </w:rPr>
              <w:t xml:space="preserve">», </w:t>
            </w:r>
            <w:r w:rsidRPr="00C3361E">
              <w:rPr>
                <w:rFonts w:ascii="Times New Roman" w:eastAsia="Calibri" w:hAnsi="Times New Roman" w:cs="Times New Roman"/>
                <w:sz w:val="24"/>
                <w:szCs w:val="24"/>
              </w:rPr>
              <w:t>«</w:t>
            </w:r>
            <w:r w:rsidRPr="00C3361E">
              <w:rPr>
                <w:rFonts w:ascii="Times New Roman CYR" w:eastAsia="Calibri" w:hAnsi="Times New Roman CYR" w:cs="Times New Roman CYR"/>
                <w:sz w:val="24"/>
                <w:szCs w:val="24"/>
              </w:rPr>
              <w:t>Есть в осени первоначальной…</w:t>
            </w:r>
            <w:r w:rsidRPr="00C3361E">
              <w:rPr>
                <w:rFonts w:ascii="Times New Roman" w:eastAsia="Calibri" w:hAnsi="Times New Roman" w:cs="Times New Roman"/>
                <w:sz w:val="24"/>
                <w:szCs w:val="24"/>
              </w:rPr>
              <w:t>», «</w:t>
            </w:r>
            <w:r w:rsidRPr="00C3361E">
              <w:rPr>
                <w:rFonts w:ascii="Times New Roman CYR" w:eastAsia="Calibri" w:hAnsi="Times New Roman CYR" w:cs="Times New Roman CYR"/>
                <w:sz w:val="24"/>
                <w:szCs w:val="24"/>
              </w:rPr>
              <w:t>Еще в полях белеет снег…</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sz w:val="24"/>
                <w:szCs w:val="24"/>
                <w:highlight w:val="white"/>
              </w:rPr>
              <w:t>«</w:t>
            </w:r>
            <w:r w:rsidRPr="00C3361E">
              <w:rPr>
                <w:rFonts w:ascii="Times New Roman CYR" w:eastAsia="Calibri" w:hAnsi="Times New Roman CYR" w:cs="Times New Roman CYR"/>
                <w:sz w:val="24"/>
                <w:szCs w:val="24"/>
                <w:highlight w:val="white"/>
              </w:rPr>
              <w:t>Предопределение</w:t>
            </w:r>
            <w:r w:rsidRPr="00C3361E">
              <w:rPr>
                <w:rFonts w:ascii="Times New Roman" w:eastAsia="Calibri" w:hAnsi="Times New Roman" w:cs="Times New Roman"/>
                <w:sz w:val="24"/>
                <w:szCs w:val="24"/>
                <w:highlight w:val="white"/>
              </w:rPr>
              <w:t xml:space="preserve">»,  </w:t>
            </w:r>
            <w:r w:rsidRPr="00C3361E">
              <w:rPr>
                <w:rFonts w:ascii="Times New Roman" w:eastAsia="Calibri" w:hAnsi="Times New Roman" w:cs="Times New Roman"/>
                <w:sz w:val="24"/>
                <w:szCs w:val="24"/>
              </w:rPr>
              <w:t xml:space="preserve"> «</w:t>
            </w:r>
            <w:r w:rsidRPr="00C3361E">
              <w:rPr>
                <w:rFonts w:ascii="Times New Roman CYR" w:eastAsia="Calibri" w:hAnsi="Times New Roman CYR" w:cs="Times New Roman CYR"/>
                <w:sz w:val="24"/>
                <w:szCs w:val="24"/>
              </w:rPr>
              <w:t xml:space="preserve">С </w:t>
            </w:r>
            <w:r w:rsidRPr="00C3361E">
              <w:rPr>
                <w:rFonts w:ascii="Times New Roman CYR" w:eastAsia="Calibri" w:hAnsi="Times New Roman CYR" w:cs="Times New Roman CYR"/>
                <w:sz w:val="24"/>
                <w:szCs w:val="24"/>
              </w:rPr>
              <w:lastRenderedPageBreak/>
              <w:t>поляны коршун поднялся…</w:t>
            </w:r>
            <w:r w:rsidRPr="00C3361E">
              <w:rPr>
                <w:rFonts w:ascii="Times New Roman" w:eastAsia="Calibri" w:hAnsi="Times New Roman" w:cs="Times New Roman"/>
                <w:sz w:val="24"/>
                <w:szCs w:val="24"/>
              </w:rPr>
              <w:t>»,</w:t>
            </w:r>
            <w:r w:rsidRPr="00C3361E">
              <w:rPr>
                <w:rFonts w:ascii="Times New Roman" w:eastAsia="Calibri" w:hAnsi="Times New Roman" w:cs="Times New Roman"/>
                <w:sz w:val="24"/>
                <w:szCs w:val="24"/>
                <w:highlight w:val="white"/>
              </w:rPr>
              <w:t xml:space="preserve"> </w:t>
            </w:r>
            <w:r w:rsidRPr="00C3361E">
              <w:rPr>
                <w:rFonts w:ascii="Times New Roman" w:eastAsia="Calibri" w:hAnsi="Times New Roman" w:cs="Times New Roman"/>
                <w:sz w:val="24"/>
                <w:szCs w:val="24"/>
              </w:rPr>
              <w:t>«</w:t>
            </w:r>
            <w:r w:rsidRPr="00C3361E">
              <w:rPr>
                <w:rFonts w:ascii="Times New Roman CYR" w:eastAsia="Calibri" w:hAnsi="Times New Roman CYR" w:cs="Times New Roman CYR"/>
                <w:sz w:val="24"/>
                <w:szCs w:val="24"/>
              </w:rPr>
              <w:t>Фонтан</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sz w:val="24"/>
                <w:szCs w:val="24"/>
                <w:highlight w:val="white"/>
              </w:rPr>
              <w:t xml:space="preserve"> «</w:t>
            </w:r>
            <w:r w:rsidRPr="00C3361E">
              <w:rPr>
                <w:rFonts w:ascii="Times New Roman CYR" w:eastAsia="Calibri" w:hAnsi="Times New Roman CYR" w:cs="Times New Roman CYR"/>
                <w:sz w:val="24"/>
                <w:szCs w:val="24"/>
                <w:highlight w:val="white"/>
              </w:rPr>
              <w:t>Эти бедные селенья…</w:t>
            </w:r>
            <w:r w:rsidRPr="00C3361E">
              <w:rPr>
                <w:rFonts w:ascii="Times New Roman" w:eastAsia="Calibri" w:hAnsi="Times New Roman" w:cs="Times New Roman"/>
                <w:sz w:val="24"/>
                <w:szCs w:val="24"/>
                <w:highlight w:val="white"/>
              </w:rPr>
              <w:t>» и др.</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sz w:val="24"/>
                <w:szCs w:val="24"/>
              </w:rPr>
            </w:pP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sz w:val="24"/>
                <w:szCs w:val="24"/>
              </w:rPr>
            </w:pP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sz w:val="24"/>
                <w:szCs w:val="24"/>
              </w:rPr>
            </w:pPr>
            <w:r w:rsidRPr="00C3361E">
              <w:rPr>
                <w:rFonts w:ascii="Times New Roman CYR" w:eastAsia="Calibri" w:hAnsi="Times New Roman CYR" w:cs="Times New Roman CYR"/>
                <w:b/>
                <w:sz w:val="24"/>
                <w:szCs w:val="24"/>
              </w:rPr>
              <w:t>А.А. Фет</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sz w:val="24"/>
                <w:szCs w:val="24"/>
                <w:highlight w:val="white"/>
              </w:rPr>
            </w:pPr>
            <w:r w:rsidRPr="00C3361E">
              <w:rPr>
                <w:rFonts w:ascii="Times New Roman CYR" w:eastAsia="Calibri" w:hAnsi="Times New Roman CYR" w:cs="Times New Roman CYR"/>
                <w:sz w:val="24"/>
                <w:szCs w:val="24"/>
              </w:rPr>
              <w:t xml:space="preserve">Стихотворения: </w:t>
            </w:r>
            <w:r w:rsidRPr="00C3361E">
              <w:rPr>
                <w:rFonts w:ascii="Times New Roman" w:eastAsia="Calibri" w:hAnsi="Times New Roman" w:cs="Times New Roman"/>
                <w:sz w:val="24"/>
                <w:szCs w:val="24"/>
              </w:rPr>
              <w:t>«На стоге сена ночью южной…»,</w:t>
            </w:r>
            <w:r w:rsidRPr="00C3361E">
              <w:rPr>
                <w:rFonts w:ascii="Times New Roman" w:eastAsia="Calibri" w:hAnsi="Times New Roman" w:cs="Times New Roman"/>
                <w:sz w:val="24"/>
                <w:szCs w:val="24"/>
                <w:highlight w:val="white"/>
              </w:rPr>
              <w:t xml:space="preserve">  «</w:t>
            </w:r>
            <w:r w:rsidRPr="00C3361E">
              <w:rPr>
                <w:rFonts w:ascii="Times New Roman CYR" w:eastAsia="Calibri" w:hAnsi="Times New Roman CYR" w:cs="Times New Roman CYR"/>
                <w:sz w:val="24"/>
                <w:szCs w:val="24"/>
                <w:highlight w:val="white"/>
              </w:rPr>
              <w:t>Одним толчком согнать ладью живую…</w:t>
            </w:r>
            <w:r w:rsidRPr="00C3361E">
              <w:rPr>
                <w:rFonts w:ascii="Times New Roman" w:eastAsia="Calibri" w:hAnsi="Times New Roman" w:cs="Times New Roman"/>
                <w:sz w:val="24"/>
                <w:szCs w:val="24"/>
                <w:highlight w:val="white"/>
              </w:rPr>
              <w:t xml:space="preserve">». </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
                <w:bCs/>
                <w:sz w:val="24"/>
                <w:szCs w:val="24"/>
                <w:highlight w:val="white"/>
              </w:rPr>
              <w:t>А.К. Толстой</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sz w:val="24"/>
                <w:szCs w:val="24"/>
                <w:highlight w:val="white"/>
              </w:rPr>
            </w:pPr>
            <w:r w:rsidRPr="00C3361E">
              <w:rPr>
                <w:rFonts w:ascii="Times New Roman CYR" w:eastAsia="Calibri" w:hAnsi="Times New Roman CYR" w:cs="Times New Roman CYR"/>
                <w:sz w:val="24"/>
                <w:szCs w:val="24"/>
                <w:highlight w:val="white"/>
              </w:rPr>
              <w:t xml:space="preserve">Стихотворения: </w:t>
            </w:r>
            <w:r w:rsidRPr="00C3361E">
              <w:rPr>
                <w:rFonts w:ascii="Times New Roman" w:eastAsia="Calibri" w:hAnsi="Times New Roman" w:cs="Times New Roman"/>
                <w:sz w:val="24"/>
                <w:szCs w:val="24"/>
              </w:rPr>
              <w:t>«</w:t>
            </w:r>
            <w:r w:rsidRPr="00C3361E">
              <w:rPr>
                <w:rFonts w:ascii="Times New Roman CYR" w:eastAsia="Calibri" w:hAnsi="Times New Roman CYR" w:cs="Times New Roman CYR"/>
                <w:sz w:val="24"/>
                <w:szCs w:val="24"/>
              </w:rPr>
              <w:t>Средь шумного бала, случайно…</w:t>
            </w:r>
            <w:r w:rsidRPr="00C3361E">
              <w:rPr>
                <w:rFonts w:ascii="Times New Roman" w:eastAsia="Calibri" w:hAnsi="Times New Roman" w:cs="Times New Roman"/>
                <w:sz w:val="24"/>
                <w:szCs w:val="24"/>
              </w:rPr>
              <w:t>», «</w:t>
            </w:r>
            <w:r w:rsidRPr="00C3361E">
              <w:rPr>
                <w:rFonts w:ascii="Times New Roman CYR" w:eastAsia="Calibri" w:hAnsi="Times New Roman CYR" w:cs="Times New Roman CYR"/>
                <w:sz w:val="24"/>
                <w:szCs w:val="24"/>
              </w:rPr>
              <w:t>Край ты мой, родимый край...</w:t>
            </w:r>
            <w:r w:rsidRPr="00C3361E">
              <w:rPr>
                <w:rFonts w:ascii="Times New Roman" w:eastAsia="Calibri" w:hAnsi="Times New Roman" w:cs="Times New Roman"/>
                <w:sz w:val="24"/>
                <w:szCs w:val="24"/>
              </w:rPr>
              <w:t>»,</w:t>
            </w:r>
            <w:r w:rsidRPr="00C3361E">
              <w:rPr>
                <w:rFonts w:ascii="Times New Roman" w:eastAsia="Calibri" w:hAnsi="Times New Roman" w:cs="Times New Roman"/>
                <w:sz w:val="24"/>
                <w:szCs w:val="24"/>
                <w:highlight w:val="white"/>
              </w:rPr>
              <w:t xml:space="preserve"> «</w:t>
            </w:r>
            <w:r w:rsidRPr="00C3361E">
              <w:rPr>
                <w:rFonts w:ascii="Times New Roman CYR" w:eastAsia="Calibri" w:hAnsi="Times New Roman CYR" w:cs="Times New Roman CYR"/>
                <w:sz w:val="24"/>
                <w:szCs w:val="24"/>
                <w:highlight w:val="white"/>
              </w:rPr>
              <w:t>Меня, во мраке и в пыли…</w:t>
            </w:r>
            <w:r w:rsidRPr="00C3361E">
              <w:rPr>
                <w:rFonts w:ascii="Times New Roman" w:eastAsia="Calibri" w:hAnsi="Times New Roman" w:cs="Times New Roman"/>
                <w:sz w:val="24"/>
                <w:szCs w:val="24"/>
                <w:highlight w:val="white"/>
              </w:rPr>
              <w:t>», «</w:t>
            </w:r>
            <w:r w:rsidRPr="00C3361E">
              <w:rPr>
                <w:rFonts w:ascii="Times New Roman CYR" w:eastAsia="Calibri" w:hAnsi="Times New Roman CYR" w:cs="Times New Roman CYR"/>
                <w:sz w:val="24"/>
                <w:szCs w:val="24"/>
                <w:highlight w:val="white"/>
              </w:rPr>
              <w:t>Двух станов не боец, но только гость случайный…</w:t>
            </w:r>
            <w:r w:rsidRPr="00C3361E">
              <w:rPr>
                <w:rFonts w:ascii="Times New Roman" w:eastAsia="Calibri" w:hAnsi="Times New Roman" w:cs="Times New Roman"/>
                <w:sz w:val="24"/>
                <w:szCs w:val="24"/>
                <w:highlight w:val="white"/>
              </w:rPr>
              <w:t>» и др.</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Н.А. Некрасов</w:t>
            </w: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sz w:val="24"/>
                <w:szCs w:val="24"/>
                <w:highlight w:val="white"/>
              </w:rPr>
            </w:pPr>
            <w:r w:rsidRPr="00C3361E">
              <w:rPr>
                <w:rFonts w:ascii="Times New Roman" w:eastAsia="Calibri" w:hAnsi="Times New Roman" w:cs="Times New Roman"/>
                <w:sz w:val="24"/>
                <w:szCs w:val="24"/>
                <w:highlight w:val="white"/>
              </w:rPr>
              <w:t>«</w:t>
            </w:r>
            <w:r w:rsidRPr="00C3361E">
              <w:rPr>
                <w:rFonts w:ascii="Times New Roman CYR" w:eastAsia="Calibri" w:hAnsi="Times New Roman CYR" w:cs="Times New Roman CYR"/>
                <w:sz w:val="24"/>
                <w:szCs w:val="24"/>
                <w:highlight w:val="white"/>
              </w:rPr>
              <w:t>Внимая ужасам войны…</w:t>
            </w:r>
            <w:r w:rsidRPr="00C3361E">
              <w:rPr>
                <w:rFonts w:ascii="Times New Roman" w:eastAsia="Calibri" w:hAnsi="Times New Roman" w:cs="Times New Roman"/>
                <w:sz w:val="24"/>
                <w:szCs w:val="24"/>
                <w:highlight w:val="white"/>
              </w:rPr>
              <w:t xml:space="preserve">», «Когда из мрака заблужденья…», </w:t>
            </w:r>
            <w:r w:rsidRPr="00C3361E">
              <w:rPr>
                <w:rFonts w:ascii="Times New Roman" w:eastAsia="Calibri" w:hAnsi="Times New Roman" w:cs="Times New Roman"/>
                <w:sz w:val="24"/>
                <w:szCs w:val="24"/>
              </w:rPr>
              <w:t>«</w:t>
            </w:r>
            <w:r w:rsidRPr="00C3361E">
              <w:rPr>
                <w:rFonts w:ascii="Times New Roman CYR" w:eastAsia="Calibri" w:hAnsi="Times New Roman CYR" w:cs="Times New Roman CYR"/>
                <w:sz w:val="24"/>
                <w:szCs w:val="24"/>
              </w:rPr>
              <w:t>Накануне светлого праздника</w:t>
            </w:r>
            <w:r w:rsidRPr="00C3361E">
              <w:rPr>
                <w:rFonts w:ascii="Times New Roman" w:eastAsia="Calibri" w:hAnsi="Times New Roman" w:cs="Times New Roman"/>
                <w:sz w:val="24"/>
                <w:szCs w:val="24"/>
              </w:rPr>
              <w:t>»</w:t>
            </w:r>
            <w:r w:rsidRPr="00C3361E">
              <w:rPr>
                <w:rFonts w:ascii="Times New Roman" w:eastAsia="Calibri" w:hAnsi="Times New Roman" w:cs="Times New Roman"/>
                <w:sz w:val="24"/>
                <w:szCs w:val="24"/>
                <w:highlight w:val="white"/>
              </w:rPr>
              <w:t>,</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w:eastAsia="Calibri" w:hAnsi="Times New Roman" w:cs="Times New Roman"/>
                <w:sz w:val="24"/>
                <w:szCs w:val="24"/>
                <w:highlight w:val="white"/>
              </w:rPr>
              <w:t>«</w:t>
            </w:r>
            <w:r w:rsidRPr="00C3361E">
              <w:rPr>
                <w:rFonts w:ascii="Times New Roman CYR" w:eastAsia="Calibri" w:hAnsi="Times New Roman CYR" w:cs="Times New Roman CYR"/>
                <w:sz w:val="24"/>
                <w:szCs w:val="24"/>
                <w:highlight w:val="white"/>
              </w:rPr>
              <w:t>Несжатая полоса</w:t>
            </w:r>
            <w:r w:rsidRPr="00C3361E">
              <w:rPr>
                <w:rFonts w:ascii="Times New Roman" w:eastAsia="Calibri" w:hAnsi="Times New Roman" w:cs="Times New Roman"/>
                <w:sz w:val="24"/>
                <w:szCs w:val="24"/>
                <w:highlight w:val="white"/>
              </w:rPr>
              <w:t>»</w:t>
            </w:r>
            <w:r w:rsidRPr="00C3361E">
              <w:rPr>
                <w:rFonts w:ascii="Times New Roman" w:eastAsia="Calibri" w:hAnsi="Times New Roman" w:cs="Times New Roman"/>
                <w:sz w:val="24"/>
                <w:szCs w:val="24"/>
              </w:rPr>
              <w:t>,</w:t>
            </w:r>
            <w:r w:rsidRPr="00C3361E">
              <w:rPr>
                <w:rFonts w:ascii="Times New Roman" w:eastAsia="Calibri" w:hAnsi="Times New Roman" w:cs="Times New Roman"/>
                <w:sz w:val="24"/>
                <w:szCs w:val="24"/>
                <w:highlight w:val="white"/>
              </w:rPr>
              <w:t xml:space="preserve"> «Памяти Добролюбова», «</w:t>
            </w:r>
            <w:r w:rsidRPr="00C3361E">
              <w:rPr>
                <w:rFonts w:ascii="Times New Roman CYR" w:eastAsia="Calibri" w:hAnsi="Times New Roman CYR" w:cs="Times New Roman CYR"/>
                <w:sz w:val="24"/>
                <w:szCs w:val="24"/>
                <w:highlight w:val="white"/>
              </w:rPr>
              <w:t>Я не люблю иронии твоей</w:t>
            </w:r>
            <w:r w:rsidRPr="00C3361E">
              <w:rPr>
                <w:rFonts w:ascii="Times New Roman CYR" w:eastAsia="Calibri" w:hAnsi="Times New Roman CYR" w:cs="Times New Roman CYR"/>
                <w:sz w:val="24"/>
                <w:szCs w:val="24"/>
              </w:rPr>
              <w:t>…»</w:t>
            </w:r>
          </w:p>
        </w:tc>
      </w:tr>
      <w:tr w:rsidR="00C3361E" w:rsidRPr="00C3361E" w:rsidTr="009B10DD">
        <w:tc>
          <w:tcPr>
            <w:tcW w:w="2393" w:type="dxa"/>
            <w:vMerge/>
            <w:shd w:val="clear" w:color="auto" w:fill="auto"/>
          </w:tcPr>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p>
        </w:tc>
        <w:tc>
          <w:tcPr>
            <w:tcW w:w="3661" w:type="dxa"/>
            <w:shd w:val="clear" w:color="auto" w:fill="auto"/>
          </w:tcPr>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Times New Roman" w:hAnsi="Times New Roman CYR" w:cs="Times New Roman CYR"/>
                <w:b/>
                <w:bCs/>
                <w:i/>
                <w:iCs/>
                <w:color w:val="404040"/>
                <w:sz w:val="24"/>
                <w:szCs w:val="24"/>
                <w:lang w:eastAsia="ru-RU"/>
              </w:rPr>
            </w:pPr>
            <w:r w:rsidRPr="00C3361E">
              <w:rPr>
                <w:rFonts w:ascii="Times New Roman CYR" w:eastAsia="Calibri" w:hAnsi="Times New Roman CYR" w:cs="Times New Roman CYR"/>
                <w:b/>
                <w:bCs/>
                <w:sz w:val="24"/>
                <w:szCs w:val="24"/>
                <w:highlight w:val="white"/>
              </w:rPr>
              <w:t>А.А. Фет</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Times New Roman" w:hAnsi="Times New Roman" w:cs="Times New Roman"/>
                <w:i/>
                <w:iCs/>
                <w:color w:val="404040"/>
                <w:sz w:val="24"/>
                <w:szCs w:val="24"/>
                <w:lang w:eastAsia="ru-RU"/>
              </w:rPr>
            </w:pPr>
            <w:r w:rsidRPr="00C3361E">
              <w:rPr>
                <w:rFonts w:ascii="Times New Roman CYR" w:eastAsia="Calibri" w:hAnsi="Times New Roman CYR" w:cs="Times New Roman CYR"/>
                <w:sz w:val="24"/>
                <w:szCs w:val="24"/>
              </w:rPr>
              <w:t xml:space="preserve">Стихотворения: </w:t>
            </w:r>
            <w:r w:rsidRPr="00C3361E">
              <w:rPr>
                <w:rFonts w:ascii="Times New Roman" w:eastAsia="Calibri" w:hAnsi="Times New Roman" w:cs="Times New Roman"/>
                <w:sz w:val="24"/>
                <w:szCs w:val="24"/>
                <w:highlight w:val="white"/>
              </w:rPr>
              <w:t>«</w:t>
            </w:r>
            <w:r w:rsidRPr="00C3361E">
              <w:rPr>
                <w:rFonts w:ascii="Times New Roman CYR" w:eastAsia="Calibri" w:hAnsi="Times New Roman CYR" w:cs="Times New Roman CYR"/>
                <w:sz w:val="24"/>
                <w:szCs w:val="24"/>
                <w:highlight w:val="white"/>
              </w:rPr>
              <w:t>Еще майская ночь</w:t>
            </w:r>
            <w:r w:rsidRPr="00C3361E">
              <w:rPr>
                <w:rFonts w:ascii="Times New Roman" w:eastAsia="Calibri" w:hAnsi="Times New Roman" w:cs="Times New Roman"/>
                <w:sz w:val="24"/>
                <w:szCs w:val="24"/>
                <w:highlight w:val="white"/>
              </w:rPr>
              <w:t>»,</w:t>
            </w:r>
            <w:r w:rsidRPr="00C3361E">
              <w:rPr>
                <w:rFonts w:ascii="Times New Roman" w:eastAsia="Calibri" w:hAnsi="Times New Roman" w:cs="Times New Roman"/>
                <w:sz w:val="24"/>
                <w:szCs w:val="24"/>
              </w:rPr>
              <w:t xml:space="preserve"> «</w:t>
            </w:r>
            <w:r w:rsidRPr="00C3361E">
              <w:rPr>
                <w:rFonts w:ascii="Times New Roman CYR" w:eastAsia="Calibri" w:hAnsi="Times New Roman CYR" w:cs="Times New Roman CYR"/>
                <w:sz w:val="24"/>
                <w:szCs w:val="24"/>
              </w:rPr>
              <w:t>Как беден наш язык! Хочу и не могу…</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sz w:val="24"/>
                <w:szCs w:val="24"/>
                <w:highlight w:val="white"/>
              </w:rPr>
              <w:t>«</w:t>
            </w:r>
            <w:r w:rsidRPr="00C3361E">
              <w:rPr>
                <w:rFonts w:ascii="Times New Roman CYR" w:eastAsia="Calibri" w:hAnsi="Times New Roman CYR" w:cs="Times New Roman CYR"/>
                <w:sz w:val="24"/>
                <w:szCs w:val="24"/>
                <w:highlight w:val="white"/>
              </w:rPr>
              <w:t>Сияла ночь. Луной был полон сад. Лежали…</w:t>
            </w:r>
            <w:r w:rsidRPr="00C3361E">
              <w:rPr>
                <w:rFonts w:ascii="Times New Roman" w:eastAsia="Calibri" w:hAnsi="Times New Roman" w:cs="Times New Roman"/>
                <w:sz w:val="24"/>
                <w:szCs w:val="24"/>
                <w:highlight w:val="white"/>
              </w:rPr>
              <w:t>»</w:t>
            </w:r>
            <w:r w:rsidRPr="00C3361E">
              <w:rPr>
                <w:rFonts w:ascii="Times New Roman" w:eastAsia="Calibri" w:hAnsi="Times New Roman" w:cs="Times New Roman"/>
                <w:sz w:val="24"/>
                <w:szCs w:val="24"/>
              </w:rPr>
              <w:t>, «</w:t>
            </w:r>
            <w:r w:rsidRPr="00C3361E">
              <w:rPr>
                <w:rFonts w:ascii="Times New Roman CYR" w:eastAsia="Calibri" w:hAnsi="Times New Roman CYR" w:cs="Times New Roman CYR"/>
                <w:sz w:val="24"/>
                <w:szCs w:val="24"/>
              </w:rPr>
              <w:t>Учись у них – у дуба, у березы…</w:t>
            </w:r>
            <w:r w:rsidRPr="00C3361E">
              <w:rPr>
                <w:rFonts w:ascii="Times New Roman" w:eastAsia="Calibri" w:hAnsi="Times New Roman" w:cs="Times New Roman"/>
                <w:sz w:val="24"/>
                <w:szCs w:val="24"/>
              </w:rPr>
              <w:t>»</w:t>
            </w:r>
            <w:r w:rsidRPr="00C3361E">
              <w:rPr>
                <w:rFonts w:ascii="Times New Roman" w:eastAsia="Calibri" w:hAnsi="Times New Roman" w:cs="Times New Roman"/>
                <w:iCs/>
                <w:sz w:val="24"/>
                <w:szCs w:val="24"/>
              </w:rPr>
              <w:t xml:space="preserve">, </w:t>
            </w:r>
            <w:r w:rsidRPr="00C3361E">
              <w:rPr>
                <w:rFonts w:ascii="Times New Roman" w:eastAsia="Calibri" w:hAnsi="Times New Roman" w:cs="Times New Roman"/>
                <w:sz w:val="24"/>
                <w:szCs w:val="24"/>
                <w:highlight w:val="white"/>
              </w:rPr>
              <w:t>«</w:t>
            </w:r>
            <w:r w:rsidRPr="00C3361E">
              <w:rPr>
                <w:rFonts w:ascii="Times New Roman CYR" w:eastAsia="Calibri" w:hAnsi="Times New Roman CYR" w:cs="Times New Roman CYR"/>
                <w:sz w:val="24"/>
                <w:szCs w:val="24"/>
                <w:highlight w:val="white"/>
              </w:rPr>
              <w:t>Шепот, робкое дыханье…</w:t>
            </w:r>
            <w:r w:rsidRPr="00C3361E">
              <w:rPr>
                <w:rFonts w:ascii="Times New Roman" w:eastAsia="Calibri" w:hAnsi="Times New Roman" w:cs="Times New Roman"/>
                <w:sz w:val="24"/>
                <w:szCs w:val="24"/>
                <w:highlight w:val="white"/>
              </w:rPr>
              <w:t>», «</w:t>
            </w:r>
            <w:r w:rsidRPr="00C3361E">
              <w:rPr>
                <w:rFonts w:ascii="Times New Roman CYR" w:eastAsia="Calibri" w:hAnsi="Times New Roman CYR" w:cs="Times New Roman CYR"/>
                <w:sz w:val="24"/>
                <w:szCs w:val="24"/>
                <w:highlight w:val="white"/>
              </w:rPr>
              <w:t>Это утро, радость эта…</w:t>
            </w:r>
            <w:r w:rsidRPr="00C3361E">
              <w:rPr>
                <w:rFonts w:ascii="Times New Roman" w:eastAsia="Calibri" w:hAnsi="Times New Roman" w:cs="Times New Roman"/>
                <w:sz w:val="24"/>
                <w:szCs w:val="24"/>
                <w:highlight w:val="white"/>
              </w:rPr>
              <w:t xml:space="preserve">», </w:t>
            </w:r>
            <w:r w:rsidRPr="00C3361E">
              <w:rPr>
                <w:rFonts w:ascii="Times New Roman" w:eastAsia="Calibri" w:hAnsi="Times New Roman" w:cs="Times New Roman"/>
                <w:sz w:val="24"/>
                <w:szCs w:val="24"/>
              </w:rPr>
              <w:t xml:space="preserve"> «</w:t>
            </w:r>
            <w:r w:rsidRPr="00C3361E">
              <w:rPr>
                <w:rFonts w:ascii="Times New Roman CYR" w:eastAsia="Calibri" w:hAnsi="Times New Roman CYR" w:cs="Times New Roman CYR"/>
                <w:sz w:val="24"/>
                <w:szCs w:val="24"/>
              </w:rPr>
              <w:t>Я пришел к тебе с приветом…</w:t>
            </w:r>
            <w:r w:rsidRPr="00C3361E">
              <w:rPr>
                <w:rFonts w:ascii="Times New Roman" w:eastAsia="Calibri" w:hAnsi="Times New Roman" w:cs="Times New Roman"/>
                <w:sz w:val="24"/>
                <w:szCs w:val="24"/>
              </w:rPr>
              <w:t>», «</w:t>
            </w:r>
            <w:r w:rsidRPr="00C3361E">
              <w:rPr>
                <w:rFonts w:ascii="Times New Roman CYR" w:eastAsia="Calibri" w:hAnsi="Times New Roman CYR" w:cs="Times New Roman CYR"/>
                <w:sz w:val="24"/>
                <w:szCs w:val="24"/>
              </w:rPr>
              <w:t>Я тебе ничего не скажу…</w:t>
            </w:r>
            <w:r w:rsidRPr="00C3361E">
              <w:rPr>
                <w:rFonts w:ascii="Times New Roman" w:eastAsia="Calibri" w:hAnsi="Times New Roman" w:cs="Times New Roman"/>
                <w:sz w:val="24"/>
                <w:szCs w:val="24"/>
              </w:rPr>
              <w:t>» и др.</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sz w:val="24"/>
                <w:szCs w:val="24"/>
              </w:rPr>
            </w:pP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sz w:val="24"/>
                <w:szCs w:val="24"/>
              </w:rPr>
            </w:pP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sz w:val="24"/>
                <w:szCs w:val="24"/>
              </w:rPr>
            </w:pPr>
          </w:p>
        </w:tc>
        <w:tc>
          <w:tcPr>
            <w:tcW w:w="3517" w:type="dxa"/>
            <w:vMerge/>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p>
        </w:tc>
      </w:tr>
      <w:tr w:rsidR="00C3361E" w:rsidRPr="00C3361E" w:rsidTr="009B10DD">
        <w:tc>
          <w:tcPr>
            <w:tcW w:w="2393" w:type="dxa"/>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 xml:space="preserve">Н.А. Некрасов </w:t>
            </w:r>
            <w:r w:rsidRPr="00C3361E">
              <w:rPr>
                <w:rFonts w:ascii="Times New Roman CYR" w:eastAsia="Calibri" w:hAnsi="Times New Roman CYR" w:cs="Times New Roman CYR"/>
                <w:bCs/>
                <w:sz w:val="24"/>
                <w:szCs w:val="24"/>
              </w:rPr>
              <w:t xml:space="preserve">Поэма </w:t>
            </w:r>
            <w:r w:rsidRPr="00C3361E">
              <w:rPr>
                <w:rFonts w:ascii="Times New Roman" w:eastAsia="Calibri" w:hAnsi="Times New Roman" w:cs="Times New Roman"/>
                <w:sz w:val="24"/>
                <w:szCs w:val="24"/>
              </w:rPr>
              <w:t>«</w:t>
            </w:r>
            <w:r w:rsidRPr="00C3361E">
              <w:rPr>
                <w:rFonts w:ascii="Times New Roman CYR" w:eastAsia="Calibri" w:hAnsi="Times New Roman CYR" w:cs="Times New Roman CYR"/>
                <w:sz w:val="24"/>
                <w:szCs w:val="24"/>
              </w:rPr>
              <w:t>Кому на Руси жить хорошо</w:t>
            </w:r>
            <w:r w:rsidRPr="00C3361E">
              <w:rPr>
                <w:rFonts w:ascii="Times New Roman" w:eastAsia="Calibri" w:hAnsi="Times New Roman" w:cs="Times New Roman"/>
                <w:sz w:val="24"/>
                <w:szCs w:val="24"/>
              </w:rPr>
              <w:t>»</w:t>
            </w:r>
          </w:p>
        </w:tc>
        <w:tc>
          <w:tcPr>
            <w:tcW w:w="3661" w:type="dxa"/>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Н.А. Некрасов</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sz w:val="24"/>
                <w:szCs w:val="24"/>
              </w:rPr>
            </w:pPr>
            <w:r w:rsidRPr="00C3361E">
              <w:rPr>
                <w:rFonts w:ascii="Times New Roman CYR" w:eastAsia="Calibri" w:hAnsi="Times New Roman CYR" w:cs="Times New Roman CYR"/>
                <w:sz w:val="24"/>
                <w:szCs w:val="24"/>
              </w:rPr>
              <w:t>Стихотворения:</w:t>
            </w:r>
            <w:r w:rsidRPr="00C3361E">
              <w:rPr>
                <w:rFonts w:ascii="Times New Roman" w:eastAsia="Calibri" w:hAnsi="Times New Roman" w:cs="Times New Roman"/>
                <w:sz w:val="24"/>
                <w:szCs w:val="24"/>
                <w:highlight w:val="white"/>
              </w:rPr>
              <w:t xml:space="preserve"> </w:t>
            </w:r>
            <w:proofErr w:type="gramStart"/>
            <w:r w:rsidRPr="00C3361E">
              <w:rPr>
                <w:rFonts w:ascii="Times New Roman" w:eastAsia="Calibri" w:hAnsi="Times New Roman" w:cs="Times New Roman"/>
                <w:sz w:val="24"/>
                <w:szCs w:val="24"/>
                <w:highlight w:val="white"/>
              </w:rPr>
              <w:t>«</w:t>
            </w:r>
            <w:r w:rsidRPr="00C3361E">
              <w:rPr>
                <w:rFonts w:ascii="Times New Roman CYR" w:eastAsia="Calibri" w:hAnsi="Times New Roman CYR" w:cs="Times New Roman CYR"/>
                <w:sz w:val="24"/>
                <w:szCs w:val="24"/>
                <w:highlight w:val="white"/>
              </w:rPr>
              <w:t>Блажен незлобивый поэт…</w:t>
            </w:r>
            <w:r w:rsidRPr="00C3361E">
              <w:rPr>
                <w:rFonts w:ascii="Times New Roman" w:eastAsia="Calibri" w:hAnsi="Times New Roman" w:cs="Times New Roman"/>
                <w:sz w:val="24"/>
                <w:szCs w:val="24"/>
                <w:highlight w:val="white"/>
              </w:rPr>
              <w:t>», «</w:t>
            </w:r>
            <w:r w:rsidRPr="00C3361E">
              <w:rPr>
                <w:rFonts w:ascii="Times New Roman CYR" w:eastAsia="Calibri" w:hAnsi="Times New Roman CYR" w:cs="Times New Roman CYR"/>
                <w:sz w:val="24"/>
                <w:szCs w:val="24"/>
                <w:highlight w:val="white"/>
              </w:rPr>
              <w:t>В дороге</w:t>
            </w:r>
            <w:r w:rsidRPr="00C3361E">
              <w:rPr>
                <w:rFonts w:ascii="Times New Roman" w:eastAsia="Calibri" w:hAnsi="Times New Roman" w:cs="Times New Roman"/>
                <w:sz w:val="24"/>
                <w:szCs w:val="24"/>
                <w:highlight w:val="white"/>
              </w:rPr>
              <w:t>», «В полном разгаре страда деревенская…», «</w:t>
            </w:r>
            <w:r w:rsidRPr="00C3361E">
              <w:rPr>
                <w:rFonts w:ascii="Times New Roman CYR" w:eastAsia="Calibri" w:hAnsi="Times New Roman CYR" w:cs="Times New Roman CYR"/>
                <w:sz w:val="24"/>
                <w:szCs w:val="24"/>
                <w:highlight w:val="white"/>
              </w:rPr>
              <w:t>Вчерашний день, часу в шестом…</w:t>
            </w:r>
            <w:r w:rsidRPr="00C3361E">
              <w:rPr>
                <w:rFonts w:ascii="Times New Roman" w:eastAsia="Calibri" w:hAnsi="Times New Roman" w:cs="Times New Roman"/>
                <w:sz w:val="24"/>
                <w:szCs w:val="24"/>
                <w:highlight w:val="white"/>
              </w:rPr>
              <w:t>»,</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sz w:val="24"/>
                <w:szCs w:val="24"/>
                <w:highlight w:val="white"/>
              </w:rPr>
              <w:t>«</w:t>
            </w:r>
            <w:r w:rsidRPr="00C3361E">
              <w:rPr>
                <w:rFonts w:ascii="Times New Roman CYR" w:eastAsia="Calibri" w:hAnsi="Times New Roman CYR" w:cs="Times New Roman CYR"/>
                <w:sz w:val="24"/>
                <w:szCs w:val="24"/>
                <w:highlight w:val="white"/>
              </w:rPr>
              <w:t>Мы с тобой бестолковые люди...</w:t>
            </w:r>
            <w:r w:rsidRPr="00C3361E">
              <w:rPr>
                <w:rFonts w:ascii="Times New Roman" w:eastAsia="Calibri" w:hAnsi="Times New Roman" w:cs="Times New Roman"/>
                <w:sz w:val="24"/>
                <w:szCs w:val="24"/>
                <w:highlight w:val="white"/>
              </w:rPr>
              <w:t>»,  «</w:t>
            </w:r>
            <w:r w:rsidRPr="00C3361E">
              <w:rPr>
                <w:rFonts w:ascii="Times New Roman CYR" w:eastAsia="Calibri" w:hAnsi="Times New Roman CYR" w:cs="Times New Roman CYR"/>
                <w:sz w:val="24"/>
                <w:szCs w:val="24"/>
                <w:highlight w:val="white"/>
              </w:rPr>
              <w:t>О Муза! я у двери гроба…</w:t>
            </w:r>
            <w:r w:rsidRPr="00C3361E">
              <w:rPr>
                <w:rFonts w:ascii="Times New Roman" w:eastAsia="Calibri" w:hAnsi="Times New Roman" w:cs="Times New Roman"/>
                <w:sz w:val="24"/>
                <w:szCs w:val="24"/>
                <w:highlight w:val="white"/>
              </w:rPr>
              <w:t>», «</w:t>
            </w:r>
            <w:r w:rsidRPr="00C3361E">
              <w:rPr>
                <w:rFonts w:ascii="Times New Roman CYR" w:eastAsia="Calibri" w:hAnsi="Times New Roman CYR" w:cs="Times New Roman CYR"/>
                <w:sz w:val="24"/>
                <w:szCs w:val="24"/>
                <w:highlight w:val="white"/>
              </w:rPr>
              <w:t>Поэт и Гражданин</w:t>
            </w:r>
            <w:r w:rsidRPr="00C3361E">
              <w:rPr>
                <w:rFonts w:ascii="Times New Roman" w:eastAsia="Calibri" w:hAnsi="Times New Roman" w:cs="Times New Roman"/>
                <w:sz w:val="24"/>
                <w:szCs w:val="24"/>
                <w:highlight w:val="white"/>
              </w:rPr>
              <w:t xml:space="preserve">», </w:t>
            </w:r>
            <w:r w:rsidRPr="00C3361E">
              <w:rPr>
                <w:rFonts w:ascii="Times New Roman" w:eastAsia="Calibri" w:hAnsi="Times New Roman" w:cs="Times New Roman"/>
                <w:sz w:val="24"/>
                <w:szCs w:val="24"/>
              </w:rPr>
              <w:t>«Пророк», «Родина», «</w:t>
            </w:r>
            <w:r w:rsidRPr="00C3361E">
              <w:rPr>
                <w:rFonts w:ascii="Times New Roman CYR" w:eastAsia="Calibri" w:hAnsi="Times New Roman CYR" w:cs="Times New Roman CYR"/>
                <w:sz w:val="24"/>
                <w:szCs w:val="24"/>
              </w:rPr>
              <w:t>Тройка</w:t>
            </w:r>
            <w:r w:rsidRPr="00C3361E">
              <w:rPr>
                <w:rFonts w:ascii="Times New Roman" w:eastAsia="Calibri" w:hAnsi="Times New Roman" w:cs="Times New Roman"/>
                <w:sz w:val="24"/>
                <w:szCs w:val="24"/>
              </w:rPr>
              <w:t>»</w:t>
            </w:r>
            <w:r w:rsidRPr="00C3361E">
              <w:rPr>
                <w:rFonts w:ascii="Times New Roman" w:eastAsia="Calibri" w:hAnsi="Times New Roman" w:cs="Times New Roman"/>
                <w:iCs/>
                <w:sz w:val="24"/>
                <w:szCs w:val="24"/>
              </w:rPr>
              <w:t xml:space="preserve">, </w:t>
            </w:r>
            <w:r w:rsidRPr="00C3361E">
              <w:rPr>
                <w:rFonts w:ascii="Times New Roman" w:eastAsia="Calibri" w:hAnsi="Times New Roman" w:cs="Times New Roman"/>
                <w:sz w:val="24"/>
                <w:szCs w:val="24"/>
              </w:rPr>
              <w:t>«</w:t>
            </w:r>
            <w:r w:rsidRPr="00C3361E">
              <w:rPr>
                <w:rFonts w:ascii="Times New Roman CYR" w:eastAsia="Calibri" w:hAnsi="Times New Roman CYR" w:cs="Times New Roman CYR"/>
                <w:sz w:val="24"/>
                <w:szCs w:val="24"/>
              </w:rPr>
              <w:t>Размышления у парадного подъезда</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sz w:val="24"/>
                <w:szCs w:val="24"/>
                <w:highlight w:val="white"/>
              </w:rPr>
              <w:t>«</w:t>
            </w:r>
            <w:r w:rsidRPr="00C3361E">
              <w:rPr>
                <w:rFonts w:ascii="Times New Roman CYR" w:eastAsia="Calibri" w:hAnsi="Times New Roman CYR" w:cs="Times New Roman CYR"/>
                <w:sz w:val="24"/>
                <w:szCs w:val="24"/>
                <w:highlight w:val="white"/>
              </w:rPr>
              <w:t>Элегия</w:t>
            </w:r>
            <w:r w:rsidRPr="00C3361E">
              <w:rPr>
                <w:rFonts w:ascii="Times New Roman" w:eastAsia="Calibri" w:hAnsi="Times New Roman" w:cs="Times New Roman"/>
                <w:sz w:val="24"/>
                <w:szCs w:val="24"/>
                <w:highlight w:val="white"/>
              </w:rPr>
              <w:t>» («</w:t>
            </w:r>
            <w:r w:rsidRPr="00C3361E">
              <w:rPr>
                <w:rFonts w:ascii="Times New Roman CYR" w:eastAsia="Calibri" w:hAnsi="Times New Roman CYR" w:cs="Times New Roman CYR"/>
                <w:sz w:val="24"/>
                <w:szCs w:val="24"/>
                <w:highlight w:val="white"/>
              </w:rPr>
              <w:t>Пускай нам говорит изменчивая мода...</w:t>
            </w:r>
            <w:r w:rsidRPr="00C3361E">
              <w:rPr>
                <w:rFonts w:ascii="Times New Roman" w:eastAsia="Calibri" w:hAnsi="Times New Roman" w:cs="Times New Roman"/>
                <w:sz w:val="24"/>
                <w:szCs w:val="24"/>
                <w:highlight w:val="white"/>
              </w:rPr>
              <w:t>»),</w:t>
            </w:r>
            <w:r w:rsidRPr="00C3361E">
              <w:rPr>
                <w:rFonts w:ascii="Times New Roman CYR" w:eastAsia="Calibri" w:hAnsi="Times New Roman CYR" w:cs="Times New Roman CYR"/>
                <w:sz w:val="24"/>
                <w:szCs w:val="24"/>
              </w:rPr>
              <w:t xml:space="preserve"> </w:t>
            </w:r>
            <w:proofErr w:type="gramEnd"/>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sz w:val="24"/>
                <w:szCs w:val="24"/>
              </w:rPr>
              <w:t>Поэма «Русские женщины»</w:t>
            </w:r>
          </w:p>
        </w:tc>
        <w:tc>
          <w:tcPr>
            <w:tcW w:w="3517" w:type="dxa"/>
            <w:vMerge/>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p>
        </w:tc>
      </w:tr>
      <w:tr w:rsidR="00C3361E" w:rsidRPr="00C3361E" w:rsidTr="009B10DD">
        <w:tc>
          <w:tcPr>
            <w:tcW w:w="2393" w:type="dxa"/>
            <w:shd w:val="clear" w:color="auto" w:fill="auto"/>
          </w:tcPr>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sz w:val="24"/>
                <w:szCs w:val="24"/>
                <w:highlight w:val="white"/>
              </w:rPr>
            </w:pPr>
            <w:r w:rsidRPr="00C3361E">
              <w:rPr>
                <w:rFonts w:ascii="Times New Roman CYR" w:eastAsia="Calibri" w:hAnsi="Times New Roman CYR" w:cs="Times New Roman CYR"/>
                <w:b/>
                <w:bCs/>
                <w:sz w:val="24"/>
                <w:szCs w:val="24"/>
                <w:highlight w:val="white"/>
              </w:rPr>
              <w:t xml:space="preserve">А.Н. Островский </w:t>
            </w:r>
            <w:r w:rsidRPr="00C3361E">
              <w:rPr>
                <w:rFonts w:ascii="Times New Roman CYR" w:eastAsia="Calibri" w:hAnsi="Times New Roman CYR" w:cs="Times New Roman CYR"/>
                <w:sz w:val="24"/>
                <w:szCs w:val="24"/>
              </w:rPr>
              <w:t xml:space="preserve">Пьеса </w:t>
            </w:r>
            <w:r w:rsidRPr="00C3361E">
              <w:rPr>
                <w:rFonts w:ascii="Times New Roman" w:eastAsia="Calibri" w:hAnsi="Times New Roman" w:cs="Times New Roman"/>
                <w:sz w:val="24"/>
                <w:szCs w:val="24"/>
              </w:rPr>
              <w:t>«</w:t>
            </w:r>
            <w:r w:rsidRPr="00C3361E">
              <w:rPr>
                <w:rFonts w:ascii="Times New Roman CYR" w:eastAsia="Calibri" w:hAnsi="Times New Roman CYR" w:cs="Times New Roman CYR"/>
                <w:sz w:val="24"/>
                <w:szCs w:val="24"/>
              </w:rPr>
              <w:t>Гроза</w:t>
            </w:r>
            <w:r w:rsidRPr="00C3361E">
              <w:rPr>
                <w:rFonts w:ascii="Times New Roman" w:eastAsia="Calibri" w:hAnsi="Times New Roman" w:cs="Times New Roman"/>
                <w:sz w:val="24"/>
                <w:szCs w:val="24"/>
              </w:rPr>
              <w:t>»</w:t>
            </w:r>
          </w:p>
        </w:tc>
        <w:tc>
          <w:tcPr>
            <w:tcW w:w="3661" w:type="dxa"/>
            <w:shd w:val="clear" w:color="auto" w:fill="auto"/>
          </w:tcPr>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
                <w:bCs/>
                <w:sz w:val="24"/>
                <w:szCs w:val="24"/>
                <w:highlight w:val="white"/>
              </w:rPr>
              <w:t>А.Н. Островский</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sz w:val="24"/>
                <w:szCs w:val="24"/>
              </w:rPr>
            </w:pPr>
            <w:r w:rsidRPr="00C3361E">
              <w:rPr>
                <w:rFonts w:ascii="Times New Roman CYR" w:eastAsia="Calibri" w:hAnsi="Times New Roman CYR" w:cs="Times New Roman CYR"/>
                <w:sz w:val="24"/>
                <w:szCs w:val="24"/>
              </w:rPr>
              <w:t xml:space="preserve">Пьеса </w:t>
            </w:r>
            <w:r w:rsidRPr="00C3361E">
              <w:rPr>
                <w:rFonts w:ascii="Times New Roman" w:eastAsia="Calibri" w:hAnsi="Times New Roman" w:cs="Times New Roman"/>
                <w:sz w:val="24"/>
                <w:szCs w:val="24"/>
              </w:rPr>
              <w:t xml:space="preserve"> «Бесприданница»</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sz w:val="24"/>
                <w:szCs w:val="24"/>
              </w:rPr>
            </w:pP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sz w:val="24"/>
                <w:szCs w:val="24"/>
              </w:rPr>
            </w:pP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sz w:val="24"/>
                <w:szCs w:val="24"/>
              </w:rPr>
            </w:pP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sz w:val="24"/>
                <w:szCs w:val="24"/>
              </w:rPr>
            </w:pP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sz w:val="24"/>
                <w:szCs w:val="24"/>
              </w:rPr>
            </w:pP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sz w:val="24"/>
                <w:szCs w:val="24"/>
              </w:rPr>
            </w:pP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sz w:val="24"/>
                <w:szCs w:val="24"/>
              </w:rPr>
            </w:pP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sz w:val="24"/>
                <w:szCs w:val="24"/>
              </w:rPr>
            </w:pP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sz w:val="24"/>
                <w:szCs w:val="24"/>
              </w:rPr>
            </w:pP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p>
        </w:tc>
        <w:tc>
          <w:tcPr>
            <w:tcW w:w="3517" w:type="dxa"/>
            <w:vMerge w:val="restart"/>
            <w:shd w:val="clear" w:color="auto" w:fill="auto"/>
          </w:tcPr>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
                <w:bCs/>
                <w:sz w:val="24"/>
                <w:szCs w:val="24"/>
                <w:highlight w:val="white"/>
              </w:rPr>
              <w:t xml:space="preserve">Реализм </w:t>
            </w:r>
            <w:r w:rsidRPr="00C3361E">
              <w:rPr>
                <w:rFonts w:ascii="Times New Roman CYR" w:eastAsia="Calibri" w:hAnsi="Times New Roman CYR" w:cs="Times New Roman CYR"/>
                <w:b/>
                <w:bCs/>
                <w:sz w:val="24"/>
                <w:szCs w:val="24"/>
                <w:highlight w:val="white"/>
                <w:lang w:val="en-US"/>
              </w:rPr>
              <w:t>XIX</w:t>
            </w:r>
            <w:r w:rsidRPr="00C3361E">
              <w:rPr>
                <w:rFonts w:ascii="Times New Roman CYR" w:eastAsia="Calibri" w:hAnsi="Times New Roman CYR" w:cs="Times New Roman CYR"/>
                <w:b/>
                <w:bCs/>
                <w:sz w:val="24"/>
                <w:szCs w:val="24"/>
                <w:highlight w:val="white"/>
              </w:rPr>
              <w:t xml:space="preserve"> – </w:t>
            </w:r>
            <w:r w:rsidRPr="00C3361E">
              <w:rPr>
                <w:rFonts w:ascii="Times New Roman CYR" w:eastAsia="Calibri" w:hAnsi="Times New Roman CYR" w:cs="Times New Roman CYR"/>
                <w:b/>
                <w:bCs/>
                <w:sz w:val="24"/>
                <w:szCs w:val="24"/>
                <w:highlight w:val="white"/>
                <w:lang w:val="en-US"/>
              </w:rPr>
              <w:t>XX</w:t>
            </w:r>
            <w:r w:rsidRPr="00C3361E">
              <w:rPr>
                <w:rFonts w:ascii="Times New Roman CYR" w:eastAsia="Calibri" w:hAnsi="Times New Roman CYR" w:cs="Times New Roman CYR"/>
                <w:b/>
                <w:bCs/>
                <w:sz w:val="24"/>
                <w:szCs w:val="24"/>
                <w:highlight w:val="white"/>
              </w:rPr>
              <w:t xml:space="preserve"> </w:t>
            </w:r>
            <w:r w:rsidRPr="00C3361E">
              <w:rPr>
                <w:rFonts w:ascii="Times New Roman CYR" w:eastAsia="Calibri" w:hAnsi="Times New Roman CYR" w:cs="Times New Roman CYR"/>
                <w:b/>
                <w:bCs/>
                <w:sz w:val="24"/>
                <w:szCs w:val="24"/>
              </w:rPr>
              <w:t>века</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
                <w:bCs/>
                <w:sz w:val="24"/>
                <w:szCs w:val="24"/>
                <w:highlight w:val="white"/>
              </w:rPr>
              <w:t>А.Н. Островский</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sz w:val="24"/>
                <w:szCs w:val="24"/>
              </w:rPr>
              <w:t xml:space="preserve">«Доходное место», «На всякого мудреца довольно простоты», «Снегурочка», «Женитьба </w:t>
            </w:r>
            <w:proofErr w:type="spellStart"/>
            <w:r w:rsidRPr="00C3361E">
              <w:rPr>
                <w:rFonts w:ascii="Times New Roman CYR" w:eastAsia="Calibri" w:hAnsi="Times New Roman CYR" w:cs="Times New Roman CYR"/>
                <w:sz w:val="24"/>
                <w:szCs w:val="24"/>
              </w:rPr>
              <w:t>Бальзаминова</w:t>
            </w:r>
            <w:proofErr w:type="spellEnd"/>
            <w:r w:rsidRPr="00C3361E">
              <w:rPr>
                <w:rFonts w:ascii="Times New Roman CYR" w:eastAsia="Calibri" w:hAnsi="Times New Roman CYR" w:cs="Times New Roman CYR"/>
                <w:sz w:val="24"/>
                <w:szCs w:val="24"/>
              </w:rPr>
              <w:t>»</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
                <w:bCs/>
                <w:sz w:val="24"/>
                <w:szCs w:val="24"/>
                <w:highlight w:val="white"/>
              </w:rPr>
              <w:t>Н.А. Добролюбов</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Cs/>
                <w:sz w:val="24"/>
                <w:szCs w:val="24"/>
                <w:highlight w:val="white"/>
              </w:rPr>
            </w:pPr>
            <w:r w:rsidRPr="00C3361E">
              <w:rPr>
                <w:rFonts w:ascii="Times New Roman CYR" w:eastAsia="Calibri" w:hAnsi="Times New Roman CYR" w:cs="Times New Roman CYR"/>
                <w:bCs/>
                <w:sz w:val="24"/>
                <w:szCs w:val="24"/>
                <w:highlight w:val="white"/>
              </w:rPr>
              <w:t>Статья «Луч света в темном царстве»</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
                <w:bCs/>
                <w:sz w:val="24"/>
                <w:szCs w:val="24"/>
                <w:highlight w:val="white"/>
              </w:rPr>
              <w:t>Д.И. Писарев</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Cs/>
                <w:sz w:val="24"/>
                <w:szCs w:val="24"/>
                <w:highlight w:val="white"/>
              </w:rPr>
            </w:pPr>
            <w:r w:rsidRPr="00C3361E">
              <w:rPr>
                <w:rFonts w:ascii="Times New Roman CYR" w:eastAsia="Calibri" w:hAnsi="Times New Roman CYR" w:cs="Times New Roman CYR"/>
                <w:bCs/>
                <w:sz w:val="24"/>
                <w:szCs w:val="24"/>
                <w:highlight w:val="white"/>
              </w:rPr>
              <w:t>Статья «Мотивы русской драмы»</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
                <w:bCs/>
                <w:sz w:val="24"/>
                <w:szCs w:val="24"/>
                <w:highlight w:val="white"/>
              </w:rPr>
              <w:t xml:space="preserve">И.А. Гончаров </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sz w:val="24"/>
                <w:szCs w:val="24"/>
                <w:highlight w:val="white"/>
              </w:rPr>
            </w:pPr>
            <w:r w:rsidRPr="00C3361E">
              <w:rPr>
                <w:rFonts w:ascii="Times New Roman CYR" w:eastAsia="Calibri" w:hAnsi="Times New Roman CYR" w:cs="Times New Roman CYR"/>
                <w:sz w:val="24"/>
                <w:szCs w:val="24"/>
                <w:highlight w:val="white"/>
              </w:rPr>
              <w:t>Повесть «Фрегат «Паллада», роман «Обрыв»</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
                <w:bCs/>
                <w:sz w:val="24"/>
                <w:szCs w:val="24"/>
                <w:highlight w:val="white"/>
              </w:rPr>
              <w:t xml:space="preserve">И.С. Тургенев </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sz w:val="24"/>
                <w:szCs w:val="24"/>
                <w:highlight w:val="white"/>
              </w:rPr>
            </w:pPr>
            <w:proofErr w:type="gramStart"/>
            <w:r w:rsidRPr="00C3361E">
              <w:rPr>
                <w:rFonts w:ascii="Times New Roman CYR" w:eastAsia="Calibri" w:hAnsi="Times New Roman CYR" w:cs="Times New Roman CYR"/>
                <w:sz w:val="24"/>
                <w:szCs w:val="24"/>
                <w:highlight w:val="white"/>
              </w:rPr>
              <w:t xml:space="preserve">Романы «Рудин», «Накануне», повести «Первая любовь», </w:t>
            </w:r>
            <w:r w:rsidRPr="00C3361E">
              <w:rPr>
                <w:rFonts w:ascii="Times New Roman CYR" w:eastAsia="Calibri" w:hAnsi="Times New Roman CYR" w:cs="Times New Roman CYR"/>
                <w:sz w:val="24"/>
                <w:szCs w:val="24"/>
                <w:highlight w:val="white"/>
              </w:rPr>
              <w:lastRenderedPageBreak/>
              <w:t xml:space="preserve">«Гамлет </w:t>
            </w:r>
            <w:proofErr w:type="spellStart"/>
            <w:r w:rsidRPr="00C3361E">
              <w:rPr>
                <w:rFonts w:ascii="Times New Roman CYR" w:eastAsia="Calibri" w:hAnsi="Times New Roman CYR" w:cs="Times New Roman CYR"/>
                <w:sz w:val="24"/>
                <w:szCs w:val="24"/>
                <w:highlight w:val="white"/>
              </w:rPr>
              <w:t>Щигровского</w:t>
            </w:r>
            <w:proofErr w:type="spellEnd"/>
            <w:r w:rsidRPr="00C3361E">
              <w:rPr>
                <w:rFonts w:ascii="Times New Roman CYR" w:eastAsia="Calibri" w:hAnsi="Times New Roman CYR" w:cs="Times New Roman CYR"/>
                <w:sz w:val="24"/>
                <w:szCs w:val="24"/>
                <w:highlight w:val="white"/>
              </w:rPr>
              <w:t xml:space="preserve"> уезда», «Вешние воды», статья «Гамлет и Дон Кихот»</w:t>
            </w:r>
            <w:r w:rsidRPr="00C3361E">
              <w:rPr>
                <w:rFonts w:ascii="Times New Roman CYR" w:eastAsia="Calibri" w:hAnsi="Times New Roman CYR" w:cs="Times New Roman CYR"/>
                <w:b/>
                <w:bCs/>
                <w:sz w:val="24"/>
                <w:szCs w:val="24"/>
                <w:highlight w:val="white"/>
              </w:rPr>
              <w:t xml:space="preserve"> </w:t>
            </w:r>
            <w:proofErr w:type="gramEnd"/>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
                <w:bCs/>
                <w:sz w:val="24"/>
                <w:szCs w:val="24"/>
                <w:highlight w:val="white"/>
              </w:rPr>
              <w:t xml:space="preserve">Ф.М. Достоевский </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Cs/>
                <w:sz w:val="24"/>
                <w:szCs w:val="24"/>
                <w:highlight w:val="white"/>
              </w:rPr>
            </w:pPr>
            <w:r w:rsidRPr="00C3361E">
              <w:rPr>
                <w:rFonts w:ascii="Times New Roman CYR" w:eastAsia="Calibri" w:hAnsi="Times New Roman CYR" w:cs="Times New Roman CYR"/>
                <w:bCs/>
                <w:sz w:val="24"/>
                <w:szCs w:val="24"/>
                <w:highlight w:val="white"/>
              </w:rPr>
              <w:t>Повести «</w:t>
            </w:r>
            <w:proofErr w:type="spellStart"/>
            <w:r w:rsidRPr="00C3361E">
              <w:rPr>
                <w:rFonts w:ascii="Times New Roman CYR" w:eastAsia="Calibri" w:hAnsi="Times New Roman CYR" w:cs="Times New Roman CYR"/>
                <w:bCs/>
                <w:sz w:val="24"/>
                <w:szCs w:val="24"/>
                <w:highlight w:val="white"/>
              </w:rPr>
              <w:t>Неточка</w:t>
            </w:r>
            <w:proofErr w:type="spellEnd"/>
            <w:r w:rsidRPr="00C3361E">
              <w:rPr>
                <w:rFonts w:ascii="Times New Roman CYR" w:eastAsia="Calibri" w:hAnsi="Times New Roman CYR" w:cs="Times New Roman CYR"/>
                <w:bCs/>
                <w:sz w:val="24"/>
                <w:szCs w:val="24"/>
                <w:highlight w:val="white"/>
              </w:rPr>
              <w:t xml:space="preserve"> </w:t>
            </w:r>
            <w:proofErr w:type="spellStart"/>
            <w:r w:rsidRPr="00C3361E">
              <w:rPr>
                <w:rFonts w:ascii="Times New Roman CYR" w:eastAsia="Calibri" w:hAnsi="Times New Roman CYR" w:cs="Times New Roman CYR"/>
                <w:bCs/>
                <w:sz w:val="24"/>
                <w:szCs w:val="24"/>
                <w:highlight w:val="white"/>
              </w:rPr>
              <w:t>Незванова</w:t>
            </w:r>
            <w:proofErr w:type="spellEnd"/>
            <w:r w:rsidRPr="00C3361E">
              <w:rPr>
                <w:rFonts w:ascii="Times New Roman CYR" w:eastAsia="Calibri" w:hAnsi="Times New Roman CYR" w:cs="Times New Roman CYR"/>
                <w:bCs/>
                <w:sz w:val="24"/>
                <w:szCs w:val="24"/>
                <w:highlight w:val="white"/>
              </w:rPr>
              <w:t>», «Сон смешного человека», «Записки из подполья»</w:t>
            </w:r>
          </w:p>
          <w:p w:rsidR="00C3361E" w:rsidRPr="00C3361E" w:rsidRDefault="00C3361E" w:rsidP="00C3361E">
            <w:pPr>
              <w:tabs>
                <w:tab w:val="left" w:pos="7380"/>
                <w:tab w:val="left" w:pos="8100"/>
              </w:tabs>
              <w:suppressAutoHyphens/>
              <w:autoSpaceDE w:val="0"/>
              <w:autoSpaceDN w:val="0"/>
              <w:adjustRightInd w:val="0"/>
              <w:spacing w:after="0" w:line="240" w:lineRule="auto"/>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
                <w:bCs/>
                <w:sz w:val="24"/>
                <w:szCs w:val="24"/>
                <w:highlight w:val="white"/>
              </w:rPr>
              <w:t>А.В. Сухово-Кобылин</w:t>
            </w:r>
            <w:r w:rsidRPr="00C3361E">
              <w:rPr>
                <w:rFonts w:ascii="Times New Roman CYR" w:eastAsia="Calibri" w:hAnsi="Times New Roman CYR" w:cs="Times New Roman CYR"/>
                <w:bCs/>
                <w:sz w:val="24"/>
                <w:szCs w:val="24"/>
                <w:highlight w:val="white"/>
              </w:rPr>
              <w:t xml:space="preserve"> «Свадьба Кречинского»</w:t>
            </w:r>
            <w:r w:rsidRPr="00C3361E">
              <w:rPr>
                <w:rFonts w:ascii="Times New Roman CYR" w:eastAsia="Calibri" w:hAnsi="Times New Roman CYR" w:cs="Times New Roman CYR"/>
                <w:b/>
                <w:bCs/>
                <w:sz w:val="24"/>
                <w:szCs w:val="24"/>
                <w:highlight w:val="white"/>
              </w:rPr>
              <w:t xml:space="preserve"> </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
                <w:bCs/>
                <w:sz w:val="24"/>
                <w:szCs w:val="24"/>
                <w:highlight w:val="white"/>
              </w:rPr>
              <w:t>В.М. Гаршин</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Cs/>
                <w:sz w:val="24"/>
                <w:szCs w:val="24"/>
                <w:highlight w:val="white"/>
              </w:rPr>
              <w:t xml:space="preserve">Рассказы «Красный цветок», </w:t>
            </w:r>
            <w:r w:rsidRPr="00C3361E">
              <w:rPr>
                <w:rFonts w:ascii="Times New Roman CYR" w:eastAsia="Calibri" w:hAnsi="Times New Roman CYR" w:cs="Times New Roman CYR"/>
                <w:bCs/>
                <w:sz w:val="24"/>
                <w:szCs w:val="24"/>
              </w:rPr>
              <w:t>«</w:t>
            </w:r>
            <w:proofErr w:type="spellStart"/>
            <w:r w:rsidRPr="00C3361E">
              <w:rPr>
                <w:rFonts w:ascii="Times New Roman CYR" w:eastAsia="Calibri" w:hAnsi="Times New Roman CYR" w:cs="Times New Roman CYR"/>
                <w:bCs/>
                <w:sz w:val="24"/>
                <w:szCs w:val="24"/>
              </w:rPr>
              <w:t>Attalea</w:t>
            </w:r>
            <w:proofErr w:type="spellEnd"/>
            <w:r w:rsidRPr="00C3361E">
              <w:rPr>
                <w:rFonts w:ascii="Times New Roman CYR" w:eastAsia="Calibri" w:hAnsi="Times New Roman CYR" w:cs="Times New Roman CYR"/>
                <w:bCs/>
                <w:sz w:val="24"/>
                <w:szCs w:val="24"/>
              </w:rPr>
              <w:t xml:space="preserve"> </w:t>
            </w:r>
            <w:proofErr w:type="spellStart"/>
            <w:r w:rsidRPr="00C3361E">
              <w:rPr>
                <w:rFonts w:ascii="Times New Roman CYR" w:eastAsia="Calibri" w:hAnsi="Times New Roman CYR" w:cs="Times New Roman CYR"/>
                <w:bCs/>
                <w:sz w:val="24"/>
                <w:szCs w:val="24"/>
              </w:rPr>
              <w:t>princeps</w:t>
            </w:r>
            <w:proofErr w:type="spellEnd"/>
            <w:r w:rsidRPr="00C3361E">
              <w:rPr>
                <w:rFonts w:ascii="Times New Roman CYR" w:eastAsia="Calibri" w:hAnsi="Times New Roman CYR" w:cs="Times New Roman CYR"/>
                <w:bCs/>
                <w:sz w:val="24"/>
                <w:szCs w:val="24"/>
              </w:rPr>
              <w:t>»</w:t>
            </w:r>
            <w:r w:rsidRPr="00C3361E">
              <w:rPr>
                <w:rFonts w:ascii="Times New Roman CYR" w:eastAsia="Calibri" w:hAnsi="Times New Roman CYR" w:cs="Times New Roman CYR"/>
                <w:b/>
                <w:bCs/>
                <w:sz w:val="24"/>
                <w:szCs w:val="24"/>
                <w:highlight w:val="white"/>
              </w:rPr>
              <w:t xml:space="preserve"> </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
                <w:bCs/>
                <w:sz w:val="24"/>
                <w:szCs w:val="24"/>
                <w:highlight w:val="white"/>
              </w:rPr>
              <w:t>Д.В. Григорович</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Cs/>
                <w:sz w:val="24"/>
                <w:szCs w:val="24"/>
                <w:highlight w:val="white"/>
              </w:rPr>
              <w:t>Рассказ «Гуттаперчевый мальчик» (оригинальный текст), «Прохожий» (святочный рассказ)</w:t>
            </w:r>
            <w:r w:rsidRPr="00C3361E">
              <w:rPr>
                <w:rFonts w:ascii="Times New Roman CYR" w:eastAsia="Calibri" w:hAnsi="Times New Roman CYR" w:cs="Times New Roman CYR"/>
                <w:b/>
                <w:bCs/>
                <w:sz w:val="24"/>
                <w:szCs w:val="24"/>
                <w:highlight w:val="white"/>
              </w:rPr>
              <w:t xml:space="preserve"> </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
                <w:bCs/>
                <w:sz w:val="24"/>
                <w:szCs w:val="24"/>
                <w:highlight w:val="white"/>
              </w:rPr>
              <w:t>Г.И. Успенский</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Cs/>
                <w:sz w:val="24"/>
                <w:szCs w:val="24"/>
                <w:highlight w:val="white"/>
              </w:rPr>
            </w:pPr>
            <w:r w:rsidRPr="00C3361E">
              <w:rPr>
                <w:rFonts w:ascii="Times New Roman CYR" w:eastAsia="Calibri" w:hAnsi="Times New Roman CYR" w:cs="Times New Roman CYR"/>
                <w:bCs/>
                <w:sz w:val="24"/>
                <w:szCs w:val="24"/>
                <w:highlight w:val="white"/>
              </w:rPr>
              <w:t>Эссе «Выпрямила»</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Cs/>
                <w:sz w:val="24"/>
                <w:szCs w:val="24"/>
                <w:highlight w:val="white"/>
              </w:rPr>
              <w:t>Рассказ «Пятница»</w:t>
            </w:r>
            <w:r w:rsidRPr="00C3361E">
              <w:rPr>
                <w:rFonts w:ascii="Times New Roman CYR" w:eastAsia="Calibri" w:hAnsi="Times New Roman CYR" w:cs="Times New Roman CYR"/>
                <w:b/>
                <w:bCs/>
                <w:sz w:val="24"/>
                <w:szCs w:val="24"/>
                <w:highlight w:val="white"/>
              </w:rPr>
              <w:t xml:space="preserve"> </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sz w:val="24"/>
                <w:szCs w:val="24"/>
                <w:highlight w:val="white"/>
              </w:rPr>
            </w:pPr>
            <w:r w:rsidRPr="00C3361E">
              <w:rPr>
                <w:rFonts w:ascii="Times New Roman CYR" w:eastAsia="Calibri" w:hAnsi="Times New Roman CYR" w:cs="Times New Roman CYR"/>
                <w:b/>
                <w:bCs/>
                <w:sz w:val="24"/>
                <w:szCs w:val="24"/>
                <w:highlight w:val="white"/>
              </w:rPr>
              <w:t>Н.Г. Чернышевский</w:t>
            </w:r>
            <w:r w:rsidRPr="00C3361E">
              <w:rPr>
                <w:rFonts w:ascii="Times New Roman CYR" w:eastAsia="Calibri" w:hAnsi="Times New Roman CYR" w:cs="Times New Roman CYR"/>
                <w:b/>
                <w:sz w:val="24"/>
                <w:szCs w:val="24"/>
                <w:highlight w:val="white"/>
              </w:rPr>
              <w:t xml:space="preserve"> </w:t>
            </w: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sz w:val="24"/>
                <w:szCs w:val="24"/>
                <w:highlight w:val="white"/>
              </w:rPr>
            </w:pPr>
            <w:r w:rsidRPr="00C3361E">
              <w:rPr>
                <w:rFonts w:ascii="Times New Roman CYR" w:eastAsia="Calibri" w:hAnsi="Times New Roman CYR" w:cs="Times New Roman CYR"/>
                <w:sz w:val="24"/>
                <w:szCs w:val="24"/>
                <w:highlight w:val="white"/>
              </w:rPr>
              <w:t xml:space="preserve">Роман </w:t>
            </w:r>
            <w:r w:rsidRPr="00C3361E">
              <w:rPr>
                <w:rFonts w:ascii="Times New Roman" w:eastAsia="Calibri" w:hAnsi="Times New Roman" w:cs="Times New Roman"/>
                <w:sz w:val="24"/>
                <w:szCs w:val="24"/>
                <w:highlight w:val="white"/>
              </w:rPr>
              <w:t>«</w:t>
            </w:r>
            <w:r w:rsidRPr="00C3361E">
              <w:rPr>
                <w:rFonts w:ascii="Times New Roman CYR" w:eastAsia="Calibri" w:hAnsi="Times New Roman CYR" w:cs="Times New Roman CYR"/>
                <w:sz w:val="24"/>
                <w:szCs w:val="24"/>
                <w:highlight w:val="white"/>
              </w:rPr>
              <w:t>Что делать?</w:t>
            </w:r>
            <w:r w:rsidRPr="00C3361E">
              <w:rPr>
                <w:rFonts w:ascii="Times New Roman" w:eastAsia="Calibri" w:hAnsi="Times New Roman" w:cs="Times New Roman"/>
                <w:sz w:val="24"/>
                <w:szCs w:val="24"/>
                <w:highlight w:val="white"/>
              </w:rPr>
              <w:t>»</w:t>
            </w: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sz w:val="24"/>
                <w:szCs w:val="24"/>
              </w:rPr>
            </w:pPr>
            <w:r w:rsidRPr="00C3361E">
              <w:rPr>
                <w:rFonts w:ascii="Times New Roman" w:eastAsia="Calibri" w:hAnsi="Times New Roman" w:cs="Times New Roman"/>
                <w:sz w:val="24"/>
                <w:szCs w:val="24"/>
                <w:highlight w:val="white"/>
              </w:rPr>
              <w:t xml:space="preserve">Статьи </w:t>
            </w:r>
            <w:r w:rsidRPr="00C3361E">
              <w:rPr>
                <w:rFonts w:ascii="Times New Roman" w:eastAsia="Calibri" w:hAnsi="Times New Roman" w:cs="Times New Roman"/>
                <w:sz w:val="24"/>
                <w:szCs w:val="24"/>
              </w:rPr>
              <w:t xml:space="preserve">«Детство и отрочество. Сочинение графа Л.Н. Толстого. Военные рассказы графа Л.Н. Толстого»,  </w:t>
            </w:r>
            <w:r w:rsidRPr="00C3361E">
              <w:rPr>
                <w:rFonts w:ascii="Times New Roman" w:eastAsia="Calibri" w:hAnsi="Times New Roman" w:cs="Times New Roman"/>
                <w:sz w:val="24"/>
                <w:szCs w:val="24"/>
                <w:highlight w:val="white"/>
              </w:rPr>
              <w:t xml:space="preserve"> «</w:t>
            </w:r>
            <w:r w:rsidRPr="00C3361E">
              <w:rPr>
                <w:rFonts w:ascii="Times New Roman" w:eastAsia="Calibri" w:hAnsi="Times New Roman" w:cs="Times New Roman"/>
                <w:sz w:val="24"/>
                <w:szCs w:val="24"/>
              </w:rPr>
              <w:t xml:space="preserve">Русский человек на </w:t>
            </w:r>
            <w:proofErr w:type="spellStart"/>
            <w:r w:rsidRPr="00C3361E">
              <w:rPr>
                <w:rFonts w:ascii="Times New Roman" w:eastAsia="Calibri" w:hAnsi="Times New Roman" w:cs="Times New Roman"/>
                <w:sz w:val="24"/>
                <w:szCs w:val="24"/>
              </w:rPr>
              <w:t>rendez-vous</w:t>
            </w:r>
            <w:proofErr w:type="spellEnd"/>
            <w:r w:rsidRPr="00C3361E">
              <w:rPr>
                <w:rFonts w:ascii="Times New Roman" w:eastAsia="Calibri" w:hAnsi="Times New Roman" w:cs="Times New Roman"/>
                <w:sz w:val="24"/>
                <w:szCs w:val="24"/>
              </w:rPr>
              <w:t xml:space="preserve">. Размышления по прочтении повести </w:t>
            </w:r>
            <w:proofErr w:type="gramStart"/>
            <w:r w:rsidRPr="00C3361E">
              <w:rPr>
                <w:rFonts w:ascii="Times New Roman" w:eastAsia="Calibri" w:hAnsi="Times New Roman" w:cs="Times New Roman"/>
                <w:sz w:val="24"/>
                <w:szCs w:val="24"/>
              </w:rPr>
              <w:t>г</w:t>
            </w:r>
            <w:proofErr w:type="gramEnd"/>
            <w:r w:rsidRPr="00C3361E">
              <w:rPr>
                <w:rFonts w:ascii="Times New Roman" w:eastAsia="Calibri" w:hAnsi="Times New Roman" w:cs="Times New Roman"/>
                <w:sz w:val="24"/>
                <w:szCs w:val="24"/>
              </w:rPr>
              <w:t>. Тургенева «Ася»</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highlight w:val="white"/>
              </w:rPr>
            </w:pPr>
            <w:r w:rsidRPr="00C3361E">
              <w:rPr>
                <w:rFonts w:ascii="Times New Roman CYR" w:eastAsia="Calibri" w:hAnsi="Times New Roman CYR" w:cs="Times New Roman CYR"/>
                <w:b/>
                <w:bCs/>
                <w:sz w:val="24"/>
                <w:szCs w:val="24"/>
                <w:highlight w:val="white"/>
              </w:rPr>
              <w:t>Л.Н. Толстой</w:t>
            </w:r>
            <w:r w:rsidRPr="00C3361E">
              <w:rPr>
                <w:rFonts w:ascii="Times New Roman CYR" w:eastAsia="Calibri" w:hAnsi="Times New Roman CYR" w:cs="Times New Roman CYR"/>
                <w:bCs/>
                <w:sz w:val="24"/>
                <w:szCs w:val="24"/>
                <w:highlight w:val="white"/>
              </w:rPr>
              <w:t xml:space="preserve"> </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Cs/>
                <w:sz w:val="24"/>
                <w:szCs w:val="24"/>
                <w:highlight w:val="white"/>
              </w:rPr>
              <w:t>Повести «Смерть Ивана Ильича», «</w:t>
            </w:r>
            <w:proofErr w:type="spellStart"/>
            <w:r w:rsidRPr="00C3361E">
              <w:rPr>
                <w:rFonts w:ascii="Times New Roman CYR" w:eastAsia="Calibri" w:hAnsi="Times New Roman CYR" w:cs="Times New Roman CYR"/>
                <w:bCs/>
                <w:sz w:val="24"/>
                <w:szCs w:val="24"/>
                <w:highlight w:val="white"/>
              </w:rPr>
              <w:t>Крейцерова</w:t>
            </w:r>
            <w:proofErr w:type="spellEnd"/>
            <w:r w:rsidRPr="00C3361E">
              <w:rPr>
                <w:rFonts w:ascii="Times New Roman CYR" w:eastAsia="Calibri" w:hAnsi="Times New Roman CYR" w:cs="Times New Roman CYR"/>
                <w:bCs/>
                <w:sz w:val="24"/>
                <w:szCs w:val="24"/>
                <w:highlight w:val="white"/>
              </w:rPr>
              <w:t xml:space="preserve"> соната», пьеса «Живой труп»</w:t>
            </w:r>
            <w:r w:rsidRPr="00C3361E">
              <w:rPr>
                <w:rFonts w:ascii="Times New Roman CYR" w:eastAsia="Calibri" w:hAnsi="Times New Roman CYR" w:cs="Times New Roman CYR"/>
                <w:b/>
                <w:bCs/>
                <w:sz w:val="24"/>
                <w:szCs w:val="24"/>
                <w:highlight w:val="white"/>
              </w:rPr>
              <w:t xml:space="preserve"> </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highlight w:val="white"/>
              </w:rPr>
              <w:t xml:space="preserve">А.П. Чехов </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sz w:val="24"/>
                <w:szCs w:val="24"/>
              </w:rPr>
            </w:pPr>
            <w:r w:rsidRPr="00C3361E">
              <w:rPr>
                <w:rFonts w:ascii="Times New Roman CYR" w:eastAsia="Calibri" w:hAnsi="Times New Roman CYR" w:cs="Times New Roman CYR"/>
                <w:sz w:val="24"/>
                <w:szCs w:val="24"/>
              </w:rPr>
              <w:t>Рассказы «Душечка», «Любовь», «Скучная история»,</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iCs/>
                <w:sz w:val="24"/>
                <w:szCs w:val="24"/>
              </w:rPr>
            </w:pPr>
            <w:r w:rsidRPr="00C3361E">
              <w:rPr>
                <w:rFonts w:ascii="Times New Roman CYR" w:eastAsia="Calibri" w:hAnsi="Times New Roman CYR" w:cs="Times New Roman CYR"/>
                <w:sz w:val="24"/>
                <w:szCs w:val="24"/>
              </w:rPr>
              <w:t xml:space="preserve">пьеса </w:t>
            </w:r>
            <w:r w:rsidRPr="00C3361E">
              <w:rPr>
                <w:rFonts w:ascii="Times New Roman" w:eastAsia="Calibri" w:hAnsi="Times New Roman" w:cs="Times New Roman"/>
                <w:sz w:val="24"/>
                <w:szCs w:val="24"/>
                <w:highlight w:val="white"/>
              </w:rPr>
              <w:t>«Дядя Ваня»</w:t>
            </w:r>
            <w:r w:rsidRPr="00C3361E">
              <w:rPr>
                <w:rFonts w:ascii="Times New Roman" w:eastAsia="Calibri" w:hAnsi="Times New Roman" w:cs="Times New Roman"/>
                <w:sz w:val="24"/>
                <w:szCs w:val="24"/>
              </w:rPr>
              <w:t>.</w:t>
            </w:r>
            <w:r w:rsidRPr="00C3361E">
              <w:rPr>
                <w:rFonts w:ascii="Times New Roman CYR" w:eastAsia="Calibri" w:hAnsi="Times New Roman CYR" w:cs="Times New Roman CYR"/>
                <w:b/>
                <w:iCs/>
                <w:sz w:val="24"/>
                <w:szCs w:val="24"/>
              </w:rPr>
              <w:t xml:space="preserve"> </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iCs/>
                <w:sz w:val="24"/>
                <w:szCs w:val="24"/>
              </w:rPr>
            </w:pPr>
            <w:r w:rsidRPr="00C3361E">
              <w:rPr>
                <w:rFonts w:ascii="Times New Roman CYR" w:eastAsia="Calibri" w:hAnsi="Times New Roman CYR" w:cs="Times New Roman CYR"/>
                <w:b/>
                <w:iCs/>
                <w:sz w:val="24"/>
                <w:szCs w:val="24"/>
              </w:rPr>
              <w:t>В.А. Гиляровский</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iCs/>
                <w:sz w:val="24"/>
                <w:szCs w:val="24"/>
              </w:rPr>
            </w:pPr>
            <w:r w:rsidRPr="00C3361E">
              <w:rPr>
                <w:rFonts w:ascii="Times New Roman CYR" w:eastAsia="Calibri" w:hAnsi="Times New Roman CYR" w:cs="Times New Roman CYR"/>
                <w:iCs/>
                <w:sz w:val="24"/>
                <w:szCs w:val="24"/>
              </w:rPr>
              <w:t>Книга «Москва и москвичи» //</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Cs/>
                <w:sz w:val="24"/>
                <w:szCs w:val="24"/>
                <w:highlight w:val="white"/>
              </w:rPr>
            </w:pPr>
            <w:r w:rsidRPr="00C3361E">
              <w:rPr>
                <w:rFonts w:ascii="Times New Roman CYR" w:eastAsia="Calibri" w:hAnsi="Times New Roman CYR" w:cs="Times New Roman CYR"/>
                <w:iCs/>
                <w:sz w:val="24"/>
                <w:szCs w:val="24"/>
              </w:rPr>
              <w:t>Другие региональные произведения о родном городе, крае</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Cs/>
                <w:sz w:val="24"/>
                <w:szCs w:val="24"/>
                <w:highlight w:val="white"/>
              </w:rPr>
            </w:pPr>
            <w:r w:rsidRPr="00C3361E">
              <w:rPr>
                <w:rFonts w:ascii="Times New Roman CYR" w:eastAsia="Calibri" w:hAnsi="Times New Roman CYR" w:cs="Times New Roman CYR"/>
                <w:b/>
                <w:bCs/>
                <w:sz w:val="24"/>
                <w:szCs w:val="24"/>
                <w:highlight w:val="white"/>
              </w:rPr>
              <w:t>И.А. Бунин</w:t>
            </w:r>
            <w:r w:rsidRPr="00C3361E">
              <w:rPr>
                <w:rFonts w:ascii="Times New Roman CYR" w:eastAsia="Calibri" w:hAnsi="Times New Roman CYR" w:cs="Times New Roman CYR"/>
                <w:bCs/>
                <w:sz w:val="24"/>
                <w:szCs w:val="24"/>
                <w:highlight w:val="white"/>
              </w:rPr>
              <w:t xml:space="preserve"> </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sz w:val="24"/>
                <w:szCs w:val="24"/>
              </w:rPr>
            </w:pPr>
            <w:r w:rsidRPr="00C3361E">
              <w:rPr>
                <w:rFonts w:ascii="Times New Roman CYR" w:eastAsia="Calibri" w:hAnsi="Times New Roman CYR" w:cs="Times New Roman CYR"/>
                <w:bCs/>
                <w:sz w:val="24"/>
                <w:szCs w:val="24"/>
                <w:highlight w:val="white"/>
              </w:rPr>
              <w:t>Рассказы</w:t>
            </w:r>
            <w:r w:rsidRPr="00C3361E">
              <w:rPr>
                <w:rFonts w:ascii="Times New Roman CYR" w:eastAsia="Calibri" w:hAnsi="Times New Roman CYR" w:cs="Times New Roman CYR"/>
                <w:bCs/>
                <w:sz w:val="24"/>
                <w:szCs w:val="24"/>
              </w:rPr>
              <w:t xml:space="preserve">: </w:t>
            </w:r>
            <w:r w:rsidRPr="00C3361E">
              <w:rPr>
                <w:rFonts w:ascii="Times New Roman" w:eastAsia="Calibri" w:hAnsi="Times New Roman" w:cs="Times New Roman"/>
                <w:sz w:val="24"/>
                <w:szCs w:val="24"/>
              </w:rPr>
              <w:t>«</w:t>
            </w:r>
            <w:r w:rsidRPr="00C3361E">
              <w:rPr>
                <w:rFonts w:ascii="Times New Roman CYR" w:eastAsia="Calibri" w:hAnsi="Times New Roman CYR" w:cs="Times New Roman CYR"/>
                <w:sz w:val="24"/>
                <w:szCs w:val="24"/>
              </w:rPr>
              <w:t>Лапти</w:t>
            </w:r>
            <w:r w:rsidRPr="00C3361E">
              <w:rPr>
                <w:rFonts w:ascii="Times New Roman" w:eastAsia="Calibri" w:hAnsi="Times New Roman" w:cs="Times New Roman"/>
                <w:sz w:val="24"/>
                <w:szCs w:val="24"/>
              </w:rPr>
              <w:t>», «</w:t>
            </w:r>
            <w:r w:rsidRPr="00C3361E">
              <w:rPr>
                <w:rFonts w:ascii="Times New Roman CYR" w:eastAsia="Calibri" w:hAnsi="Times New Roman CYR" w:cs="Times New Roman CYR"/>
                <w:sz w:val="24"/>
                <w:szCs w:val="24"/>
              </w:rPr>
              <w:t>Танька</w:t>
            </w:r>
            <w:r w:rsidRPr="00C3361E">
              <w:rPr>
                <w:rFonts w:ascii="Times New Roman" w:eastAsia="Calibri" w:hAnsi="Times New Roman" w:cs="Times New Roman"/>
                <w:sz w:val="24"/>
                <w:szCs w:val="24"/>
              </w:rPr>
              <w:t>», «Деревня», «Суходол», «Захар Воробьев», «Иоанн Рыдалец», «Митина любовь»</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w:eastAsia="Calibri" w:hAnsi="Times New Roman" w:cs="Times New Roman"/>
                <w:sz w:val="24"/>
                <w:szCs w:val="24"/>
              </w:rPr>
              <w:t>Статья «Миссия русской эмиграции»</w:t>
            </w:r>
            <w:r w:rsidRPr="00C3361E">
              <w:rPr>
                <w:rFonts w:ascii="Times New Roman CYR" w:eastAsia="Calibri" w:hAnsi="Times New Roman CYR" w:cs="Times New Roman CYR"/>
                <w:b/>
                <w:bCs/>
                <w:sz w:val="24"/>
                <w:szCs w:val="24"/>
                <w:highlight w:val="white"/>
              </w:rPr>
              <w:t xml:space="preserve"> </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iCs/>
                <w:sz w:val="24"/>
                <w:szCs w:val="24"/>
              </w:rPr>
            </w:pPr>
            <w:r w:rsidRPr="00C3361E">
              <w:rPr>
                <w:rFonts w:ascii="Times New Roman CYR" w:eastAsia="Calibri" w:hAnsi="Times New Roman CYR" w:cs="Times New Roman CYR"/>
                <w:b/>
                <w:bCs/>
                <w:sz w:val="24"/>
                <w:szCs w:val="24"/>
                <w:highlight w:val="white"/>
              </w:rPr>
              <w:t>А.И. Куприн</w:t>
            </w:r>
            <w:r w:rsidRPr="00C3361E">
              <w:rPr>
                <w:rFonts w:ascii="Times New Roman CYR" w:eastAsia="Calibri" w:hAnsi="Times New Roman CYR" w:cs="Times New Roman CYR"/>
                <w:iCs/>
                <w:sz w:val="24"/>
                <w:szCs w:val="24"/>
              </w:rPr>
              <w:t xml:space="preserve"> </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iCs/>
                <w:sz w:val="24"/>
                <w:szCs w:val="24"/>
              </w:rPr>
            </w:pPr>
            <w:r w:rsidRPr="00C3361E">
              <w:rPr>
                <w:rFonts w:ascii="Times New Roman CYR" w:eastAsia="Calibri" w:hAnsi="Times New Roman CYR" w:cs="Times New Roman CYR"/>
                <w:iCs/>
                <w:sz w:val="24"/>
                <w:szCs w:val="24"/>
              </w:rPr>
              <w:t xml:space="preserve">Рассказы и повести: «Молох», </w:t>
            </w:r>
            <w:r w:rsidRPr="00C3361E">
              <w:rPr>
                <w:rFonts w:ascii="Times New Roman CYR" w:eastAsia="Calibri" w:hAnsi="Times New Roman CYR" w:cs="Times New Roman CYR"/>
                <w:iCs/>
                <w:sz w:val="24"/>
                <w:szCs w:val="24"/>
              </w:rPr>
              <w:lastRenderedPageBreak/>
              <w:t>«Олеся», «Поединок», «Гранатовый браслет», «Гамбринус», «</w:t>
            </w:r>
            <w:proofErr w:type="spellStart"/>
            <w:r w:rsidRPr="00C3361E">
              <w:rPr>
                <w:rFonts w:ascii="Times New Roman CYR" w:eastAsia="Calibri" w:hAnsi="Times New Roman CYR" w:cs="Times New Roman CYR"/>
                <w:iCs/>
                <w:sz w:val="24"/>
                <w:szCs w:val="24"/>
              </w:rPr>
              <w:t>Суламифь</w:t>
            </w:r>
            <w:proofErr w:type="spellEnd"/>
            <w:r w:rsidRPr="00C3361E">
              <w:rPr>
                <w:rFonts w:ascii="Times New Roman CYR" w:eastAsia="Calibri" w:hAnsi="Times New Roman CYR" w:cs="Times New Roman CYR"/>
                <w:iCs/>
                <w:sz w:val="24"/>
                <w:szCs w:val="24"/>
              </w:rPr>
              <w:t>».</w:t>
            </w:r>
            <w:r w:rsidRPr="00C3361E">
              <w:rPr>
                <w:rFonts w:ascii="Times New Roman CYR" w:eastAsia="Calibri" w:hAnsi="Times New Roman CYR" w:cs="Times New Roman CYR"/>
                <w:b/>
                <w:bCs/>
                <w:sz w:val="24"/>
                <w:szCs w:val="24"/>
                <w:highlight w:val="white"/>
              </w:rPr>
              <w:t xml:space="preserve"> </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
                <w:bCs/>
                <w:sz w:val="24"/>
                <w:szCs w:val="24"/>
                <w:highlight w:val="white"/>
              </w:rPr>
              <w:t>М. Горький</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Cs/>
                <w:sz w:val="24"/>
                <w:szCs w:val="24"/>
                <w:highlight w:val="white"/>
              </w:rPr>
            </w:pPr>
            <w:r w:rsidRPr="00C3361E">
              <w:rPr>
                <w:rFonts w:ascii="Times New Roman CYR" w:eastAsia="Calibri" w:hAnsi="Times New Roman CYR" w:cs="Times New Roman CYR"/>
                <w:bCs/>
                <w:sz w:val="24"/>
                <w:szCs w:val="24"/>
                <w:highlight w:val="white"/>
              </w:rPr>
              <w:t>Рассказ «Карамора», романы «Мать», «Фома Гордеев», «Дело Артамоновых»</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Б.Н. Зайцев</w:t>
            </w: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sz w:val="24"/>
                <w:szCs w:val="24"/>
                <w:shd w:val="clear" w:color="auto" w:fill="FFFFFF"/>
              </w:rPr>
            </w:pPr>
            <w:r w:rsidRPr="00C3361E">
              <w:rPr>
                <w:rFonts w:ascii="Times New Roman" w:eastAsia="Calibri" w:hAnsi="Times New Roman" w:cs="Times New Roman"/>
                <w:bCs/>
                <w:sz w:val="24"/>
                <w:szCs w:val="24"/>
              </w:rPr>
              <w:t>Повести и рассказы «</w:t>
            </w:r>
            <w:proofErr w:type="spellStart"/>
            <w:r w:rsidRPr="00C3361E">
              <w:rPr>
                <w:rFonts w:ascii="Times New Roman" w:eastAsia="Calibri" w:hAnsi="Times New Roman" w:cs="Times New Roman"/>
                <w:bCs/>
                <w:sz w:val="24"/>
                <w:szCs w:val="24"/>
              </w:rPr>
              <w:t>Голубая</w:t>
            </w:r>
            <w:proofErr w:type="spellEnd"/>
            <w:r w:rsidRPr="00C3361E">
              <w:rPr>
                <w:rFonts w:ascii="Times New Roman" w:eastAsia="Calibri" w:hAnsi="Times New Roman" w:cs="Times New Roman"/>
                <w:bCs/>
                <w:sz w:val="24"/>
                <w:szCs w:val="24"/>
              </w:rPr>
              <w:t xml:space="preserve"> звезда», </w:t>
            </w:r>
            <w:r w:rsidRPr="00C3361E">
              <w:rPr>
                <w:rFonts w:ascii="Times New Roman" w:eastAsia="Calibri" w:hAnsi="Times New Roman" w:cs="Times New Roman"/>
                <w:sz w:val="24"/>
                <w:szCs w:val="24"/>
                <w:shd w:val="clear" w:color="auto" w:fill="FFFFFF"/>
              </w:rPr>
              <w:t>«Моя жизнь и Диана», «Волки».</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
                <w:bCs/>
                <w:sz w:val="24"/>
                <w:szCs w:val="24"/>
              </w:rPr>
              <w:t>И.С. Шмелев</w:t>
            </w:r>
            <w:r w:rsidRPr="00C3361E">
              <w:rPr>
                <w:rFonts w:ascii="Times New Roman CYR" w:eastAsia="Calibri" w:hAnsi="Times New Roman CYR" w:cs="Times New Roman CYR"/>
                <w:bCs/>
                <w:sz w:val="24"/>
                <w:szCs w:val="24"/>
              </w:rPr>
              <w:t xml:space="preserve"> </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Cs/>
                <w:sz w:val="24"/>
                <w:szCs w:val="24"/>
              </w:rPr>
              <w:t>Повесть «Человек из ресторана», книга «Лето Господне».</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highlight w:val="white"/>
              </w:rPr>
              <w:t>М.М. Зощенко</w:t>
            </w:r>
            <w:r w:rsidRPr="00C3361E">
              <w:rPr>
                <w:rFonts w:ascii="Times New Roman CYR" w:eastAsia="Calibri" w:hAnsi="Times New Roman CYR" w:cs="Times New Roman CYR"/>
                <w:b/>
                <w:bCs/>
                <w:sz w:val="24"/>
                <w:szCs w:val="24"/>
              </w:rPr>
              <w:t>*</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А.И.Солженицын*</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В.М. Шукшин*</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В.Г. Распутин*</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
                <w:bCs/>
                <w:sz w:val="24"/>
                <w:szCs w:val="24"/>
              </w:rPr>
              <w:t xml:space="preserve">В.П. Астафьев* </w:t>
            </w:r>
          </w:p>
        </w:tc>
      </w:tr>
      <w:tr w:rsidR="00C3361E" w:rsidRPr="00C3361E" w:rsidTr="009B10DD">
        <w:tc>
          <w:tcPr>
            <w:tcW w:w="2393" w:type="dxa"/>
            <w:shd w:val="clear" w:color="auto" w:fill="auto"/>
          </w:tcPr>
          <w:p w:rsidR="00C3361E" w:rsidRPr="00C3361E" w:rsidRDefault="00C3361E" w:rsidP="00C3361E">
            <w:pPr>
              <w:suppressAutoHyphens/>
              <w:autoSpaceDE w:val="0"/>
              <w:autoSpaceDN w:val="0"/>
              <w:adjustRightInd w:val="0"/>
              <w:spacing w:after="0" w:line="240" w:lineRule="auto"/>
              <w:rPr>
                <w:rFonts w:ascii="Times New Roman" w:eastAsia="Calibri" w:hAnsi="Times New Roman" w:cs="Times New Roman"/>
                <w:sz w:val="24"/>
                <w:szCs w:val="24"/>
                <w:highlight w:val="white"/>
              </w:rPr>
            </w:pPr>
            <w:r w:rsidRPr="00C3361E">
              <w:rPr>
                <w:rFonts w:ascii="Times New Roman CYR" w:eastAsia="Calibri" w:hAnsi="Times New Roman CYR" w:cs="Times New Roman CYR"/>
                <w:b/>
                <w:bCs/>
                <w:sz w:val="24"/>
                <w:szCs w:val="24"/>
                <w:highlight w:val="white"/>
              </w:rPr>
              <w:t xml:space="preserve">И.А. Гончаров </w:t>
            </w:r>
            <w:r w:rsidRPr="00C3361E">
              <w:rPr>
                <w:rFonts w:ascii="Times New Roman CYR" w:eastAsia="Calibri" w:hAnsi="Times New Roman CYR" w:cs="Times New Roman CYR"/>
                <w:bCs/>
                <w:sz w:val="24"/>
                <w:szCs w:val="24"/>
                <w:highlight w:val="white"/>
              </w:rPr>
              <w:t>Роман</w:t>
            </w:r>
            <w:r w:rsidRPr="00C3361E">
              <w:rPr>
                <w:rFonts w:ascii="Times New Roman CYR" w:eastAsia="Calibri" w:hAnsi="Times New Roman CYR" w:cs="Times New Roman CYR"/>
                <w:b/>
                <w:bCs/>
                <w:sz w:val="24"/>
                <w:szCs w:val="24"/>
                <w:highlight w:val="white"/>
              </w:rPr>
              <w:t xml:space="preserve"> </w:t>
            </w:r>
            <w:r w:rsidRPr="00C3361E">
              <w:rPr>
                <w:rFonts w:ascii="Times New Roman" w:eastAsia="Calibri" w:hAnsi="Times New Roman" w:cs="Times New Roman"/>
                <w:sz w:val="24"/>
                <w:szCs w:val="24"/>
                <w:highlight w:val="white"/>
              </w:rPr>
              <w:t>«</w:t>
            </w:r>
            <w:r w:rsidRPr="00C3361E">
              <w:rPr>
                <w:rFonts w:ascii="Times New Roman CYR" w:eastAsia="Calibri" w:hAnsi="Times New Roman CYR" w:cs="Times New Roman CYR"/>
                <w:sz w:val="24"/>
                <w:szCs w:val="24"/>
                <w:highlight w:val="white"/>
              </w:rPr>
              <w:t>Обломов</w:t>
            </w:r>
            <w:r w:rsidRPr="00C3361E">
              <w:rPr>
                <w:rFonts w:ascii="Times New Roman" w:eastAsia="Calibri" w:hAnsi="Times New Roman" w:cs="Times New Roman"/>
                <w:sz w:val="24"/>
                <w:szCs w:val="24"/>
                <w:highlight w:val="white"/>
              </w:rPr>
              <w:t>»</w:t>
            </w:r>
          </w:p>
        </w:tc>
        <w:tc>
          <w:tcPr>
            <w:tcW w:w="3661" w:type="dxa"/>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
                <w:bCs/>
                <w:sz w:val="24"/>
                <w:szCs w:val="24"/>
                <w:highlight w:val="white"/>
              </w:rPr>
              <w:t xml:space="preserve">И.А. Гончаров </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sz w:val="24"/>
                <w:szCs w:val="24"/>
                <w:highlight w:val="white"/>
              </w:rPr>
            </w:pPr>
            <w:r w:rsidRPr="00C3361E">
              <w:rPr>
                <w:rFonts w:ascii="Times New Roman CYR" w:eastAsia="Calibri" w:hAnsi="Times New Roman CYR" w:cs="Times New Roman CYR"/>
                <w:sz w:val="24"/>
                <w:szCs w:val="24"/>
                <w:highlight w:val="white"/>
              </w:rPr>
              <w:t>Роман «Обыкновенная история»</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sz w:val="24"/>
                <w:szCs w:val="24"/>
                <w:highlight w:val="white"/>
              </w:rPr>
            </w:pPr>
          </w:p>
        </w:tc>
        <w:tc>
          <w:tcPr>
            <w:tcW w:w="3517" w:type="dxa"/>
            <w:vMerge/>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highlight w:val="white"/>
              </w:rPr>
            </w:pPr>
          </w:p>
        </w:tc>
      </w:tr>
      <w:tr w:rsidR="00C3361E" w:rsidRPr="00C3361E" w:rsidTr="009B10DD">
        <w:tc>
          <w:tcPr>
            <w:tcW w:w="2393" w:type="dxa"/>
            <w:shd w:val="clear" w:color="auto" w:fill="auto"/>
          </w:tcPr>
          <w:p w:rsidR="00C3361E" w:rsidRPr="00C3361E" w:rsidRDefault="00C3361E" w:rsidP="00C3361E">
            <w:pPr>
              <w:suppressAutoHyphens/>
              <w:autoSpaceDE w:val="0"/>
              <w:autoSpaceDN w:val="0"/>
              <w:adjustRightInd w:val="0"/>
              <w:spacing w:after="0" w:line="240" w:lineRule="auto"/>
              <w:rPr>
                <w:rFonts w:ascii="Times New Roman CYR" w:eastAsia="Calibri" w:hAnsi="Times New Roman CYR" w:cs="Times New Roman CYR"/>
                <w:sz w:val="24"/>
                <w:szCs w:val="24"/>
                <w:highlight w:val="white"/>
              </w:rPr>
            </w:pPr>
            <w:r w:rsidRPr="00C3361E">
              <w:rPr>
                <w:rFonts w:ascii="Times New Roman CYR" w:eastAsia="Calibri" w:hAnsi="Times New Roman CYR" w:cs="Times New Roman CYR"/>
                <w:b/>
                <w:bCs/>
                <w:sz w:val="24"/>
                <w:szCs w:val="24"/>
                <w:highlight w:val="white"/>
              </w:rPr>
              <w:t xml:space="preserve">И.С. Тургенев </w:t>
            </w:r>
            <w:r w:rsidRPr="00C3361E">
              <w:rPr>
                <w:rFonts w:ascii="Times New Roman CYR" w:eastAsia="Calibri" w:hAnsi="Times New Roman CYR" w:cs="Times New Roman CYR"/>
                <w:bCs/>
                <w:sz w:val="24"/>
                <w:szCs w:val="24"/>
                <w:highlight w:val="white"/>
              </w:rPr>
              <w:t>Роман</w:t>
            </w:r>
            <w:r w:rsidRPr="00C3361E">
              <w:rPr>
                <w:rFonts w:ascii="Times New Roman CYR" w:eastAsia="Calibri" w:hAnsi="Times New Roman CYR" w:cs="Times New Roman CYR"/>
                <w:b/>
                <w:bCs/>
                <w:sz w:val="24"/>
                <w:szCs w:val="24"/>
                <w:highlight w:val="white"/>
              </w:rPr>
              <w:t xml:space="preserve"> </w:t>
            </w:r>
            <w:r w:rsidRPr="00C3361E">
              <w:rPr>
                <w:rFonts w:ascii="Times New Roman" w:eastAsia="Calibri" w:hAnsi="Times New Roman" w:cs="Times New Roman"/>
                <w:sz w:val="24"/>
                <w:szCs w:val="24"/>
                <w:highlight w:val="white"/>
              </w:rPr>
              <w:t>«</w:t>
            </w:r>
            <w:r w:rsidRPr="00C3361E">
              <w:rPr>
                <w:rFonts w:ascii="Times New Roman CYR" w:eastAsia="Calibri" w:hAnsi="Times New Roman CYR" w:cs="Times New Roman CYR"/>
                <w:sz w:val="24"/>
                <w:szCs w:val="24"/>
                <w:highlight w:val="white"/>
              </w:rPr>
              <w:t>Отцы и дети</w:t>
            </w:r>
            <w:r w:rsidRPr="00C3361E">
              <w:rPr>
                <w:rFonts w:ascii="Times New Roman" w:eastAsia="Calibri" w:hAnsi="Times New Roman" w:cs="Times New Roman"/>
                <w:sz w:val="24"/>
                <w:szCs w:val="24"/>
                <w:highlight w:val="white"/>
              </w:rPr>
              <w:t>»</w:t>
            </w:r>
          </w:p>
        </w:tc>
        <w:tc>
          <w:tcPr>
            <w:tcW w:w="3661" w:type="dxa"/>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
                <w:bCs/>
                <w:sz w:val="24"/>
                <w:szCs w:val="24"/>
                <w:highlight w:val="white"/>
              </w:rPr>
              <w:t xml:space="preserve">И.С. Тургенев </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sz w:val="24"/>
                <w:szCs w:val="24"/>
                <w:highlight w:val="white"/>
              </w:rPr>
            </w:pPr>
            <w:r w:rsidRPr="00C3361E">
              <w:rPr>
                <w:rFonts w:ascii="Times New Roman CYR" w:eastAsia="Calibri" w:hAnsi="Times New Roman CYR" w:cs="Times New Roman CYR"/>
                <w:sz w:val="24"/>
                <w:szCs w:val="24"/>
                <w:highlight w:val="white"/>
              </w:rPr>
              <w:t>Роман «Дворянское гнездо»</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p>
        </w:tc>
        <w:tc>
          <w:tcPr>
            <w:tcW w:w="3517" w:type="dxa"/>
            <w:vMerge/>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highlight w:val="white"/>
              </w:rPr>
            </w:pPr>
          </w:p>
        </w:tc>
      </w:tr>
      <w:tr w:rsidR="00C3361E" w:rsidRPr="00C3361E" w:rsidTr="009B10DD">
        <w:tc>
          <w:tcPr>
            <w:tcW w:w="2393" w:type="dxa"/>
            <w:shd w:val="clear" w:color="auto" w:fill="auto"/>
          </w:tcPr>
          <w:p w:rsidR="00C3361E" w:rsidRPr="00C3361E" w:rsidRDefault="00C3361E" w:rsidP="00C3361E">
            <w:pPr>
              <w:tabs>
                <w:tab w:val="left" w:pos="7380"/>
                <w:tab w:val="left" w:pos="8100"/>
              </w:tabs>
              <w:suppressAutoHyphens/>
              <w:autoSpaceDE w:val="0"/>
              <w:autoSpaceDN w:val="0"/>
              <w:adjustRightInd w:val="0"/>
              <w:spacing w:after="0" w:line="240" w:lineRule="auto"/>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
                <w:bCs/>
                <w:sz w:val="24"/>
                <w:szCs w:val="24"/>
                <w:highlight w:val="white"/>
              </w:rPr>
              <w:lastRenderedPageBreak/>
              <w:t xml:space="preserve">Ф.М. Достоевский </w:t>
            </w:r>
            <w:r w:rsidRPr="00C3361E">
              <w:rPr>
                <w:rFonts w:ascii="Times New Roman CYR" w:eastAsia="Calibri" w:hAnsi="Times New Roman CYR" w:cs="Times New Roman CYR"/>
                <w:bCs/>
                <w:sz w:val="24"/>
                <w:szCs w:val="24"/>
                <w:highlight w:val="white"/>
              </w:rPr>
              <w:t xml:space="preserve">Роман </w:t>
            </w:r>
            <w:r w:rsidRPr="00C3361E">
              <w:rPr>
                <w:rFonts w:ascii="Times New Roman" w:eastAsia="Calibri" w:hAnsi="Times New Roman" w:cs="Times New Roman"/>
                <w:sz w:val="24"/>
                <w:szCs w:val="24"/>
                <w:highlight w:val="white"/>
              </w:rPr>
              <w:t>«</w:t>
            </w:r>
            <w:r w:rsidRPr="00C3361E">
              <w:rPr>
                <w:rFonts w:ascii="Times New Roman CYR" w:eastAsia="Calibri" w:hAnsi="Times New Roman CYR" w:cs="Times New Roman CYR"/>
                <w:sz w:val="24"/>
                <w:szCs w:val="24"/>
                <w:highlight w:val="white"/>
              </w:rPr>
              <w:t>Преступление и наказание</w:t>
            </w:r>
            <w:r w:rsidRPr="00C3361E">
              <w:rPr>
                <w:rFonts w:ascii="Times New Roman" w:eastAsia="Calibri" w:hAnsi="Times New Roman" w:cs="Times New Roman"/>
                <w:sz w:val="24"/>
                <w:szCs w:val="24"/>
                <w:highlight w:val="white"/>
              </w:rPr>
              <w:t>»</w:t>
            </w:r>
          </w:p>
        </w:tc>
        <w:tc>
          <w:tcPr>
            <w:tcW w:w="3661" w:type="dxa"/>
            <w:shd w:val="clear" w:color="auto" w:fill="auto"/>
          </w:tcPr>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
                <w:bCs/>
                <w:sz w:val="24"/>
                <w:szCs w:val="24"/>
                <w:highlight w:val="white"/>
              </w:rPr>
              <w:t>Ф.М. Достоевский</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
                <w:bCs/>
                <w:sz w:val="24"/>
                <w:szCs w:val="24"/>
                <w:highlight w:val="white"/>
              </w:rPr>
              <w:t xml:space="preserve"> </w:t>
            </w:r>
            <w:r w:rsidRPr="00C3361E">
              <w:rPr>
                <w:rFonts w:ascii="Times New Roman CYR" w:eastAsia="Calibri" w:hAnsi="Times New Roman CYR" w:cs="Times New Roman CYR"/>
                <w:sz w:val="24"/>
                <w:szCs w:val="24"/>
                <w:highlight w:val="white"/>
              </w:rPr>
              <w:t xml:space="preserve">Романы «Подросток», </w:t>
            </w:r>
            <w:r w:rsidRPr="00C3361E">
              <w:rPr>
                <w:rFonts w:ascii="Times New Roman" w:eastAsia="Calibri" w:hAnsi="Times New Roman" w:cs="Times New Roman"/>
                <w:sz w:val="24"/>
                <w:szCs w:val="24"/>
                <w:highlight w:val="white"/>
              </w:rPr>
              <w:t>«</w:t>
            </w:r>
            <w:proofErr w:type="spellStart"/>
            <w:r w:rsidRPr="00C3361E">
              <w:rPr>
                <w:rFonts w:ascii="Times New Roman" w:eastAsia="Calibri" w:hAnsi="Times New Roman" w:cs="Times New Roman"/>
                <w:sz w:val="24"/>
                <w:szCs w:val="24"/>
                <w:highlight w:val="white"/>
              </w:rPr>
              <w:t>Идиот</w:t>
            </w:r>
            <w:proofErr w:type="spellEnd"/>
            <w:r w:rsidRPr="00C3361E">
              <w:rPr>
                <w:rFonts w:ascii="Times New Roman" w:eastAsia="Calibri" w:hAnsi="Times New Roman" w:cs="Times New Roman"/>
                <w:sz w:val="24"/>
                <w:szCs w:val="24"/>
                <w:highlight w:val="white"/>
              </w:rPr>
              <w:t>»</w:t>
            </w:r>
          </w:p>
        </w:tc>
        <w:tc>
          <w:tcPr>
            <w:tcW w:w="3517" w:type="dxa"/>
            <w:vMerge/>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sz w:val="24"/>
                <w:szCs w:val="24"/>
                <w:highlight w:val="white"/>
              </w:rPr>
            </w:pPr>
          </w:p>
        </w:tc>
      </w:tr>
      <w:tr w:rsidR="00C3361E" w:rsidRPr="00C3361E" w:rsidTr="009B10DD">
        <w:tc>
          <w:tcPr>
            <w:tcW w:w="2393" w:type="dxa"/>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sz w:val="24"/>
                <w:szCs w:val="24"/>
                <w:highlight w:val="white"/>
              </w:rPr>
            </w:pPr>
          </w:p>
        </w:tc>
        <w:tc>
          <w:tcPr>
            <w:tcW w:w="3661" w:type="dxa"/>
            <w:shd w:val="clear" w:color="auto" w:fill="auto"/>
          </w:tcPr>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sz w:val="24"/>
                <w:szCs w:val="24"/>
              </w:rPr>
            </w:pPr>
            <w:r w:rsidRPr="00C3361E">
              <w:rPr>
                <w:rFonts w:ascii="Times New Roman CYR" w:eastAsia="Calibri" w:hAnsi="Times New Roman CYR" w:cs="Times New Roman CYR"/>
                <w:b/>
                <w:bCs/>
                <w:sz w:val="24"/>
                <w:szCs w:val="24"/>
                <w:highlight w:val="white"/>
              </w:rPr>
              <w:t>М.Е. Салтыков-Щедрин</w:t>
            </w:r>
            <w:r w:rsidRPr="00C3361E">
              <w:rPr>
                <w:rFonts w:ascii="Times New Roman CYR" w:eastAsia="Calibri" w:hAnsi="Times New Roman CYR" w:cs="Times New Roman CYR"/>
                <w:sz w:val="24"/>
                <w:szCs w:val="24"/>
              </w:rPr>
              <w:t xml:space="preserve"> </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sz w:val="24"/>
                <w:szCs w:val="24"/>
              </w:rPr>
            </w:pPr>
            <w:r w:rsidRPr="00C3361E">
              <w:rPr>
                <w:rFonts w:ascii="Times New Roman CYR" w:eastAsia="Calibri" w:hAnsi="Times New Roman CYR" w:cs="Times New Roman CYR"/>
                <w:iCs/>
                <w:sz w:val="24"/>
                <w:szCs w:val="24"/>
              </w:rPr>
              <w:t>Романы «История одного города», «Господа Головлевы»</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sz w:val="24"/>
                <w:szCs w:val="24"/>
              </w:rPr>
              <w:t xml:space="preserve">Цикл </w:t>
            </w:r>
            <w:r w:rsidRPr="00C3361E">
              <w:rPr>
                <w:rFonts w:ascii="Times New Roman" w:eastAsia="Calibri" w:hAnsi="Times New Roman" w:cs="Times New Roman"/>
                <w:sz w:val="24"/>
                <w:szCs w:val="24"/>
              </w:rPr>
              <w:t>«</w:t>
            </w:r>
            <w:r w:rsidRPr="00C3361E">
              <w:rPr>
                <w:rFonts w:ascii="Times New Roman CYR" w:eastAsia="Calibri" w:hAnsi="Times New Roman CYR" w:cs="Times New Roman CYR"/>
                <w:sz w:val="24"/>
                <w:szCs w:val="24"/>
              </w:rPr>
              <w:t>Сказки для детей изрядного возраста</w:t>
            </w:r>
            <w:r w:rsidRPr="00C3361E">
              <w:rPr>
                <w:rFonts w:ascii="Times New Roman" w:eastAsia="Calibri" w:hAnsi="Times New Roman" w:cs="Times New Roman"/>
                <w:sz w:val="24"/>
                <w:szCs w:val="24"/>
              </w:rPr>
              <w:t>»</w:t>
            </w:r>
          </w:p>
        </w:tc>
        <w:tc>
          <w:tcPr>
            <w:tcW w:w="3517" w:type="dxa"/>
            <w:vMerge/>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p>
        </w:tc>
      </w:tr>
      <w:tr w:rsidR="00C3361E" w:rsidRPr="00C3361E" w:rsidTr="009B10DD">
        <w:trPr>
          <w:trHeight w:val="1975"/>
        </w:trPr>
        <w:tc>
          <w:tcPr>
            <w:tcW w:w="2393" w:type="dxa"/>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sz w:val="24"/>
                <w:szCs w:val="24"/>
                <w:highlight w:val="white"/>
              </w:rPr>
            </w:pPr>
          </w:p>
        </w:tc>
        <w:tc>
          <w:tcPr>
            <w:tcW w:w="3661" w:type="dxa"/>
            <w:shd w:val="clear" w:color="auto" w:fill="auto"/>
          </w:tcPr>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Cs/>
                <w:sz w:val="24"/>
                <w:szCs w:val="24"/>
                <w:highlight w:val="white"/>
              </w:rPr>
            </w:pPr>
            <w:r w:rsidRPr="00C3361E">
              <w:rPr>
                <w:rFonts w:ascii="Times New Roman CYR" w:eastAsia="Calibri" w:hAnsi="Times New Roman CYR" w:cs="Times New Roman CYR"/>
                <w:b/>
                <w:bCs/>
                <w:sz w:val="24"/>
                <w:szCs w:val="24"/>
                <w:highlight w:val="white"/>
              </w:rPr>
              <w:t>Н.С. Лесков</w:t>
            </w:r>
            <w:r w:rsidRPr="00C3361E">
              <w:rPr>
                <w:rFonts w:ascii="Times New Roman CYR" w:eastAsia="Calibri" w:hAnsi="Times New Roman CYR" w:cs="Times New Roman CYR"/>
                <w:bCs/>
                <w:sz w:val="24"/>
                <w:szCs w:val="24"/>
                <w:highlight w:val="white"/>
              </w:rPr>
              <w:t xml:space="preserve"> (ГОС-2004 – 1 пр. по выбору)</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Cs/>
                <w:sz w:val="24"/>
                <w:szCs w:val="24"/>
                <w:highlight w:val="white"/>
              </w:rPr>
            </w:pPr>
            <w:r w:rsidRPr="00C3361E">
              <w:rPr>
                <w:rFonts w:ascii="Times New Roman CYR" w:eastAsia="Calibri" w:hAnsi="Times New Roman CYR" w:cs="Times New Roman CYR"/>
                <w:bCs/>
                <w:sz w:val="24"/>
                <w:szCs w:val="24"/>
                <w:highlight w:val="white"/>
              </w:rPr>
              <w:t xml:space="preserve">Повести и рассказы «Человек на часах», «Тупейный художник», «Левша», «Очарованный странник», «Леди Макбет </w:t>
            </w:r>
            <w:proofErr w:type="spellStart"/>
            <w:r w:rsidRPr="00C3361E">
              <w:rPr>
                <w:rFonts w:ascii="Times New Roman CYR" w:eastAsia="Calibri" w:hAnsi="Times New Roman CYR" w:cs="Times New Roman CYR"/>
                <w:bCs/>
                <w:sz w:val="24"/>
                <w:szCs w:val="24"/>
                <w:highlight w:val="white"/>
              </w:rPr>
              <w:t>Мценского</w:t>
            </w:r>
            <w:proofErr w:type="spellEnd"/>
            <w:r w:rsidRPr="00C3361E">
              <w:rPr>
                <w:rFonts w:ascii="Times New Roman CYR" w:eastAsia="Calibri" w:hAnsi="Times New Roman CYR" w:cs="Times New Roman CYR"/>
                <w:bCs/>
                <w:sz w:val="24"/>
                <w:szCs w:val="24"/>
                <w:highlight w:val="white"/>
              </w:rPr>
              <w:t xml:space="preserve"> уезда»</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Cs/>
                <w:sz w:val="24"/>
                <w:szCs w:val="24"/>
                <w:highlight w:val="white"/>
              </w:rPr>
            </w:pP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Cs/>
                <w:sz w:val="24"/>
                <w:szCs w:val="24"/>
                <w:highlight w:val="white"/>
              </w:rPr>
            </w:pP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Cs/>
                <w:sz w:val="24"/>
                <w:szCs w:val="24"/>
                <w:highlight w:val="white"/>
              </w:rPr>
            </w:pP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Cs/>
                <w:sz w:val="24"/>
                <w:szCs w:val="24"/>
                <w:highlight w:val="white"/>
              </w:rPr>
            </w:pP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Cs/>
                <w:sz w:val="24"/>
                <w:szCs w:val="24"/>
                <w:highlight w:val="white"/>
              </w:rPr>
            </w:pP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sz w:val="24"/>
                <w:szCs w:val="24"/>
                <w:highlight w:val="white"/>
              </w:rPr>
            </w:pP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sz w:val="24"/>
                <w:szCs w:val="24"/>
                <w:highlight w:val="white"/>
              </w:rPr>
            </w:pP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sz w:val="24"/>
                <w:szCs w:val="24"/>
                <w:highlight w:val="white"/>
              </w:rPr>
            </w:pP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sz w:val="24"/>
                <w:szCs w:val="24"/>
                <w:highlight w:val="white"/>
              </w:rPr>
            </w:pP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sz w:val="24"/>
                <w:szCs w:val="24"/>
                <w:highlight w:val="white"/>
              </w:rPr>
            </w:pP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sz w:val="24"/>
                <w:szCs w:val="24"/>
                <w:highlight w:val="white"/>
              </w:rPr>
            </w:pP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sz w:val="24"/>
                <w:szCs w:val="24"/>
                <w:highlight w:val="white"/>
              </w:rPr>
            </w:pPr>
          </w:p>
        </w:tc>
        <w:tc>
          <w:tcPr>
            <w:tcW w:w="3517" w:type="dxa"/>
            <w:vMerge/>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sz w:val="24"/>
                <w:szCs w:val="24"/>
                <w:highlight w:val="white"/>
              </w:rPr>
            </w:pPr>
          </w:p>
        </w:tc>
      </w:tr>
      <w:tr w:rsidR="00C3361E" w:rsidRPr="00C3361E" w:rsidTr="009B10DD">
        <w:tc>
          <w:tcPr>
            <w:tcW w:w="2393" w:type="dxa"/>
            <w:shd w:val="clear" w:color="auto" w:fill="auto"/>
          </w:tcPr>
          <w:p w:rsidR="00C3361E" w:rsidRPr="00C3361E" w:rsidRDefault="00C3361E" w:rsidP="00C3361E">
            <w:pPr>
              <w:tabs>
                <w:tab w:val="left" w:pos="7380"/>
                <w:tab w:val="left" w:pos="8100"/>
              </w:tabs>
              <w:suppressAutoHyphens/>
              <w:autoSpaceDE w:val="0"/>
              <w:autoSpaceDN w:val="0"/>
              <w:adjustRightInd w:val="0"/>
              <w:spacing w:after="0" w:line="240" w:lineRule="auto"/>
              <w:rPr>
                <w:rFonts w:ascii="Times New Roman CYR" w:eastAsia="Calibri" w:hAnsi="Times New Roman CYR" w:cs="Times New Roman CYR"/>
                <w:sz w:val="24"/>
                <w:szCs w:val="24"/>
              </w:rPr>
            </w:pPr>
            <w:r w:rsidRPr="00C3361E">
              <w:rPr>
                <w:rFonts w:ascii="Times New Roman CYR" w:eastAsia="Calibri" w:hAnsi="Times New Roman CYR" w:cs="Times New Roman CYR"/>
                <w:b/>
                <w:bCs/>
                <w:sz w:val="24"/>
                <w:szCs w:val="24"/>
                <w:highlight w:val="white"/>
              </w:rPr>
              <w:t>Л.Н. Толстой</w:t>
            </w:r>
            <w:r w:rsidRPr="00C3361E">
              <w:rPr>
                <w:rFonts w:ascii="Times New Roman CYR" w:eastAsia="Calibri" w:hAnsi="Times New Roman CYR" w:cs="Times New Roman CYR"/>
                <w:sz w:val="24"/>
                <w:szCs w:val="24"/>
              </w:rPr>
              <w:t xml:space="preserve"> Роман-эпопея </w:t>
            </w:r>
            <w:r w:rsidRPr="00C3361E">
              <w:rPr>
                <w:rFonts w:ascii="Times New Roman" w:eastAsia="Calibri" w:hAnsi="Times New Roman" w:cs="Times New Roman"/>
                <w:sz w:val="24"/>
                <w:szCs w:val="24"/>
              </w:rPr>
              <w:t>«</w:t>
            </w:r>
            <w:r w:rsidRPr="00C3361E">
              <w:rPr>
                <w:rFonts w:ascii="Times New Roman CYR" w:eastAsia="Calibri" w:hAnsi="Times New Roman CYR" w:cs="Times New Roman CYR"/>
                <w:sz w:val="24"/>
                <w:szCs w:val="24"/>
              </w:rPr>
              <w:t>Война и мир</w:t>
            </w:r>
            <w:r w:rsidRPr="00C3361E">
              <w:rPr>
                <w:rFonts w:ascii="Times New Roman" w:eastAsia="Calibri" w:hAnsi="Times New Roman" w:cs="Times New Roman"/>
                <w:sz w:val="24"/>
                <w:szCs w:val="24"/>
              </w:rPr>
              <w:t>»</w:t>
            </w:r>
          </w:p>
        </w:tc>
        <w:tc>
          <w:tcPr>
            <w:tcW w:w="3661" w:type="dxa"/>
            <w:shd w:val="clear" w:color="auto" w:fill="auto"/>
          </w:tcPr>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highlight w:val="white"/>
              </w:rPr>
              <w:t>Л.Н. Толстой</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sz w:val="24"/>
                <w:szCs w:val="24"/>
              </w:rPr>
              <w:t xml:space="preserve"> </w:t>
            </w:r>
            <w:r w:rsidRPr="00C3361E">
              <w:rPr>
                <w:rFonts w:ascii="Times New Roman" w:eastAsia="Calibri" w:hAnsi="Times New Roman" w:cs="Times New Roman"/>
                <w:sz w:val="24"/>
                <w:szCs w:val="24"/>
              </w:rPr>
              <w:t>Роман «Анна Каренина», цикл «Севастопольские рассказы», повесть «Хаджи-Мурат»</w:t>
            </w:r>
          </w:p>
        </w:tc>
        <w:tc>
          <w:tcPr>
            <w:tcW w:w="3517" w:type="dxa"/>
            <w:vMerge/>
            <w:shd w:val="clear" w:color="auto" w:fill="auto"/>
          </w:tcPr>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p>
        </w:tc>
      </w:tr>
      <w:tr w:rsidR="00C3361E" w:rsidRPr="00C3361E" w:rsidTr="009B10DD">
        <w:tc>
          <w:tcPr>
            <w:tcW w:w="2393" w:type="dxa"/>
            <w:shd w:val="clear" w:color="auto" w:fill="auto"/>
          </w:tcPr>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
                <w:bCs/>
                <w:sz w:val="24"/>
                <w:szCs w:val="24"/>
                <w:highlight w:val="white"/>
              </w:rPr>
              <w:t>А.П. Чехов</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sz w:val="24"/>
                <w:szCs w:val="24"/>
              </w:rPr>
            </w:pPr>
            <w:r w:rsidRPr="00C3361E">
              <w:rPr>
                <w:rFonts w:ascii="Times New Roman CYR" w:eastAsia="Calibri" w:hAnsi="Times New Roman CYR" w:cs="Times New Roman CYR"/>
                <w:bCs/>
                <w:sz w:val="24"/>
                <w:szCs w:val="24"/>
                <w:highlight w:val="white"/>
              </w:rPr>
              <w:t xml:space="preserve">Пьеса </w:t>
            </w:r>
            <w:r w:rsidRPr="00C3361E">
              <w:rPr>
                <w:rFonts w:ascii="Times New Roman" w:eastAsia="Calibri" w:hAnsi="Times New Roman" w:cs="Times New Roman"/>
                <w:sz w:val="24"/>
                <w:szCs w:val="24"/>
                <w:highlight w:val="white"/>
              </w:rPr>
              <w:t>«</w:t>
            </w:r>
            <w:r w:rsidRPr="00C3361E">
              <w:rPr>
                <w:rFonts w:ascii="Times New Roman CYR" w:eastAsia="Calibri" w:hAnsi="Times New Roman CYR" w:cs="Times New Roman CYR"/>
                <w:sz w:val="24"/>
                <w:szCs w:val="24"/>
                <w:highlight w:val="white"/>
              </w:rPr>
              <w:t>Вишневый сад</w:t>
            </w:r>
            <w:r w:rsidRPr="00C3361E">
              <w:rPr>
                <w:rFonts w:ascii="Times New Roman" w:eastAsia="Calibri" w:hAnsi="Times New Roman" w:cs="Times New Roman"/>
                <w:sz w:val="24"/>
                <w:szCs w:val="24"/>
                <w:highlight w:val="white"/>
              </w:rPr>
              <w:t>»</w:t>
            </w:r>
          </w:p>
        </w:tc>
        <w:tc>
          <w:tcPr>
            <w:tcW w:w="3661" w:type="dxa"/>
            <w:shd w:val="clear" w:color="auto" w:fill="auto"/>
          </w:tcPr>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
                <w:bCs/>
                <w:sz w:val="24"/>
                <w:szCs w:val="24"/>
                <w:highlight w:val="white"/>
              </w:rPr>
              <w:t xml:space="preserve">А.П. Чехов </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sz w:val="24"/>
                <w:szCs w:val="24"/>
                <w:highlight w:val="white"/>
              </w:rPr>
            </w:pPr>
            <w:r w:rsidRPr="00C3361E">
              <w:rPr>
                <w:rFonts w:ascii="Times New Roman CYR" w:eastAsia="Calibri" w:hAnsi="Times New Roman CYR" w:cs="Times New Roman CYR"/>
                <w:sz w:val="24"/>
                <w:szCs w:val="24"/>
              </w:rPr>
              <w:t>Рассказы:</w:t>
            </w:r>
            <w:r w:rsidRPr="00C3361E">
              <w:rPr>
                <w:rFonts w:ascii="Times New Roman" w:eastAsia="Calibri" w:hAnsi="Times New Roman" w:cs="Times New Roman"/>
                <w:sz w:val="24"/>
                <w:szCs w:val="24"/>
              </w:rPr>
              <w:t xml:space="preserve"> </w:t>
            </w:r>
            <w:proofErr w:type="gramStart"/>
            <w:r w:rsidRPr="00C3361E">
              <w:rPr>
                <w:rFonts w:ascii="Times New Roman" w:eastAsia="Calibri" w:hAnsi="Times New Roman" w:cs="Times New Roman"/>
                <w:sz w:val="24"/>
                <w:szCs w:val="24"/>
              </w:rPr>
              <w:t>«</w:t>
            </w:r>
            <w:r w:rsidRPr="00C3361E">
              <w:rPr>
                <w:rFonts w:ascii="Times New Roman CYR" w:eastAsia="Calibri" w:hAnsi="Times New Roman CYR" w:cs="Times New Roman CYR"/>
                <w:sz w:val="24"/>
                <w:szCs w:val="24"/>
              </w:rPr>
              <w:t>Смерть чиновника</w:t>
            </w:r>
            <w:r w:rsidRPr="00C3361E">
              <w:rPr>
                <w:rFonts w:ascii="Times New Roman" w:eastAsia="Calibri" w:hAnsi="Times New Roman" w:cs="Times New Roman"/>
                <w:sz w:val="24"/>
                <w:szCs w:val="24"/>
              </w:rPr>
              <w:t>», «</w:t>
            </w:r>
            <w:r w:rsidRPr="00C3361E">
              <w:rPr>
                <w:rFonts w:ascii="Times New Roman CYR" w:eastAsia="Calibri" w:hAnsi="Times New Roman CYR" w:cs="Times New Roman CYR"/>
                <w:sz w:val="24"/>
                <w:szCs w:val="24"/>
              </w:rPr>
              <w:t>Тоска</w:t>
            </w:r>
            <w:r w:rsidRPr="00C3361E">
              <w:rPr>
                <w:rFonts w:ascii="Times New Roman" w:eastAsia="Calibri" w:hAnsi="Times New Roman" w:cs="Times New Roman"/>
                <w:sz w:val="24"/>
                <w:szCs w:val="24"/>
              </w:rPr>
              <w:t xml:space="preserve">», «Спать хочется», </w:t>
            </w:r>
            <w:r w:rsidRPr="00C3361E">
              <w:rPr>
                <w:rFonts w:ascii="Times New Roman" w:eastAsia="Calibri" w:hAnsi="Times New Roman" w:cs="Times New Roman"/>
                <w:sz w:val="24"/>
                <w:szCs w:val="24"/>
                <w:highlight w:val="white"/>
              </w:rPr>
              <w:t>«</w:t>
            </w:r>
            <w:r w:rsidRPr="00C3361E">
              <w:rPr>
                <w:rFonts w:ascii="Times New Roman CYR" w:eastAsia="Calibri" w:hAnsi="Times New Roman CYR" w:cs="Times New Roman CYR"/>
                <w:sz w:val="24"/>
                <w:szCs w:val="24"/>
                <w:highlight w:val="white"/>
              </w:rPr>
              <w:t>Студент</w:t>
            </w:r>
            <w:r w:rsidRPr="00C3361E">
              <w:rPr>
                <w:rFonts w:ascii="Times New Roman" w:eastAsia="Calibri" w:hAnsi="Times New Roman" w:cs="Times New Roman"/>
                <w:sz w:val="24"/>
                <w:szCs w:val="24"/>
                <w:highlight w:val="white"/>
              </w:rPr>
              <w:t>», «</w:t>
            </w:r>
            <w:proofErr w:type="spellStart"/>
            <w:r w:rsidRPr="00C3361E">
              <w:rPr>
                <w:rFonts w:ascii="Times New Roman CYR" w:eastAsia="Calibri" w:hAnsi="Times New Roman CYR" w:cs="Times New Roman CYR"/>
                <w:sz w:val="24"/>
                <w:szCs w:val="24"/>
                <w:highlight w:val="white"/>
              </w:rPr>
              <w:t>Ионыч</w:t>
            </w:r>
            <w:proofErr w:type="spellEnd"/>
            <w:r w:rsidRPr="00C3361E">
              <w:rPr>
                <w:rFonts w:ascii="Times New Roman" w:eastAsia="Calibri" w:hAnsi="Times New Roman" w:cs="Times New Roman"/>
                <w:sz w:val="24"/>
                <w:szCs w:val="24"/>
                <w:highlight w:val="white"/>
              </w:rPr>
              <w:t xml:space="preserve">», </w:t>
            </w:r>
            <w:r w:rsidRPr="00C3361E">
              <w:rPr>
                <w:rFonts w:ascii="Times New Roman" w:eastAsia="Calibri" w:hAnsi="Times New Roman" w:cs="Times New Roman"/>
                <w:sz w:val="24"/>
                <w:szCs w:val="24"/>
              </w:rPr>
              <w:t>«</w:t>
            </w:r>
            <w:r w:rsidRPr="00C3361E">
              <w:rPr>
                <w:rFonts w:ascii="Times New Roman CYR" w:eastAsia="Calibri" w:hAnsi="Times New Roman CYR" w:cs="Times New Roman CYR"/>
                <w:sz w:val="24"/>
                <w:szCs w:val="24"/>
              </w:rPr>
              <w:t>Человек в футляре</w:t>
            </w:r>
            <w:r w:rsidRPr="00C3361E">
              <w:rPr>
                <w:rFonts w:ascii="Times New Roman" w:eastAsia="Calibri" w:hAnsi="Times New Roman" w:cs="Times New Roman"/>
                <w:sz w:val="24"/>
                <w:szCs w:val="24"/>
              </w:rPr>
              <w:t>»,</w:t>
            </w:r>
            <w:r w:rsidRPr="00C3361E">
              <w:rPr>
                <w:rFonts w:ascii="Times New Roman" w:eastAsia="Calibri" w:hAnsi="Times New Roman" w:cs="Times New Roman"/>
                <w:sz w:val="24"/>
                <w:szCs w:val="24"/>
                <w:highlight w:val="white"/>
              </w:rPr>
              <w:t xml:space="preserve"> «</w:t>
            </w:r>
            <w:r w:rsidRPr="00C3361E">
              <w:rPr>
                <w:rFonts w:ascii="Times New Roman CYR" w:eastAsia="Calibri" w:hAnsi="Times New Roman CYR" w:cs="Times New Roman CYR"/>
                <w:sz w:val="24"/>
                <w:szCs w:val="24"/>
                <w:highlight w:val="white"/>
              </w:rPr>
              <w:t>Крыжовник</w:t>
            </w:r>
            <w:r w:rsidRPr="00C3361E">
              <w:rPr>
                <w:rFonts w:ascii="Times New Roman" w:eastAsia="Calibri" w:hAnsi="Times New Roman" w:cs="Times New Roman"/>
                <w:sz w:val="24"/>
                <w:szCs w:val="24"/>
                <w:highlight w:val="white"/>
              </w:rPr>
              <w:t xml:space="preserve">», «О любви», </w:t>
            </w:r>
            <w:r w:rsidRPr="00C3361E">
              <w:rPr>
                <w:rFonts w:ascii="Times New Roman" w:eastAsia="Calibri" w:hAnsi="Times New Roman" w:cs="Times New Roman"/>
                <w:iCs/>
                <w:sz w:val="24"/>
                <w:szCs w:val="24"/>
                <w:highlight w:val="white"/>
              </w:rPr>
              <w:t>«</w:t>
            </w:r>
            <w:r w:rsidRPr="00C3361E">
              <w:rPr>
                <w:rFonts w:ascii="Times New Roman CYR" w:eastAsia="Calibri" w:hAnsi="Times New Roman CYR" w:cs="Times New Roman CYR"/>
                <w:sz w:val="24"/>
                <w:szCs w:val="24"/>
                <w:highlight w:val="white"/>
              </w:rPr>
              <w:t>Дама с собачкой</w:t>
            </w:r>
            <w:r w:rsidRPr="00C3361E">
              <w:rPr>
                <w:rFonts w:ascii="Times New Roman" w:eastAsia="Calibri" w:hAnsi="Times New Roman" w:cs="Times New Roman"/>
                <w:sz w:val="24"/>
                <w:szCs w:val="24"/>
                <w:highlight w:val="white"/>
              </w:rPr>
              <w:t>»</w:t>
            </w:r>
            <w:r w:rsidRPr="00C3361E">
              <w:rPr>
                <w:rFonts w:ascii="Times New Roman" w:eastAsia="Calibri" w:hAnsi="Times New Roman" w:cs="Times New Roman"/>
                <w:sz w:val="24"/>
                <w:szCs w:val="24"/>
              </w:rPr>
              <w:t>, «Попрыгунья»</w:t>
            </w:r>
            <w:proofErr w:type="gramEnd"/>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sz w:val="24"/>
                <w:szCs w:val="24"/>
              </w:rPr>
            </w:pPr>
            <w:r w:rsidRPr="00C3361E">
              <w:rPr>
                <w:rFonts w:ascii="Times New Roman CYR" w:eastAsia="Calibri" w:hAnsi="Times New Roman CYR" w:cs="Times New Roman CYR"/>
                <w:sz w:val="24"/>
                <w:szCs w:val="24"/>
                <w:highlight w:val="white"/>
              </w:rPr>
              <w:t xml:space="preserve">Пьесы </w:t>
            </w:r>
            <w:r w:rsidRPr="00C3361E">
              <w:rPr>
                <w:rFonts w:ascii="Times New Roman" w:eastAsia="Calibri" w:hAnsi="Times New Roman" w:cs="Times New Roman"/>
                <w:sz w:val="24"/>
                <w:szCs w:val="24"/>
                <w:highlight w:val="white"/>
              </w:rPr>
              <w:t>«Чайка», «Три сестры»</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sz w:val="24"/>
                <w:szCs w:val="24"/>
              </w:rPr>
            </w:pPr>
          </w:p>
        </w:tc>
        <w:tc>
          <w:tcPr>
            <w:tcW w:w="3517" w:type="dxa"/>
            <w:vMerge/>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p>
        </w:tc>
      </w:tr>
      <w:tr w:rsidR="00C3361E" w:rsidRPr="00C3361E" w:rsidTr="009B10DD">
        <w:tc>
          <w:tcPr>
            <w:tcW w:w="2393" w:type="dxa"/>
            <w:shd w:val="clear" w:color="auto" w:fill="auto"/>
          </w:tcPr>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p>
        </w:tc>
        <w:tc>
          <w:tcPr>
            <w:tcW w:w="3661" w:type="dxa"/>
            <w:shd w:val="clear" w:color="auto" w:fill="auto"/>
          </w:tcPr>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highlight w:val="white"/>
              </w:rPr>
              <w:t>И.А. Бунин</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sz w:val="24"/>
                <w:szCs w:val="24"/>
              </w:rPr>
            </w:pPr>
            <w:r w:rsidRPr="00C3361E">
              <w:rPr>
                <w:rFonts w:ascii="Times New Roman CYR" w:eastAsia="Calibri" w:hAnsi="Times New Roman CYR" w:cs="Times New Roman CYR"/>
                <w:sz w:val="24"/>
                <w:szCs w:val="24"/>
              </w:rPr>
              <w:t>Стихотворения: «</w:t>
            </w:r>
            <w:proofErr w:type="spellStart"/>
            <w:r w:rsidRPr="00C3361E">
              <w:rPr>
                <w:rFonts w:ascii="Times New Roman CYR" w:eastAsia="Calibri" w:hAnsi="Times New Roman CYR" w:cs="Times New Roman CYR"/>
                <w:sz w:val="24"/>
                <w:szCs w:val="24"/>
              </w:rPr>
              <w:t>Аленушка</w:t>
            </w:r>
            <w:proofErr w:type="spellEnd"/>
            <w:r w:rsidRPr="00C3361E">
              <w:rPr>
                <w:rFonts w:ascii="Times New Roman CYR" w:eastAsia="Calibri" w:hAnsi="Times New Roman CYR" w:cs="Times New Roman CYR"/>
                <w:sz w:val="24"/>
                <w:szCs w:val="24"/>
              </w:rPr>
              <w:t xml:space="preserve">», «Вечер», «Дурман», «И цветы, и шмели, и трава, и колосья…», «У зверя есть гнездо, у птицы есть нора…» </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sz w:val="24"/>
                <w:szCs w:val="24"/>
              </w:rPr>
            </w:pPr>
            <w:r w:rsidRPr="00C3361E">
              <w:rPr>
                <w:rFonts w:ascii="Times New Roman CYR" w:eastAsia="Calibri" w:hAnsi="Times New Roman CYR" w:cs="Times New Roman CYR"/>
                <w:sz w:val="24"/>
                <w:szCs w:val="24"/>
              </w:rPr>
              <w:t xml:space="preserve">Рассказы: </w:t>
            </w:r>
            <w:r w:rsidRPr="00C3361E">
              <w:rPr>
                <w:rFonts w:ascii="Times New Roman" w:eastAsia="Calibri" w:hAnsi="Times New Roman" w:cs="Times New Roman"/>
                <w:sz w:val="24"/>
                <w:szCs w:val="24"/>
              </w:rPr>
              <w:t>«Антоновские яблоки», «</w:t>
            </w:r>
            <w:r w:rsidRPr="00C3361E">
              <w:rPr>
                <w:rFonts w:ascii="Times New Roman CYR" w:eastAsia="Calibri" w:hAnsi="Times New Roman CYR" w:cs="Times New Roman CYR"/>
                <w:sz w:val="24"/>
                <w:szCs w:val="24"/>
              </w:rPr>
              <w:t>Господин из Сан-</w:t>
            </w:r>
            <w:r w:rsidRPr="00C3361E">
              <w:rPr>
                <w:rFonts w:ascii="Times New Roman CYR" w:eastAsia="Calibri" w:hAnsi="Times New Roman CYR" w:cs="Times New Roman CYR"/>
                <w:sz w:val="24"/>
                <w:szCs w:val="24"/>
              </w:rPr>
              <w:lastRenderedPageBreak/>
              <w:t>Франциско</w:t>
            </w:r>
            <w:r w:rsidRPr="00C3361E">
              <w:rPr>
                <w:rFonts w:ascii="Times New Roman" w:eastAsia="Calibri" w:hAnsi="Times New Roman" w:cs="Times New Roman"/>
                <w:sz w:val="24"/>
                <w:szCs w:val="24"/>
              </w:rPr>
              <w:t>», «Легкое дыхание», «Темные аллеи», «</w:t>
            </w:r>
            <w:r w:rsidRPr="00C3361E">
              <w:rPr>
                <w:rFonts w:ascii="Times New Roman CYR" w:eastAsia="Calibri" w:hAnsi="Times New Roman CYR" w:cs="Times New Roman CYR"/>
                <w:sz w:val="24"/>
                <w:szCs w:val="24"/>
              </w:rPr>
              <w:t>Чистый понедельник</w:t>
            </w:r>
            <w:r w:rsidRPr="00C3361E">
              <w:rPr>
                <w:rFonts w:ascii="Times New Roman" w:eastAsia="Calibri" w:hAnsi="Times New Roman" w:cs="Times New Roman"/>
                <w:sz w:val="24"/>
                <w:szCs w:val="24"/>
              </w:rPr>
              <w:t>»</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Cs/>
                <w:sz w:val="24"/>
                <w:szCs w:val="24"/>
                <w:highlight w:val="white"/>
              </w:rPr>
            </w:pPr>
          </w:p>
        </w:tc>
        <w:tc>
          <w:tcPr>
            <w:tcW w:w="3517" w:type="dxa"/>
            <w:vMerge/>
            <w:shd w:val="clear" w:color="auto" w:fill="auto"/>
          </w:tcPr>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Cs/>
                <w:sz w:val="24"/>
                <w:szCs w:val="24"/>
                <w:highlight w:val="white"/>
              </w:rPr>
            </w:pPr>
          </w:p>
        </w:tc>
      </w:tr>
      <w:tr w:rsidR="00C3361E" w:rsidRPr="00C3361E" w:rsidTr="009B10DD">
        <w:tc>
          <w:tcPr>
            <w:tcW w:w="2393" w:type="dxa"/>
            <w:shd w:val="clear" w:color="auto" w:fill="auto"/>
          </w:tcPr>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highlight w:val="white"/>
              </w:rPr>
              <w:lastRenderedPageBreak/>
              <w:t xml:space="preserve">М. Горький </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Cs/>
                <w:sz w:val="24"/>
                <w:szCs w:val="24"/>
                <w:highlight w:val="white"/>
              </w:rPr>
            </w:pPr>
            <w:r w:rsidRPr="00C3361E">
              <w:rPr>
                <w:rFonts w:ascii="Times New Roman CYR" w:eastAsia="Calibri" w:hAnsi="Times New Roman CYR" w:cs="Times New Roman CYR"/>
                <w:sz w:val="24"/>
                <w:szCs w:val="24"/>
              </w:rPr>
              <w:t xml:space="preserve">Пьеса </w:t>
            </w:r>
            <w:r w:rsidRPr="00C3361E">
              <w:rPr>
                <w:rFonts w:ascii="Times New Roman" w:eastAsia="Calibri" w:hAnsi="Times New Roman" w:cs="Times New Roman"/>
                <w:sz w:val="24"/>
                <w:szCs w:val="24"/>
              </w:rPr>
              <w:t>«</w:t>
            </w:r>
            <w:r w:rsidRPr="00C3361E">
              <w:rPr>
                <w:rFonts w:ascii="Times New Roman CYR" w:eastAsia="Calibri" w:hAnsi="Times New Roman CYR" w:cs="Times New Roman CYR"/>
                <w:sz w:val="24"/>
                <w:szCs w:val="24"/>
              </w:rPr>
              <w:t>На дне</w:t>
            </w:r>
            <w:r w:rsidRPr="00C3361E">
              <w:rPr>
                <w:rFonts w:ascii="Times New Roman" w:eastAsia="Calibri" w:hAnsi="Times New Roman" w:cs="Times New Roman"/>
                <w:sz w:val="24"/>
                <w:szCs w:val="24"/>
              </w:rPr>
              <w:t>»</w:t>
            </w:r>
          </w:p>
        </w:tc>
        <w:tc>
          <w:tcPr>
            <w:tcW w:w="3661" w:type="dxa"/>
            <w:shd w:val="clear" w:color="auto" w:fill="auto"/>
          </w:tcPr>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
                <w:bCs/>
                <w:sz w:val="24"/>
                <w:szCs w:val="24"/>
                <w:highlight w:val="white"/>
              </w:rPr>
              <w:t xml:space="preserve">М. Горький </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sz w:val="24"/>
                <w:szCs w:val="24"/>
              </w:rPr>
              <w:t xml:space="preserve">Рассказы: </w:t>
            </w:r>
            <w:r w:rsidRPr="00C3361E">
              <w:rPr>
                <w:rFonts w:ascii="Times New Roman" w:eastAsia="Calibri" w:hAnsi="Times New Roman" w:cs="Times New Roman"/>
                <w:sz w:val="24"/>
                <w:szCs w:val="24"/>
              </w:rPr>
              <w:t>«</w:t>
            </w:r>
            <w:r w:rsidRPr="00C3361E">
              <w:rPr>
                <w:rFonts w:ascii="Times New Roman CYR" w:eastAsia="Calibri" w:hAnsi="Times New Roman CYR" w:cs="Times New Roman CYR"/>
                <w:sz w:val="24"/>
                <w:szCs w:val="24"/>
              </w:rPr>
              <w:t xml:space="preserve">Макар </w:t>
            </w:r>
            <w:proofErr w:type="spellStart"/>
            <w:r w:rsidRPr="00C3361E">
              <w:rPr>
                <w:rFonts w:ascii="Times New Roman CYR" w:eastAsia="Calibri" w:hAnsi="Times New Roman CYR" w:cs="Times New Roman CYR"/>
                <w:sz w:val="24"/>
                <w:szCs w:val="24"/>
              </w:rPr>
              <w:t>Чудра</w:t>
            </w:r>
            <w:proofErr w:type="spellEnd"/>
            <w:r w:rsidRPr="00C3361E">
              <w:rPr>
                <w:rFonts w:ascii="Times New Roman" w:eastAsia="Calibri" w:hAnsi="Times New Roman" w:cs="Times New Roman"/>
                <w:sz w:val="24"/>
                <w:szCs w:val="24"/>
              </w:rPr>
              <w:t>», «</w:t>
            </w:r>
            <w:r w:rsidRPr="00C3361E">
              <w:rPr>
                <w:rFonts w:ascii="Times New Roman CYR" w:eastAsia="Calibri" w:hAnsi="Times New Roman CYR" w:cs="Times New Roman CYR"/>
                <w:sz w:val="24"/>
                <w:szCs w:val="24"/>
              </w:rPr>
              <w:t xml:space="preserve">Старуха </w:t>
            </w:r>
            <w:proofErr w:type="spellStart"/>
            <w:r w:rsidRPr="00C3361E">
              <w:rPr>
                <w:rFonts w:ascii="Times New Roman CYR" w:eastAsia="Calibri" w:hAnsi="Times New Roman CYR" w:cs="Times New Roman CYR"/>
                <w:sz w:val="24"/>
                <w:szCs w:val="24"/>
              </w:rPr>
              <w:t>Изергиль</w:t>
            </w:r>
            <w:proofErr w:type="spellEnd"/>
            <w:r w:rsidRPr="00C3361E">
              <w:rPr>
                <w:rFonts w:ascii="Times New Roman" w:eastAsia="Calibri" w:hAnsi="Times New Roman" w:cs="Times New Roman"/>
                <w:sz w:val="24"/>
                <w:szCs w:val="24"/>
              </w:rPr>
              <w:t>», «</w:t>
            </w:r>
            <w:proofErr w:type="spellStart"/>
            <w:r w:rsidRPr="00C3361E">
              <w:rPr>
                <w:rFonts w:ascii="Times New Roman" w:eastAsia="Calibri" w:hAnsi="Times New Roman" w:cs="Times New Roman"/>
                <w:sz w:val="24"/>
                <w:szCs w:val="24"/>
              </w:rPr>
              <w:t>Челкаш</w:t>
            </w:r>
            <w:proofErr w:type="spellEnd"/>
            <w:r w:rsidRPr="00C3361E">
              <w:rPr>
                <w:rFonts w:ascii="Times New Roman" w:eastAsia="Calibri" w:hAnsi="Times New Roman" w:cs="Times New Roman"/>
                <w:sz w:val="24"/>
                <w:szCs w:val="24"/>
              </w:rPr>
              <w:t>»</w:t>
            </w:r>
          </w:p>
        </w:tc>
        <w:tc>
          <w:tcPr>
            <w:tcW w:w="3517" w:type="dxa"/>
            <w:vMerge/>
            <w:shd w:val="clear" w:color="auto" w:fill="auto"/>
          </w:tcPr>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Cs/>
                <w:sz w:val="24"/>
                <w:szCs w:val="24"/>
                <w:highlight w:val="white"/>
              </w:rPr>
            </w:pPr>
          </w:p>
        </w:tc>
      </w:tr>
      <w:tr w:rsidR="00C3361E" w:rsidRPr="00C3361E" w:rsidTr="009B10DD">
        <w:tc>
          <w:tcPr>
            <w:tcW w:w="2393" w:type="dxa"/>
            <w:shd w:val="clear" w:color="auto" w:fill="auto"/>
          </w:tcPr>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
                <w:bCs/>
                <w:sz w:val="24"/>
                <w:szCs w:val="24"/>
                <w:highlight w:val="white"/>
              </w:rPr>
              <w:t>А.А. Блок</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Cs/>
                <w:sz w:val="24"/>
                <w:szCs w:val="24"/>
                <w:highlight w:val="white"/>
              </w:rPr>
            </w:pPr>
            <w:r w:rsidRPr="00C3361E">
              <w:rPr>
                <w:rFonts w:ascii="Times New Roman" w:eastAsia="Calibri" w:hAnsi="Times New Roman" w:cs="Times New Roman"/>
                <w:sz w:val="24"/>
                <w:szCs w:val="24"/>
                <w:lang w:eastAsia="zh-CN"/>
              </w:rPr>
              <w:t>Поэма «Двенадцать»</w:t>
            </w:r>
          </w:p>
        </w:tc>
        <w:tc>
          <w:tcPr>
            <w:tcW w:w="3661" w:type="dxa"/>
            <w:shd w:val="clear" w:color="auto" w:fill="auto"/>
          </w:tcPr>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
                <w:bCs/>
                <w:sz w:val="24"/>
                <w:szCs w:val="24"/>
                <w:highlight w:val="white"/>
              </w:rPr>
              <w:t>А.А. Блок</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sz w:val="24"/>
                <w:szCs w:val="24"/>
              </w:rPr>
              <w:t>Стихотворения:</w:t>
            </w:r>
            <w:r w:rsidRPr="00C3361E">
              <w:rPr>
                <w:rFonts w:ascii="Times New Roman" w:eastAsia="Calibri" w:hAnsi="Times New Roman" w:cs="Times New Roman"/>
                <w:sz w:val="24"/>
                <w:szCs w:val="24"/>
                <w:lang w:eastAsia="zh-CN"/>
              </w:rPr>
              <w:t xml:space="preserve"> </w:t>
            </w:r>
            <w:proofErr w:type="gramStart"/>
            <w:r w:rsidRPr="00C3361E">
              <w:rPr>
                <w:rFonts w:ascii="Times New Roman" w:eastAsia="Calibri" w:hAnsi="Times New Roman" w:cs="Times New Roman"/>
                <w:sz w:val="24"/>
                <w:szCs w:val="24"/>
                <w:lang w:eastAsia="zh-CN"/>
              </w:rPr>
              <w:t>«В ресторане», «Вхожу я в темные храмы…», «Девушка пела в церковном хоре…»,  «Когда Вы стоите на моем пути…», «На железной дороге»,</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sz w:val="24"/>
                <w:szCs w:val="24"/>
                <w:lang w:eastAsia="zh-CN"/>
              </w:rPr>
              <w:t xml:space="preserve">цикл «На поле Куликовом», «Незнакомка», </w:t>
            </w:r>
            <w:r w:rsidRPr="00C3361E">
              <w:rPr>
                <w:rFonts w:ascii="Times New Roman" w:eastAsia="Calibri" w:hAnsi="Times New Roman" w:cs="Times New Roman"/>
                <w:sz w:val="24"/>
                <w:szCs w:val="24"/>
              </w:rPr>
              <w:t xml:space="preserve">«Ночь, улица, фонарь, аптека…», </w:t>
            </w:r>
            <w:r w:rsidRPr="00C3361E">
              <w:rPr>
                <w:rFonts w:ascii="Times New Roman" w:eastAsia="Calibri" w:hAnsi="Times New Roman" w:cs="Times New Roman"/>
                <w:sz w:val="24"/>
                <w:szCs w:val="24"/>
                <w:lang w:eastAsia="zh-CN"/>
              </w:rPr>
              <w:t xml:space="preserve">«О, весна, без конца и без краю…»,   </w:t>
            </w:r>
            <w:r w:rsidRPr="00C3361E">
              <w:rPr>
                <w:rFonts w:ascii="Times New Roman" w:eastAsia="Calibri" w:hAnsi="Times New Roman" w:cs="Times New Roman"/>
                <w:sz w:val="24"/>
                <w:szCs w:val="24"/>
              </w:rPr>
              <w:t>«</w:t>
            </w:r>
            <w:r w:rsidRPr="00C3361E">
              <w:rPr>
                <w:rFonts w:ascii="Times New Roman CYR" w:eastAsia="Calibri" w:hAnsi="Times New Roman CYR" w:cs="Times New Roman CYR"/>
                <w:sz w:val="24"/>
                <w:szCs w:val="24"/>
              </w:rPr>
              <w:t>О доблестях, о подвигах, о славе…</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sz w:val="24"/>
                <w:szCs w:val="24"/>
                <w:lang w:eastAsia="zh-CN"/>
              </w:rPr>
              <w:t>«Она пришла с мороза…»; «Предчувствую Тебя.</w:t>
            </w:r>
            <w:proofErr w:type="gramEnd"/>
            <w:r w:rsidRPr="00C3361E">
              <w:rPr>
                <w:rFonts w:ascii="Times New Roman" w:eastAsia="Calibri" w:hAnsi="Times New Roman" w:cs="Times New Roman"/>
                <w:sz w:val="24"/>
                <w:szCs w:val="24"/>
                <w:lang w:eastAsia="zh-CN"/>
              </w:rPr>
              <w:t xml:space="preserve"> Года проходят мимо…»,  «Рожденные </w:t>
            </w:r>
            <w:proofErr w:type="gramStart"/>
            <w:r w:rsidRPr="00C3361E">
              <w:rPr>
                <w:rFonts w:ascii="Times New Roman" w:eastAsia="Calibri" w:hAnsi="Times New Roman" w:cs="Times New Roman"/>
                <w:sz w:val="24"/>
                <w:szCs w:val="24"/>
                <w:lang w:eastAsia="zh-CN"/>
              </w:rPr>
              <w:t>в</w:t>
            </w:r>
            <w:proofErr w:type="gramEnd"/>
            <w:r w:rsidRPr="00C3361E">
              <w:rPr>
                <w:rFonts w:ascii="Times New Roman" w:eastAsia="Calibri" w:hAnsi="Times New Roman" w:cs="Times New Roman"/>
                <w:sz w:val="24"/>
                <w:szCs w:val="24"/>
                <w:lang w:eastAsia="zh-CN"/>
              </w:rPr>
              <w:t xml:space="preserve"> </w:t>
            </w:r>
            <w:proofErr w:type="gramStart"/>
            <w:r w:rsidRPr="00C3361E">
              <w:rPr>
                <w:rFonts w:ascii="Times New Roman" w:eastAsia="Calibri" w:hAnsi="Times New Roman" w:cs="Times New Roman"/>
                <w:sz w:val="24"/>
                <w:szCs w:val="24"/>
                <w:lang w:eastAsia="zh-CN"/>
              </w:rPr>
              <w:t>года</w:t>
            </w:r>
            <w:proofErr w:type="gramEnd"/>
            <w:r w:rsidRPr="00C3361E">
              <w:rPr>
                <w:rFonts w:ascii="Times New Roman" w:eastAsia="Calibri" w:hAnsi="Times New Roman" w:cs="Times New Roman"/>
                <w:sz w:val="24"/>
                <w:szCs w:val="24"/>
                <w:lang w:eastAsia="zh-CN"/>
              </w:rPr>
              <w:t xml:space="preserve"> глухие…»,  «Россия», «Русь моя, жизнь моя, вместе ль нам маяться…»,  «Пушкинскому Дому», «Скифы»</w:t>
            </w:r>
            <w:r w:rsidRPr="00C3361E">
              <w:rPr>
                <w:rFonts w:ascii="Times New Roman" w:eastAsia="Calibri" w:hAnsi="Times New Roman" w:cs="Times New Roman"/>
                <w:b/>
                <w:sz w:val="24"/>
                <w:szCs w:val="24"/>
                <w:lang w:eastAsia="zh-CN"/>
              </w:rPr>
              <w:t xml:space="preserve"> </w:t>
            </w:r>
          </w:p>
        </w:tc>
        <w:tc>
          <w:tcPr>
            <w:tcW w:w="3517" w:type="dxa"/>
            <w:shd w:val="clear" w:color="auto" w:fill="auto"/>
          </w:tcPr>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Cs/>
                <w:sz w:val="24"/>
                <w:szCs w:val="24"/>
                <w:highlight w:val="white"/>
              </w:rPr>
              <w:t xml:space="preserve"> </w:t>
            </w:r>
            <w:r w:rsidRPr="00C3361E">
              <w:rPr>
                <w:rFonts w:ascii="Times New Roman CYR" w:eastAsia="Calibri" w:hAnsi="Times New Roman CYR" w:cs="Times New Roman CYR"/>
                <w:b/>
                <w:bCs/>
                <w:sz w:val="24"/>
                <w:szCs w:val="24"/>
                <w:highlight w:val="white"/>
              </w:rPr>
              <w:t xml:space="preserve">Модернизм конца </w:t>
            </w:r>
            <w:r w:rsidRPr="00C3361E">
              <w:rPr>
                <w:rFonts w:ascii="Times New Roman CYR" w:eastAsia="Calibri" w:hAnsi="Times New Roman CYR" w:cs="Times New Roman CYR"/>
                <w:b/>
                <w:bCs/>
                <w:sz w:val="24"/>
                <w:szCs w:val="24"/>
                <w:highlight w:val="white"/>
                <w:lang w:val="en-US"/>
              </w:rPr>
              <w:t>XIX</w:t>
            </w:r>
            <w:r w:rsidRPr="00C3361E">
              <w:rPr>
                <w:rFonts w:ascii="Times New Roman CYR" w:eastAsia="Calibri" w:hAnsi="Times New Roman CYR" w:cs="Times New Roman CYR"/>
                <w:b/>
                <w:bCs/>
                <w:sz w:val="24"/>
                <w:szCs w:val="24"/>
                <w:highlight w:val="white"/>
              </w:rPr>
              <w:t xml:space="preserve"> – ХХ века</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
                <w:bCs/>
                <w:sz w:val="24"/>
                <w:szCs w:val="24"/>
                <w:highlight w:val="white"/>
              </w:rPr>
              <w:t>А.А. Блок</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sz w:val="24"/>
                <w:szCs w:val="24"/>
                <w:lang w:eastAsia="zh-CN"/>
              </w:rPr>
            </w:pPr>
            <w:r w:rsidRPr="00C3361E">
              <w:rPr>
                <w:rFonts w:ascii="Times New Roman CYR" w:eastAsia="Calibri" w:hAnsi="Times New Roman CYR" w:cs="Times New Roman CYR"/>
                <w:bCs/>
                <w:sz w:val="24"/>
                <w:szCs w:val="24"/>
                <w:highlight w:val="white"/>
              </w:rPr>
              <w:t xml:space="preserve">Стихотворения: </w:t>
            </w:r>
            <w:r w:rsidRPr="00C3361E">
              <w:rPr>
                <w:rFonts w:ascii="Times New Roman" w:eastAsia="Calibri" w:hAnsi="Times New Roman" w:cs="Times New Roman"/>
                <w:sz w:val="24"/>
                <w:szCs w:val="24"/>
                <w:lang w:eastAsia="zh-CN"/>
              </w:rPr>
              <w:t>«Ветер принес издалека…», «Встану я в утро туманное…», «Грешить бесстыдно, непробудно…», «Мы встречались с тобой на закате…», «Пляски осенние, Осенняя воля, Поэты, «Петроградское небо мутилось дождем…», «Я – Гамлет. Холодеет кровь», «Я отрок, зажигаю свечи…», «Я пригвожден к трактирной стойке…»</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Cs/>
                <w:sz w:val="24"/>
                <w:szCs w:val="24"/>
                <w:highlight w:val="white"/>
              </w:rPr>
            </w:pPr>
            <w:r w:rsidRPr="00C3361E">
              <w:rPr>
                <w:rFonts w:ascii="Times New Roman" w:eastAsia="Calibri" w:hAnsi="Times New Roman" w:cs="Times New Roman"/>
                <w:sz w:val="24"/>
                <w:szCs w:val="24"/>
                <w:lang w:eastAsia="zh-CN"/>
              </w:rPr>
              <w:t>Поэма «Соловьиный сад»</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
                <w:bCs/>
                <w:sz w:val="24"/>
                <w:szCs w:val="24"/>
              </w:rPr>
              <w:t>Л.Н. Андреев</w:t>
            </w:r>
            <w:r w:rsidRPr="00C3361E">
              <w:rPr>
                <w:rFonts w:ascii="Times New Roman CYR" w:eastAsia="Calibri" w:hAnsi="Times New Roman CYR" w:cs="Times New Roman CYR"/>
                <w:bCs/>
                <w:sz w:val="24"/>
                <w:szCs w:val="24"/>
              </w:rPr>
              <w:t xml:space="preserve"> </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Cs/>
                <w:sz w:val="24"/>
                <w:szCs w:val="24"/>
              </w:rPr>
              <w:t xml:space="preserve">Повести и рассказы: «Большой шлем», «Красный смех», «Рассказ о </w:t>
            </w:r>
            <w:proofErr w:type="gramStart"/>
            <w:r w:rsidRPr="00C3361E">
              <w:rPr>
                <w:rFonts w:ascii="Times New Roman CYR" w:eastAsia="Calibri" w:hAnsi="Times New Roman CYR" w:cs="Times New Roman CYR"/>
                <w:bCs/>
                <w:sz w:val="24"/>
                <w:szCs w:val="24"/>
              </w:rPr>
              <w:t>семи повешенных</w:t>
            </w:r>
            <w:proofErr w:type="gramEnd"/>
            <w:r w:rsidRPr="00C3361E">
              <w:rPr>
                <w:rFonts w:ascii="Times New Roman CYR" w:eastAsia="Calibri" w:hAnsi="Times New Roman CYR" w:cs="Times New Roman CYR"/>
                <w:bCs/>
                <w:sz w:val="24"/>
                <w:szCs w:val="24"/>
              </w:rPr>
              <w:t>», «Иуда Искариот», «Жизнь Василия Фивейского».</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Cs/>
                <w:sz w:val="24"/>
                <w:szCs w:val="24"/>
              </w:rPr>
              <w:t>Пьеса «Жизнь человека»</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 xml:space="preserve">В.Я. Брюсов  </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Cs/>
                <w:sz w:val="24"/>
                <w:szCs w:val="24"/>
              </w:rPr>
              <w:t>Стихотворения:</w:t>
            </w:r>
            <w:r w:rsidRPr="00C3361E">
              <w:rPr>
                <w:rFonts w:ascii="Times New Roman CYR" w:eastAsia="Calibri" w:hAnsi="Times New Roman CYR" w:cs="Times New Roman CYR"/>
                <w:b/>
                <w:bCs/>
                <w:sz w:val="24"/>
                <w:szCs w:val="24"/>
              </w:rPr>
              <w:t xml:space="preserve"> </w:t>
            </w:r>
            <w:r w:rsidRPr="00C3361E">
              <w:rPr>
                <w:rFonts w:ascii="Times New Roman CYR" w:eastAsia="Calibri" w:hAnsi="Times New Roman CYR" w:cs="Times New Roman CYR"/>
                <w:bCs/>
                <w:sz w:val="24"/>
                <w:szCs w:val="24"/>
              </w:rPr>
              <w:t>«</w:t>
            </w:r>
            <w:proofErr w:type="spellStart"/>
            <w:r w:rsidRPr="00C3361E">
              <w:rPr>
                <w:rFonts w:ascii="Times New Roman CYR" w:eastAsia="Calibri" w:hAnsi="Times New Roman CYR" w:cs="Times New Roman CYR"/>
                <w:bCs/>
                <w:sz w:val="24"/>
                <w:szCs w:val="24"/>
              </w:rPr>
              <w:t>Ассаргадон</w:t>
            </w:r>
            <w:proofErr w:type="spellEnd"/>
            <w:r w:rsidRPr="00C3361E">
              <w:rPr>
                <w:rFonts w:ascii="Times New Roman CYR" w:eastAsia="Calibri" w:hAnsi="Times New Roman CYR" w:cs="Times New Roman CYR"/>
                <w:bCs/>
                <w:sz w:val="24"/>
                <w:szCs w:val="24"/>
              </w:rPr>
              <w:t>», «Грядущие гунны», «Есть что-то позорное в мощи природы...»,  «Неколебимой истине...», «Каменщик»,   «Творчество», «Родной язык». «Юному поэту», «Я»</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highlight w:val="white"/>
              </w:rPr>
              <w:lastRenderedPageBreak/>
              <w:t>К.Д. Бальмонт</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sz w:val="24"/>
                <w:szCs w:val="24"/>
              </w:rPr>
            </w:pPr>
            <w:r w:rsidRPr="00C3361E">
              <w:rPr>
                <w:rFonts w:ascii="Times New Roman CYR" w:eastAsia="Calibri" w:hAnsi="Times New Roman CYR" w:cs="Times New Roman CYR"/>
                <w:bCs/>
                <w:sz w:val="24"/>
                <w:szCs w:val="24"/>
              </w:rPr>
              <w:t>Стихотворения</w:t>
            </w:r>
            <w:r w:rsidRPr="00C3361E">
              <w:rPr>
                <w:rFonts w:ascii="Times New Roman CYR" w:eastAsia="Calibri" w:hAnsi="Times New Roman CYR" w:cs="Times New Roman CYR"/>
                <w:b/>
                <w:bCs/>
                <w:sz w:val="24"/>
                <w:szCs w:val="24"/>
              </w:rPr>
              <w:t xml:space="preserve">: </w:t>
            </w:r>
            <w:r w:rsidRPr="00C3361E">
              <w:rPr>
                <w:rFonts w:ascii="Times New Roman" w:eastAsia="Calibri" w:hAnsi="Times New Roman" w:cs="Times New Roman"/>
                <w:sz w:val="24"/>
                <w:szCs w:val="24"/>
              </w:rPr>
              <w:t>«</w:t>
            </w:r>
            <w:proofErr w:type="spellStart"/>
            <w:r w:rsidRPr="00C3361E">
              <w:rPr>
                <w:rFonts w:ascii="Times New Roman" w:eastAsia="Calibri" w:hAnsi="Times New Roman" w:cs="Times New Roman"/>
                <w:sz w:val="24"/>
                <w:szCs w:val="24"/>
              </w:rPr>
              <w:t>Безглагольность</w:t>
            </w:r>
            <w:proofErr w:type="spellEnd"/>
            <w:r w:rsidRPr="00C3361E">
              <w:rPr>
                <w:rFonts w:ascii="Times New Roman" w:eastAsia="Calibri" w:hAnsi="Times New Roman" w:cs="Times New Roman"/>
                <w:sz w:val="24"/>
                <w:szCs w:val="24"/>
              </w:rPr>
              <w:t>», «Будем как солнце, Забудем о том...»  «Камыши», «Слова-хамелеоны», «Челн томленья», «Я мечтою ловил уходящие тени…»,  «Я  –  изысканность  русской  медлительной  речи...»</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А.А. Ахматова</w:t>
            </w:r>
            <w:r w:rsidRPr="00C3361E">
              <w:rPr>
                <w:rFonts w:ascii="Times New Roman" w:eastAsia="Calibri" w:hAnsi="Times New Roman" w:cs="Times New Roman"/>
                <w:sz w:val="24"/>
                <w:szCs w:val="24"/>
              </w:rPr>
              <w:t>*</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w:eastAsia="Calibri" w:hAnsi="Times New Roman" w:cs="Times New Roman"/>
                <w:b/>
                <w:sz w:val="24"/>
                <w:szCs w:val="24"/>
              </w:rPr>
              <w:t>О.Э. Мандельштам</w:t>
            </w:r>
            <w:r w:rsidRPr="00C3361E">
              <w:rPr>
                <w:rFonts w:ascii="Times New Roman" w:eastAsia="Calibri" w:hAnsi="Times New Roman" w:cs="Times New Roman"/>
                <w:sz w:val="24"/>
                <w:szCs w:val="24"/>
              </w:rPr>
              <w:t>*</w:t>
            </w:r>
          </w:p>
          <w:p w:rsidR="00C3361E" w:rsidRPr="00C3361E" w:rsidRDefault="00C3361E" w:rsidP="00C3361E">
            <w:pPr>
              <w:tabs>
                <w:tab w:val="left" w:pos="1134"/>
              </w:tabs>
              <w:suppressAutoHyphens/>
              <w:spacing w:after="0" w:line="240" w:lineRule="auto"/>
              <w:jc w:val="both"/>
              <w:rPr>
                <w:rFonts w:ascii="Times New Roman" w:eastAsia="Calibri" w:hAnsi="Times New Roman" w:cs="Times New Roman"/>
                <w:b/>
                <w:bCs/>
                <w:sz w:val="24"/>
                <w:szCs w:val="24"/>
              </w:rPr>
            </w:pPr>
            <w:r w:rsidRPr="00C3361E">
              <w:rPr>
                <w:rFonts w:ascii="Times New Roman" w:eastAsia="Calibri" w:hAnsi="Times New Roman" w:cs="Times New Roman"/>
                <w:b/>
                <w:bCs/>
                <w:sz w:val="24"/>
                <w:szCs w:val="24"/>
                <w:highlight w:val="white"/>
              </w:rPr>
              <w:t>Н.С. Гумилев</w:t>
            </w:r>
            <w:r w:rsidRPr="00C3361E">
              <w:rPr>
                <w:rFonts w:ascii="Times New Roman" w:eastAsia="Calibri" w:hAnsi="Times New Roman" w:cs="Times New Roman"/>
                <w:b/>
                <w:bCs/>
                <w:sz w:val="24"/>
                <w:szCs w:val="24"/>
              </w:rPr>
              <w:t xml:space="preserve"> </w:t>
            </w:r>
          </w:p>
          <w:p w:rsidR="00C3361E" w:rsidRPr="00C3361E" w:rsidRDefault="00C3361E" w:rsidP="00C3361E">
            <w:pPr>
              <w:tabs>
                <w:tab w:val="left" w:pos="1134"/>
              </w:tabs>
              <w:suppressAutoHyphens/>
              <w:spacing w:after="0" w:line="240" w:lineRule="auto"/>
              <w:jc w:val="both"/>
              <w:rPr>
                <w:rFonts w:ascii="Times New Roman" w:eastAsia="Calibri" w:hAnsi="Times New Roman" w:cs="Times New Roman"/>
                <w:sz w:val="24"/>
                <w:szCs w:val="24"/>
              </w:rPr>
            </w:pPr>
            <w:r w:rsidRPr="00C3361E">
              <w:rPr>
                <w:rFonts w:ascii="Times New Roman" w:eastAsia="Calibri" w:hAnsi="Times New Roman" w:cs="Times New Roman"/>
                <w:bCs/>
                <w:sz w:val="24"/>
                <w:szCs w:val="24"/>
              </w:rPr>
              <w:t xml:space="preserve">Стихотворения: </w:t>
            </w:r>
            <w:proofErr w:type="gramStart"/>
            <w:r w:rsidRPr="00C3361E">
              <w:rPr>
                <w:rFonts w:ascii="Times New Roman" w:eastAsia="Calibri" w:hAnsi="Times New Roman" w:cs="Times New Roman"/>
                <w:sz w:val="24"/>
                <w:szCs w:val="24"/>
              </w:rPr>
              <w:t xml:space="preserve">«Андрей Рублев», «Жираф», «Заблудившийся трамвай», «Из логова </w:t>
            </w:r>
            <w:proofErr w:type="spellStart"/>
            <w:r w:rsidRPr="00C3361E">
              <w:rPr>
                <w:rFonts w:ascii="Times New Roman" w:eastAsia="Calibri" w:hAnsi="Times New Roman" w:cs="Times New Roman"/>
                <w:sz w:val="24"/>
                <w:szCs w:val="24"/>
              </w:rPr>
              <w:t>змиева</w:t>
            </w:r>
            <w:proofErr w:type="spellEnd"/>
            <w:r w:rsidRPr="00C3361E">
              <w:rPr>
                <w:rFonts w:ascii="Times New Roman" w:eastAsia="Calibri" w:hAnsi="Times New Roman" w:cs="Times New Roman"/>
                <w:sz w:val="24"/>
                <w:szCs w:val="24"/>
              </w:rPr>
              <w:t>», «Капитаны», «Мои читатели», «Носорог», «Пьяный дервиш», «Пятистопные ямбы», «Слово», «Слоненок», «У камина», «Шестое чувство», «Я и вы»</w:t>
            </w:r>
            <w:proofErr w:type="gramEnd"/>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b/>
                <w:sz w:val="24"/>
                <w:szCs w:val="24"/>
                <w:lang w:eastAsia="zh-CN"/>
              </w:rPr>
            </w:pPr>
            <w:r w:rsidRPr="00C3361E">
              <w:rPr>
                <w:rFonts w:ascii="Times New Roman" w:eastAsia="Calibri" w:hAnsi="Times New Roman" w:cs="Times New Roman"/>
                <w:b/>
                <w:sz w:val="24"/>
                <w:szCs w:val="24"/>
                <w:lang w:eastAsia="zh-CN"/>
              </w:rPr>
              <w:t>В.В. Маяковский*</w:t>
            </w: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b/>
                <w:sz w:val="24"/>
                <w:szCs w:val="24"/>
                <w:lang w:eastAsia="zh-CN"/>
              </w:rPr>
            </w:pPr>
            <w:r w:rsidRPr="00C3361E">
              <w:rPr>
                <w:rFonts w:ascii="Times New Roman" w:eastAsia="Calibri" w:hAnsi="Times New Roman" w:cs="Times New Roman"/>
                <w:b/>
                <w:sz w:val="24"/>
                <w:szCs w:val="24"/>
                <w:lang w:eastAsia="zh-CN"/>
              </w:rPr>
              <w:t>В.В. Хлебников</w:t>
            </w:r>
          </w:p>
          <w:p w:rsidR="00C3361E" w:rsidRPr="00C3361E" w:rsidRDefault="00C3361E" w:rsidP="00C3361E">
            <w:pPr>
              <w:tabs>
                <w:tab w:val="left" w:pos="1134"/>
              </w:tabs>
              <w:suppressAutoHyphens/>
              <w:spacing w:after="0" w:line="240" w:lineRule="auto"/>
              <w:jc w:val="both"/>
              <w:rPr>
                <w:rFonts w:ascii="Times New Roman" w:eastAsia="Calibri" w:hAnsi="Times New Roman" w:cs="Times New Roman"/>
                <w:sz w:val="24"/>
                <w:szCs w:val="24"/>
                <w:lang w:eastAsia="zh-CN"/>
              </w:rPr>
            </w:pPr>
            <w:proofErr w:type="gramStart"/>
            <w:r w:rsidRPr="00C3361E">
              <w:rPr>
                <w:rFonts w:ascii="Times New Roman" w:eastAsia="Calibri" w:hAnsi="Times New Roman" w:cs="Times New Roman"/>
                <w:sz w:val="24"/>
                <w:szCs w:val="24"/>
                <w:lang w:eastAsia="zh-CN"/>
              </w:rPr>
              <w:t>Стихотворения «</w:t>
            </w:r>
            <w:proofErr w:type="spellStart"/>
            <w:r w:rsidRPr="00C3361E">
              <w:rPr>
                <w:rFonts w:ascii="Times New Roman" w:eastAsia="Calibri" w:hAnsi="Times New Roman" w:cs="Times New Roman"/>
                <w:sz w:val="24"/>
                <w:szCs w:val="24"/>
                <w:lang w:eastAsia="zh-CN"/>
              </w:rPr>
              <w:t>Бобэоби</w:t>
            </w:r>
            <w:proofErr w:type="spellEnd"/>
            <w:r w:rsidRPr="00C3361E">
              <w:rPr>
                <w:rFonts w:ascii="Times New Roman" w:eastAsia="Calibri" w:hAnsi="Times New Roman" w:cs="Times New Roman"/>
                <w:sz w:val="24"/>
                <w:szCs w:val="24"/>
                <w:lang w:eastAsia="zh-CN"/>
              </w:rPr>
              <w:t xml:space="preserve"> пелись губы…», «Заклятие смехом», «Когда умирают кони – дышат…», «Кузнечик», «Мне мало надо», «Мы желаем звездам тыкать…», «О </w:t>
            </w:r>
            <w:proofErr w:type="spellStart"/>
            <w:r w:rsidRPr="00C3361E">
              <w:rPr>
                <w:rFonts w:ascii="Times New Roman" w:eastAsia="Calibri" w:hAnsi="Times New Roman" w:cs="Times New Roman"/>
                <w:sz w:val="24"/>
                <w:szCs w:val="24"/>
                <w:lang w:eastAsia="zh-CN"/>
              </w:rPr>
              <w:t>достоевскиймо</w:t>
            </w:r>
            <w:proofErr w:type="spellEnd"/>
            <w:r w:rsidRPr="00C3361E">
              <w:rPr>
                <w:rFonts w:ascii="Times New Roman" w:eastAsia="Calibri" w:hAnsi="Times New Roman" w:cs="Times New Roman"/>
                <w:sz w:val="24"/>
                <w:szCs w:val="24"/>
                <w:lang w:eastAsia="zh-CN"/>
              </w:rPr>
              <w:t xml:space="preserve"> бегущей тучи…», «Сегодня снова я пойду…», «Там, где жили свиристели…», «Усадьба ночью, </w:t>
            </w:r>
            <w:proofErr w:type="spellStart"/>
            <w:r w:rsidRPr="00C3361E">
              <w:rPr>
                <w:rFonts w:ascii="Times New Roman" w:eastAsia="Calibri" w:hAnsi="Times New Roman" w:cs="Times New Roman"/>
                <w:sz w:val="24"/>
                <w:szCs w:val="24"/>
                <w:lang w:eastAsia="zh-CN"/>
              </w:rPr>
              <w:t>чингисхань</w:t>
            </w:r>
            <w:proofErr w:type="spellEnd"/>
            <w:r w:rsidRPr="00C3361E">
              <w:rPr>
                <w:rFonts w:ascii="Times New Roman" w:eastAsia="Calibri" w:hAnsi="Times New Roman" w:cs="Times New Roman"/>
                <w:sz w:val="24"/>
                <w:szCs w:val="24"/>
                <w:lang w:eastAsia="zh-CN"/>
              </w:rPr>
              <w:t>…».</w:t>
            </w:r>
            <w:proofErr w:type="gramEnd"/>
          </w:p>
          <w:p w:rsidR="00C3361E" w:rsidRPr="00C3361E" w:rsidRDefault="00C3361E" w:rsidP="00C3361E">
            <w:pPr>
              <w:tabs>
                <w:tab w:val="left" w:pos="1134"/>
              </w:tabs>
              <w:suppressAutoHyphens/>
              <w:spacing w:after="0" w:line="240" w:lineRule="auto"/>
              <w:jc w:val="both"/>
              <w:rPr>
                <w:rFonts w:ascii="Times New Roman" w:eastAsia="Calibri" w:hAnsi="Times New Roman" w:cs="Times New Roman"/>
                <w:sz w:val="24"/>
                <w:szCs w:val="24"/>
                <w:lang w:eastAsia="zh-CN"/>
              </w:rPr>
            </w:pPr>
            <w:r w:rsidRPr="00C3361E">
              <w:rPr>
                <w:rFonts w:ascii="Times New Roman" w:eastAsia="Calibri" w:hAnsi="Times New Roman" w:cs="Times New Roman"/>
                <w:b/>
                <w:sz w:val="24"/>
                <w:szCs w:val="24"/>
                <w:lang w:eastAsia="zh-CN"/>
              </w:rPr>
              <w:t>М.И. Цветаева</w:t>
            </w:r>
            <w:r w:rsidRPr="00C3361E">
              <w:rPr>
                <w:rFonts w:ascii="Times New Roman" w:eastAsia="Calibri" w:hAnsi="Times New Roman" w:cs="Times New Roman"/>
                <w:sz w:val="24"/>
                <w:szCs w:val="24"/>
                <w:lang w:eastAsia="zh-CN"/>
              </w:rPr>
              <w:t>*</w:t>
            </w:r>
          </w:p>
          <w:p w:rsidR="00C3361E" w:rsidRPr="00C3361E" w:rsidRDefault="00C3361E" w:rsidP="00C3361E">
            <w:pPr>
              <w:tabs>
                <w:tab w:val="left" w:pos="1134"/>
              </w:tabs>
              <w:suppressAutoHyphens/>
              <w:spacing w:after="0" w:line="240" w:lineRule="auto"/>
              <w:jc w:val="both"/>
              <w:rPr>
                <w:rFonts w:ascii="Times New Roman" w:eastAsia="Calibri" w:hAnsi="Times New Roman" w:cs="Times New Roman"/>
                <w:sz w:val="24"/>
                <w:szCs w:val="24"/>
                <w:lang w:eastAsia="zh-CN"/>
              </w:rPr>
            </w:pPr>
            <w:r w:rsidRPr="00C3361E">
              <w:rPr>
                <w:rFonts w:ascii="Times New Roman" w:eastAsia="Calibri" w:hAnsi="Times New Roman" w:cs="Times New Roman"/>
                <w:b/>
                <w:sz w:val="24"/>
                <w:szCs w:val="24"/>
                <w:lang w:eastAsia="zh-CN"/>
              </w:rPr>
              <w:t>С.А. Есенин</w:t>
            </w:r>
            <w:r w:rsidRPr="00C3361E">
              <w:rPr>
                <w:rFonts w:ascii="Times New Roman" w:eastAsia="Calibri" w:hAnsi="Times New Roman" w:cs="Times New Roman"/>
                <w:sz w:val="24"/>
                <w:szCs w:val="24"/>
                <w:lang w:eastAsia="zh-CN"/>
              </w:rPr>
              <w:t>*</w:t>
            </w:r>
          </w:p>
          <w:p w:rsidR="00C3361E" w:rsidRPr="00C3361E" w:rsidRDefault="00C3361E" w:rsidP="00C3361E">
            <w:pPr>
              <w:tabs>
                <w:tab w:val="left" w:pos="1134"/>
              </w:tabs>
              <w:suppressAutoHyphens/>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
                <w:bCs/>
                <w:sz w:val="24"/>
                <w:szCs w:val="24"/>
                <w:highlight w:val="white"/>
              </w:rPr>
              <w:t>В.В. Набоков*</w:t>
            </w:r>
          </w:p>
          <w:p w:rsidR="00C3361E" w:rsidRPr="00C3361E" w:rsidRDefault="00C3361E" w:rsidP="00C3361E">
            <w:pPr>
              <w:tabs>
                <w:tab w:val="left" w:pos="1134"/>
              </w:tabs>
              <w:suppressAutoHyphens/>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И.Ф. Анненский,</w:t>
            </w:r>
          </w:p>
          <w:p w:rsidR="00C3361E" w:rsidRPr="00C3361E" w:rsidRDefault="00C3361E" w:rsidP="00C3361E">
            <w:pPr>
              <w:tabs>
                <w:tab w:val="left" w:pos="1134"/>
              </w:tabs>
              <w:suppressAutoHyphens/>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К.Д. Бальмонт, А. Белый, В.Я. Брюсов, М.А. Волошин, Н.С. Гумилев, Н.А. Клюев, И. Северянин, Ф.К. Сологуб, В.В. Хлебников,</w:t>
            </w:r>
          </w:p>
          <w:p w:rsidR="00C3361E" w:rsidRPr="00C3361E" w:rsidRDefault="00C3361E" w:rsidP="00C3361E">
            <w:pPr>
              <w:tabs>
                <w:tab w:val="left" w:pos="1134"/>
              </w:tabs>
              <w:suppressAutoHyphens/>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
                <w:bCs/>
                <w:sz w:val="24"/>
                <w:szCs w:val="24"/>
              </w:rPr>
              <w:t>В.Ф. Ходасевич</w:t>
            </w:r>
          </w:p>
        </w:tc>
      </w:tr>
      <w:tr w:rsidR="00C3361E" w:rsidRPr="00C3361E" w:rsidTr="009B10DD">
        <w:tc>
          <w:tcPr>
            <w:tcW w:w="2393" w:type="dxa"/>
            <w:vMerge w:val="restart"/>
            <w:shd w:val="clear" w:color="auto" w:fill="auto"/>
          </w:tcPr>
          <w:p w:rsidR="00C3361E" w:rsidRPr="00C3361E" w:rsidRDefault="00C3361E" w:rsidP="00C3361E">
            <w:pPr>
              <w:tabs>
                <w:tab w:val="left" w:pos="1134"/>
              </w:tabs>
              <w:suppressAutoHyphens/>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highlight w:val="white"/>
              </w:rPr>
              <w:lastRenderedPageBreak/>
              <w:t>А.А. Ахматова</w:t>
            </w:r>
          </w:p>
          <w:p w:rsidR="00C3361E" w:rsidRPr="00C3361E" w:rsidRDefault="00C3361E" w:rsidP="00C3361E">
            <w:pPr>
              <w:tabs>
                <w:tab w:val="left" w:pos="1134"/>
              </w:tabs>
              <w:suppressAutoHyphens/>
              <w:spacing w:after="0" w:line="240" w:lineRule="auto"/>
              <w:jc w:val="both"/>
              <w:rPr>
                <w:rFonts w:ascii="Times New Roman" w:eastAsia="Calibri" w:hAnsi="Times New Roman" w:cs="Times New Roman"/>
                <w:sz w:val="24"/>
                <w:szCs w:val="24"/>
                <w:lang w:eastAsia="zh-CN"/>
              </w:rPr>
            </w:pPr>
            <w:r w:rsidRPr="00C3361E">
              <w:rPr>
                <w:rFonts w:ascii="Times New Roman CYR" w:eastAsia="Calibri" w:hAnsi="Times New Roman CYR" w:cs="Times New Roman CYR"/>
                <w:sz w:val="24"/>
                <w:szCs w:val="24"/>
                <w:highlight w:val="white"/>
              </w:rPr>
              <w:t xml:space="preserve">Поэма </w:t>
            </w:r>
            <w:r w:rsidRPr="00C3361E">
              <w:rPr>
                <w:rFonts w:ascii="Times New Roman" w:eastAsia="Calibri" w:hAnsi="Times New Roman" w:cs="Times New Roman"/>
                <w:sz w:val="24"/>
                <w:szCs w:val="24"/>
                <w:highlight w:val="white"/>
              </w:rPr>
              <w:t>«</w:t>
            </w:r>
            <w:r w:rsidRPr="00C3361E">
              <w:rPr>
                <w:rFonts w:ascii="Times New Roman CYR" w:eastAsia="Calibri" w:hAnsi="Times New Roman CYR" w:cs="Times New Roman CYR"/>
                <w:sz w:val="24"/>
                <w:szCs w:val="24"/>
                <w:highlight w:val="white"/>
              </w:rPr>
              <w:t>Реквием</w:t>
            </w:r>
            <w:r w:rsidRPr="00C3361E">
              <w:rPr>
                <w:rFonts w:ascii="Times New Roman" w:eastAsia="Calibri" w:hAnsi="Times New Roman" w:cs="Times New Roman"/>
                <w:sz w:val="24"/>
                <w:szCs w:val="24"/>
                <w:highlight w:val="white"/>
              </w:rPr>
              <w:t>»</w:t>
            </w:r>
          </w:p>
          <w:p w:rsidR="00C3361E" w:rsidRPr="00C3361E" w:rsidRDefault="00C3361E" w:rsidP="00C3361E">
            <w:pPr>
              <w:tabs>
                <w:tab w:val="left" w:pos="1134"/>
              </w:tabs>
              <w:suppressAutoHyphens/>
              <w:spacing w:after="0" w:line="240" w:lineRule="auto"/>
              <w:jc w:val="both"/>
              <w:rPr>
                <w:rFonts w:ascii="Times New Roman" w:eastAsia="Calibri" w:hAnsi="Times New Roman" w:cs="Times New Roman"/>
                <w:sz w:val="24"/>
                <w:szCs w:val="24"/>
                <w:lang w:eastAsia="zh-CN"/>
              </w:rPr>
            </w:pPr>
          </w:p>
        </w:tc>
        <w:tc>
          <w:tcPr>
            <w:tcW w:w="3661" w:type="dxa"/>
            <w:shd w:val="clear" w:color="auto" w:fill="auto"/>
          </w:tcPr>
          <w:p w:rsidR="00C3361E" w:rsidRPr="00C3361E" w:rsidRDefault="00C3361E" w:rsidP="00C3361E">
            <w:pPr>
              <w:tabs>
                <w:tab w:val="left" w:pos="1134"/>
              </w:tabs>
              <w:suppressAutoHyphens/>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highlight w:val="white"/>
              </w:rPr>
              <w:t>А.А. Ахматова</w:t>
            </w:r>
          </w:p>
          <w:p w:rsidR="00C3361E" w:rsidRPr="00C3361E" w:rsidRDefault="00C3361E" w:rsidP="00C3361E">
            <w:pPr>
              <w:tabs>
                <w:tab w:val="left" w:pos="1134"/>
              </w:tabs>
              <w:suppressAutoHyphens/>
              <w:spacing w:after="0" w:line="240" w:lineRule="auto"/>
              <w:jc w:val="both"/>
              <w:rPr>
                <w:rFonts w:ascii="Times New Roman" w:eastAsia="Calibri" w:hAnsi="Times New Roman" w:cs="Times New Roman"/>
                <w:sz w:val="24"/>
                <w:szCs w:val="24"/>
              </w:rPr>
            </w:pPr>
            <w:r w:rsidRPr="00C3361E">
              <w:rPr>
                <w:rFonts w:ascii="Times New Roman CYR" w:eastAsia="Calibri" w:hAnsi="Times New Roman CYR" w:cs="Times New Roman CYR"/>
                <w:sz w:val="24"/>
                <w:szCs w:val="24"/>
              </w:rPr>
              <w:t xml:space="preserve">Стихотворения: </w:t>
            </w:r>
            <w:r w:rsidRPr="00C3361E">
              <w:rPr>
                <w:rFonts w:ascii="Times New Roman" w:eastAsia="Calibri" w:hAnsi="Times New Roman" w:cs="Times New Roman"/>
                <w:sz w:val="24"/>
                <w:szCs w:val="24"/>
              </w:rPr>
              <w:t xml:space="preserve">«Вечером», «Все расхищено, предано, продано…», «Когда в тоске самоубийства…», </w:t>
            </w:r>
            <w:r w:rsidRPr="00C3361E">
              <w:rPr>
                <w:rFonts w:ascii="Times New Roman" w:eastAsia="Calibri" w:hAnsi="Times New Roman" w:cs="Times New Roman"/>
                <w:sz w:val="24"/>
                <w:szCs w:val="24"/>
                <w:highlight w:val="white"/>
              </w:rPr>
              <w:t xml:space="preserve">«Мне ни к чему одические рати…», </w:t>
            </w:r>
            <w:r w:rsidRPr="00C3361E">
              <w:rPr>
                <w:rFonts w:ascii="Times New Roman" w:eastAsia="Calibri" w:hAnsi="Times New Roman" w:cs="Times New Roman"/>
                <w:sz w:val="24"/>
                <w:szCs w:val="24"/>
              </w:rPr>
              <w:t xml:space="preserve">«Мужество», «Муза» («Когда я ночью жду ее прихода…».) «Не с </w:t>
            </w:r>
            <w:r w:rsidRPr="00C3361E">
              <w:rPr>
                <w:rFonts w:ascii="Times New Roman" w:eastAsia="Calibri" w:hAnsi="Times New Roman" w:cs="Times New Roman"/>
                <w:sz w:val="24"/>
                <w:szCs w:val="24"/>
              </w:rPr>
              <w:lastRenderedPageBreak/>
              <w:t xml:space="preserve">теми я, кто бросил землю…», </w:t>
            </w:r>
            <w:r w:rsidRPr="00C3361E">
              <w:rPr>
                <w:rFonts w:ascii="Times New Roman" w:eastAsia="Calibri" w:hAnsi="Times New Roman" w:cs="Times New Roman"/>
                <w:sz w:val="24"/>
                <w:szCs w:val="24"/>
                <w:highlight w:val="white"/>
              </w:rPr>
              <w:t xml:space="preserve">«Песня последней встречи», </w:t>
            </w:r>
            <w:r w:rsidRPr="00C3361E">
              <w:rPr>
                <w:rFonts w:ascii="Times New Roman" w:eastAsia="Calibri" w:hAnsi="Times New Roman" w:cs="Times New Roman"/>
                <w:sz w:val="24"/>
                <w:szCs w:val="24"/>
              </w:rPr>
              <w:t>«Сероглазый король»,</w:t>
            </w:r>
            <w:r w:rsidRPr="00C3361E">
              <w:rPr>
                <w:rFonts w:ascii="Times New Roman" w:eastAsia="Calibri" w:hAnsi="Times New Roman" w:cs="Times New Roman"/>
                <w:sz w:val="24"/>
                <w:szCs w:val="24"/>
                <w:highlight w:val="white"/>
              </w:rPr>
              <w:t xml:space="preserve"> «Сжала руки под темной вуалью…», </w:t>
            </w:r>
            <w:r w:rsidRPr="00C3361E">
              <w:rPr>
                <w:rFonts w:ascii="Times New Roman" w:eastAsia="Calibri" w:hAnsi="Times New Roman" w:cs="Times New Roman"/>
                <w:sz w:val="24"/>
                <w:szCs w:val="24"/>
              </w:rPr>
              <w:t>«Смуглый отрок бродил по аллеям…»</w:t>
            </w:r>
          </w:p>
          <w:p w:rsidR="00C3361E" w:rsidRPr="00C3361E" w:rsidRDefault="00C3361E" w:rsidP="00C3361E">
            <w:pPr>
              <w:tabs>
                <w:tab w:val="left" w:pos="1134"/>
              </w:tabs>
              <w:suppressAutoHyphens/>
              <w:spacing w:after="0" w:line="240" w:lineRule="auto"/>
              <w:jc w:val="both"/>
              <w:rPr>
                <w:rFonts w:ascii="Times New Roman" w:eastAsia="Calibri" w:hAnsi="Times New Roman" w:cs="Times New Roman"/>
                <w:b/>
                <w:bCs/>
                <w:sz w:val="24"/>
                <w:szCs w:val="24"/>
                <w:highlight w:val="white"/>
              </w:rPr>
            </w:pPr>
          </w:p>
        </w:tc>
        <w:tc>
          <w:tcPr>
            <w:tcW w:w="3517" w:type="dxa"/>
            <w:vMerge w:val="restart"/>
            <w:shd w:val="clear" w:color="auto" w:fill="auto"/>
          </w:tcPr>
          <w:p w:rsidR="00C3361E" w:rsidRPr="00C3361E" w:rsidRDefault="00C3361E" w:rsidP="00C3361E">
            <w:pPr>
              <w:tabs>
                <w:tab w:val="left" w:pos="1134"/>
              </w:tabs>
              <w:suppressAutoHyphens/>
              <w:spacing w:after="0" w:line="240" w:lineRule="auto"/>
              <w:jc w:val="both"/>
              <w:rPr>
                <w:rFonts w:ascii="Times New Roman" w:eastAsia="Calibri" w:hAnsi="Times New Roman" w:cs="Times New Roman"/>
                <w:b/>
                <w:bCs/>
                <w:sz w:val="24"/>
                <w:szCs w:val="24"/>
                <w:highlight w:val="white"/>
              </w:rPr>
            </w:pPr>
            <w:r w:rsidRPr="00C3361E">
              <w:rPr>
                <w:rFonts w:ascii="Times New Roman" w:eastAsia="Calibri" w:hAnsi="Times New Roman" w:cs="Times New Roman"/>
                <w:b/>
                <w:bCs/>
                <w:sz w:val="24"/>
                <w:szCs w:val="24"/>
                <w:highlight w:val="white"/>
              </w:rPr>
              <w:lastRenderedPageBreak/>
              <w:t>Литература советского времени</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highlight w:val="white"/>
              </w:rPr>
              <w:t>А.А. Ахматова</w:t>
            </w: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sz w:val="24"/>
                <w:szCs w:val="24"/>
                <w:highlight w:val="white"/>
              </w:rPr>
            </w:pPr>
            <w:r w:rsidRPr="00C3361E">
              <w:rPr>
                <w:rFonts w:ascii="Times New Roman CYR" w:eastAsia="Calibri" w:hAnsi="Times New Roman CYR" w:cs="Times New Roman CYR"/>
                <w:sz w:val="24"/>
                <w:szCs w:val="24"/>
              </w:rPr>
              <w:t xml:space="preserve"> </w:t>
            </w:r>
            <w:r w:rsidRPr="00C3361E">
              <w:rPr>
                <w:rFonts w:ascii="Times New Roman" w:eastAsia="Calibri" w:hAnsi="Times New Roman" w:cs="Times New Roman"/>
                <w:sz w:val="24"/>
                <w:szCs w:val="24"/>
              </w:rPr>
              <w:t xml:space="preserve">«Все мы бражники здесь, блудницы…», «Перед весной бывают дни такие…», </w:t>
            </w:r>
            <w:r w:rsidRPr="00C3361E">
              <w:rPr>
                <w:rFonts w:ascii="Times New Roman" w:eastAsia="Calibri" w:hAnsi="Times New Roman" w:cs="Times New Roman"/>
                <w:sz w:val="24"/>
                <w:szCs w:val="24"/>
                <w:highlight w:val="white"/>
              </w:rPr>
              <w:t>«Родная земля», «Творчество»</w:t>
            </w:r>
            <w:r w:rsidRPr="00C3361E">
              <w:rPr>
                <w:rFonts w:ascii="Times New Roman" w:eastAsia="Calibri" w:hAnsi="Times New Roman" w:cs="Times New Roman"/>
                <w:sz w:val="24"/>
                <w:szCs w:val="24"/>
              </w:rPr>
              <w:t xml:space="preserve">, «Широк и желт вечерний свет…», </w:t>
            </w:r>
            <w:r w:rsidRPr="00C3361E">
              <w:rPr>
                <w:rFonts w:ascii="Times New Roman" w:eastAsia="Calibri" w:hAnsi="Times New Roman" w:cs="Times New Roman"/>
                <w:sz w:val="24"/>
                <w:szCs w:val="24"/>
                <w:highlight w:val="white"/>
              </w:rPr>
              <w:t xml:space="preserve">«Я </w:t>
            </w:r>
            <w:r w:rsidRPr="00C3361E">
              <w:rPr>
                <w:rFonts w:ascii="Times New Roman" w:eastAsia="Calibri" w:hAnsi="Times New Roman" w:cs="Times New Roman"/>
                <w:sz w:val="24"/>
                <w:szCs w:val="24"/>
                <w:highlight w:val="white"/>
              </w:rPr>
              <w:lastRenderedPageBreak/>
              <w:t>научилась просто, мудро жить…».</w:t>
            </w: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sz w:val="24"/>
                <w:szCs w:val="24"/>
                <w:highlight w:val="white"/>
              </w:rPr>
            </w:pPr>
            <w:r w:rsidRPr="00C3361E">
              <w:rPr>
                <w:rFonts w:ascii="Times New Roman" w:eastAsia="Calibri" w:hAnsi="Times New Roman" w:cs="Times New Roman"/>
                <w:sz w:val="24"/>
                <w:szCs w:val="24"/>
                <w:highlight w:val="white"/>
              </w:rPr>
              <w:t>«Поэма без героя»</w:t>
            </w:r>
          </w:p>
          <w:p w:rsidR="00C3361E" w:rsidRPr="00C3361E" w:rsidRDefault="00C3361E" w:rsidP="00C3361E">
            <w:pPr>
              <w:tabs>
                <w:tab w:val="left" w:pos="1134"/>
              </w:tabs>
              <w:suppressAutoHyphens/>
              <w:spacing w:after="0" w:line="240" w:lineRule="auto"/>
              <w:jc w:val="both"/>
              <w:rPr>
                <w:rFonts w:ascii="Times New Roman" w:eastAsia="Calibri" w:hAnsi="Times New Roman" w:cs="Times New Roman"/>
                <w:b/>
                <w:bCs/>
                <w:sz w:val="24"/>
                <w:szCs w:val="24"/>
                <w:highlight w:val="white"/>
              </w:rPr>
            </w:pPr>
          </w:p>
          <w:p w:rsidR="00C3361E" w:rsidRPr="00C3361E" w:rsidRDefault="00C3361E" w:rsidP="00C3361E">
            <w:pPr>
              <w:tabs>
                <w:tab w:val="left" w:pos="1134"/>
              </w:tabs>
              <w:suppressAutoHyphens/>
              <w:spacing w:after="0" w:line="240" w:lineRule="auto"/>
              <w:jc w:val="both"/>
              <w:rPr>
                <w:rFonts w:ascii="Times New Roman" w:eastAsia="Calibri" w:hAnsi="Times New Roman" w:cs="Times New Roman"/>
                <w:b/>
                <w:bCs/>
                <w:sz w:val="24"/>
                <w:szCs w:val="24"/>
                <w:highlight w:val="white"/>
              </w:rPr>
            </w:pPr>
          </w:p>
          <w:p w:rsidR="00C3361E" w:rsidRPr="00C3361E" w:rsidRDefault="00C3361E" w:rsidP="00C3361E">
            <w:pPr>
              <w:tabs>
                <w:tab w:val="left" w:pos="1134"/>
              </w:tabs>
              <w:suppressAutoHyphens/>
              <w:spacing w:after="0" w:line="240" w:lineRule="auto"/>
              <w:jc w:val="both"/>
              <w:rPr>
                <w:rFonts w:ascii="Times New Roman" w:eastAsia="Calibri" w:hAnsi="Times New Roman" w:cs="Times New Roman"/>
                <w:b/>
                <w:bCs/>
                <w:sz w:val="24"/>
                <w:szCs w:val="24"/>
                <w:highlight w:val="white"/>
              </w:rPr>
            </w:pPr>
          </w:p>
          <w:p w:rsidR="00C3361E" w:rsidRPr="00C3361E" w:rsidRDefault="00C3361E" w:rsidP="00C3361E">
            <w:pPr>
              <w:tabs>
                <w:tab w:val="left" w:pos="1134"/>
              </w:tabs>
              <w:suppressAutoHyphens/>
              <w:spacing w:after="0" w:line="240" w:lineRule="auto"/>
              <w:jc w:val="both"/>
              <w:rPr>
                <w:rFonts w:ascii="Times New Roman" w:eastAsia="Calibri" w:hAnsi="Times New Roman" w:cs="Times New Roman"/>
                <w:b/>
                <w:bCs/>
                <w:sz w:val="24"/>
                <w:szCs w:val="24"/>
                <w:highlight w:val="white"/>
              </w:rPr>
            </w:pPr>
          </w:p>
          <w:p w:rsidR="00C3361E" w:rsidRPr="00C3361E" w:rsidRDefault="00C3361E" w:rsidP="00C3361E">
            <w:pPr>
              <w:tabs>
                <w:tab w:val="left" w:pos="1134"/>
              </w:tabs>
              <w:suppressAutoHyphens/>
              <w:spacing w:after="0" w:line="240" w:lineRule="auto"/>
              <w:jc w:val="both"/>
              <w:rPr>
                <w:rFonts w:ascii="Times New Roman" w:eastAsia="Calibri" w:hAnsi="Times New Roman" w:cs="Times New Roman"/>
                <w:b/>
                <w:bCs/>
                <w:sz w:val="24"/>
                <w:szCs w:val="24"/>
                <w:highlight w:val="white"/>
              </w:rPr>
            </w:pPr>
            <w:r w:rsidRPr="00C3361E">
              <w:rPr>
                <w:rFonts w:ascii="Times New Roman" w:eastAsia="Calibri" w:hAnsi="Times New Roman" w:cs="Times New Roman"/>
                <w:b/>
                <w:bCs/>
                <w:sz w:val="24"/>
                <w:szCs w:val="24"/>
                <w:highlight w:val="white"/>
              </w:rPr>
              <w:t>С.А. Есенин</w:t>
            </w:r>
          </w:p>
          <w:p w:rsidR="00C3361E" w:rsidRPr="00C3361E" w:rsidRDefault="00C3361E" w:rsidP="00C3361E">
            <w:pPr>
              <w:tabs>
                <w:tab w:val="left" w:pos="1134"/>
              </w:tabs>
              <w:suppressAutoHyphens/>
              <w:spacing w:after="0" w:line="240" w:lineRule="auto"/>
              <w:jc w:val="both"/>
              <w:rPr>
                <w:rFonts w:ascii="Times New Roman" w:eastAsia="Calibri" w:hAnsi="Times New Roman" w:cs="Times New Roman"/>
                <w:sz w:val="24"/>
                <w:szCs w:val="24"/>
                <w:lang w:eastAsia="zh-CN"/>
              </w:rPr>
            </w:pPr>
            <w:r w:rsidRPr="00C3361E">
              <w:rPr>
                <w:rFonts w:ascii="Times New Roman" w:eastAsia="Calibri" w:hAnsi="Times New Roman" w:cs="Times New Roman"/>
                <w:sz w:val="24"/>
                <w:szCs w:val="24"/>
                <w:highlight w:val="white"/>
              </w:rPr>
              <w:t>«Клен ты мой опавший…», «Не бродить, не мять в кустах багряных…»,</w:t>
            </w:r>
            <w:r w:rsidRPr="00C3361E">
              <w:rPr>
                <w:rFonts w:ascii="Times New Roman" w:eastAsia="Calibri" w:hAnsi="Times New Roman" w:cs="Times New Roman"/>
                <w:sz w:val="24"/>
                <w:szCs w:val="24"/>
              </w:rPr>
              <w:t xml:space="preserve"> «Нивы сжаты, рощи голы…», «Отговорила роща золотая…», </w:t>
            </w:r>
            <w:r w:rsidRPr="00C3361E">
              <w:rPr>
                <w:rFonts w:ascii="Times New Roman" w:eastAsia="Calibri" w:hAnsi="Times New Roman" w:cs="Times New Roman"/>
                <w:sz w:val="24"/>
                <w:szCs w:val="24"/>
                <w:highlight w:val="white"/>
              </w:rPr>
              <w:t xml:space="preserve"> «Мы теперь уходим понемногу…», «Русь советская», «Спит ковыль. Равнина дорогая…»,</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bCs/>
                <w:sz w:val="24"/>
                <w:szCs w:val="24"/>
              </w:rPr>
              <w:t>«Я обманывать себя не стану…».</w:t>
            </w:r>
            <w:r w:rsidRPr="00C3361E">
              <w:rPr>
                <w:rFonts w:ascii="Times New Roman" w:eastAsia="Calibri" w:hAnsi="Times New Roman" w:cs="Times New Roman"/>
                <w:sz w:val="24"/>
                <w:szCs w:val="24"/>
                <w:highlight w:val="white"/>
              </w:rPr>
              <w:t xml:space="preserve"> Роман в стихах «Анна </w:t>
            </w:r>
            <w:proofErr w:type="spellStart"/>
            <w:r w:rsidRPr="00C3361E">
              <w:rPr>
                <w:rFonts w:ascii="Times New Roman" w:eastAsia="Calibri" w:hAnsi="Times New Roman" w:cs="Times New Roman"/>
                <w:sz w:val="24"/>
                <w:szCs w:val="24"/>
                <w:highlight w:val="white"/>
              </w:rPr>
              <w:t>Снегина</w:t>
            </w:r>
            <w:proofErr w:type="spellEnd"/>
            <w:r w:rsidRPr="00C3361E">
              <w:rPr>
                <w:rFonts w:ascii="Times New Roman" w:eastAsia="Calibri" w:hAnsi="Times New Roman" w:cs="Times New Roman"/>
                <w:sz w:val="24"/>
                <w:szCs w:val="24"/>
                <w:highlight w:val="white"/>
              </w:rPr>
              <w:t>». Поэмы:</w:t>
            </w:r>
            <w:r w:rsidRPr="00C3361E">
              <w:rPr>
                <w:rFonts w:ascii="Times New Roman" w:eastAsia="Calibri" w:hAnsi="Times New Roman" w:cs="Times New Roman"/>
                <w:sz w:val="24"/>
                <w:szCs w:val="24"/>
              </w:rPr>
              <w:t xml:space="preserve"> «Сорокоуст»,</w:t>
            </w:r>
            <w:r w:rsidRPr="00C3361E">
              <w:rPr>
                <w:rFonts w:ascii="Times New Roman" w:eastAsia="Calibri" w:hAnsi="Times New Roman" w:cs="Times New Roman"/>
                <w:sz w:val="24"/>
                <w:szCs w:val="24"/>
                <w:highlight w:val="white"/>
              </w:rPr>
              <w:t xml:space="preserve"> «Черный человек»</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highlight w:val="white"/>
              </w:rPr>
              <w:t>В.В. Маяковский</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sz w:val="24"/>
                <w:szCs w:val="24"/>
                <w:highlight w:val="white"/>
              </w:rPr>
            </w:pPr>
            <w:r w:rsidRPr="00C3361E">
              <w:rPr>
                <w:rFonts w:ascii="Times New Roman" w:eastAsia="Calibri" w:hAnsi="Times New Roman" w:cs="Times New Roman"/>
                <w:sz w:val="24"/>
                <w:szCs w:val="24"/>
              </w:rPr>
              <w:t>Стихотворения: «</w:t>
            </w:r>
            <w:proofErr w:type="spellStart"/>
            <w:r w:rsidRPr="00C3361E">
              <w:rPr>
                <w:rFonts w:ascii="Times New Roman" w:eastAsia="Calibri" w:hAnsi="Times New Roman" w:cs="Times New Roman"/>
                <w:sz w:val="24"/>
                <w:szCs w:val="24"/>
              </w:rPr>
              <w:t>Адище</w:t>
            </w:r>
            <w:proofErr w:type="spellEnd"/>
            <w:r w:rsidRPr="00C3361E">
              <w:rPr>
                <w:rFonts w:ascii="Times New Roman" w:eastAsia="Calibri" w:hAnsi="Times New Roman" w:cs="Times New Roman"/>
                <w:sz w:val="24"/>
                <w:szCs w:val="24"/>
              </w:rPr>
              <w:t xml:space="preserve"> города», «Вам!», «Домой!», «Ода революции», </w:t>
            </w:r>
            <w:r w:rsidRPr="00C3361E">
              <w:rPr>
                <w:rFonts w:ascii="Times New Roman" w:eastAsia="Calibri" w:hAnsi="Times New Roman" w:cs="Times New Roman"/>
                <w:b/>
                <w:sz w:val="24"/>
                <w:szCs w:val="24"/>
              </w:rPr>
              <w:t>«</w:t>
            </w:r>
            <w:r w:rsidRPr="00C3361E">
              <w:rPr>
                <w:rFonts w:ascii="Times New Roman" w:eastAsia="Calibri" w:hAnsi="Times New Roman" w:cs="Times New Roman"/>
                <w:sz w:val="24"/>
                <w:szCs w:val="24"/>
              </w:rPr>
              <w:t>Прозаседавшиеся», «Разговор с фининспектором о поэзии», «Уже второй должно быть ты легла…», «Юбилейное»</w:t>
            </w:r>
            <w:r w:rsidRPr="00C3361E">
              <w:rPr>
                <w:rFonts w:ascii="Times New Roman CYR" w:eastAsia="Calibri" w:hAnsi="Times New Roman CYR" w:cs="Times New Roman CYR"/>
                <w:sz w:val="24"/>
                <w:szCs w:val="24"/>
                <w:highlight w:val="white"/>
              </w:rPr>
              <w:t xml:space="preserve"> </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Cs/>
                <w:sz w:val="24"/>
                <w:szCs w:val="24"/>
                <w:highlight w:val="white"/>
              </w:rPr>
            </w:pPr>
            <w:r w:rsidRPr="00C3361E">
              <w:rPr>
                <w:rFonts w:ascii="Times New Roman CYR" w:eastAsia="Calibri" w:hAnsi="Times New Roman CYR" w:cs="Times New Roman CYR"/>
                <w:sz w:val="24"/>
                <w:szCs w:val="24"/>
                <w:highlight w:val="white"/>
              </w:rPr>
              <w:t>Поэма: «Про это»</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b/>
                <w:bCs/>
                <w:sz w:val="24"/>
                <w:szCs w:val="24"/>
                <w:highlight w:val="white"/>
              </w:rPr>
            </w:pP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b/>
                <w:bCs/>
                <w:sz w:val="24"/>
                <w:szCs w:val="24"/>
                <w:highlight w:val="white"/>
              </w:rPr>
            </w:pP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b/>
                <w:bCs/>
                <w:sz w:val="24"/>
                <w:szCs w:val="24"/>
                <w:highlight w:val="white"/>
              </w:rPr>
            </w:pP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b/>
                <w:bCs/>
                <w:sz w:val="24"/>
                <w:szCs w:val="24"/>
                <w:highlight w:val="white"/>
              </w:rPr>
            </w:pP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b/>
                <w:bCs/>
                <w:sz w:val="24"/>
                <w:szCs w:val="24"/>
                <w:highlight w:val="white"/>
              </w:rPr>
            </w:pP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b/>
                <w:bCs/>
                <w:sz w:val="24"/>
                <w:szCs w:val="24"/>
                <w:highlight w:val="white"/>
              </w:rPr>
            </w:pP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b/>
                <w:bCs/>
                <w:sz w:val="24"/>
                <w:szCs w:val="24"/>
                <w:highlight w:val="white"/>
              </w:rPr>
            </w:pP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b/>
                <w:bCs/>
                <w:sz w:val="24"/>
                <w:szCs w:val="24"/>
                <w:highlight w:val="white"/>
              </w:rPr>
            </w:pPr>
            <w:r w:rsidRPr="00C3361E">
              <w:rPr>
                <w:rFonts w:ascii="Times New Roman" w:eastAsia="Calibri" w:hAnsi="Times New Roman" w:cs="Times New Roman"/>
                <w:b/>
                <w:bCs/>
                <w:sz w:val="24"/>
                <w:szCs w:val="24"/>
                <w:highlight w:val="white"/>
              </w:rPr>
              <w:t>М.И. Цветаева</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Стихотворения: «Все повторяю первый стих…», </w:t>
            </w:r>
            <w:r w:rsidRPr="00C3361E">
              <w:rPr>
                <w:rFonts w:ascii="Times New Roman" w:eastAsia="Calibri" w:hAnsi="Times New Roman" w:cs="Times New Roman"/>
                <w:sz w:val="24"/>
                <w:szCs w:val="24"/>
                <w:highlight w:val="white"/>
              </w:rPr>
              <w:t>«Идешь, на меня похожий</w:t>
            </w:r>
            <w:r w:rsidRPr="00C3361E">
              <w:rPr>
                <w:rFonts w:ascii="Times New Roman" w:eastAsia="Calibri" w:hAnsi="Times New Roman" w:cs="Times New Roman"/>
                <w:b/>
                <w:sz w:val="24"/>
                <w:szCs w:val="24"/>
                <w:highlight w:val="white"/>
              </w:rPr>
              <w:t>»,</w:t>
            </w:r>
            <w:r w:rsidRPr="00C3361E">
              <w:rPr>
                <w:rFonts w:ascii="Times New Roman" w:eastAsia="Calibri" w:hAnsi="Times New Roman" w:cs="Times New Roman"/>
                <w:b/>
                <w:sz w:val="24"/>
                <w:szCs w:val="24"/>
              </w:rPr>
              <w:t xml:space="preserve"> </w:t>
            </w:r>
            <w:r w:rsidRPr="00C3361E">
              <w:rPr>
                <w:rFonts w:ascii="Times New Roman" w:eastAsia="Calibri" w:hAnsi="Times New Roman" w:cs="Times New Roman"/>
                <w:sz w:val="24"/>
                <w:szCs w:val="24"/>
              </w:rPr>
              <w:t>«Кто создан из камня…», «Откуда такая нежность», «Попытка ревности», «Пригвождена к позорному столбу»,  «Расстояние: версты, мили…»</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Очерк «Мой Пушкин»</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b/>
                <w:bCs/>
                <w:sz w:val="24"/>
                <w:szCs w:val="24"/>
                <w:highlight w:val="white"/>
              </w:rPr>
            </w:pP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
                <w:bCs/>
                <w:sz w:val="24"/>
                <w:szCs w:val="24"/>
                <w:highlight w:val="white"/>
              </w:rPr>
              <w:t>О.Э. Мандельштам</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sz w:val="24"/>
                <w:szCs w:val="24"/>
                <w:highlight w:val="white"/>
              </w:rPr>
            </w:pPr>
            <w:r w:rsidRPr="00C3361E">
              <w:rPr>
                <w:rFonts w:ascii="Times New Roman CYR" w:eastAsia="Calibri" w:hAnsi="Times New Roman CYR" w:cs="Times New Roman CYR"/>
                <w:sz w:val="24"/>
                <w:szCs w:val="24"/>
                <w:highlight w:val="white"/>
              </w:rPr>
              <w:t>Стихотворения:</w:t>
            </w:r>
            <w:r w:rsidRPr="00C3361E">
              <w:rPr>
                <w:rFonts w:ascii="Times New Roman" w:eastAsia="Calibri" w:hAnsi="Times New Roman" w:cs="Times New Roman"/>
                <w:sz w:val="24"/>
                <w:szCs w:val="24"/>
              </w:rPr>
              <w:t xml:space="preserve"> «</w:t>
            </w:r>
            <w:proofErr w:type="spellStart"/>
            <w:r w:rsidRPr="00C3361E">
              <w:rPr>
                <w:rFonts w:ascii="Times New Roman" w:eastAsia="Calibri" w:hAnsi="Times New Roman" w:cs="Times New Roman"/>
                <w:sz w:val="24"/>
                <w:szCs w:val="24"/>
              </w:rPr>
              <w:t>Айя-София</w:t>
            </w:r>
            <w:proofErr w:type="spellEnd"/>
            <w:r w:rsidRPr="00C3361E">
              <w:rPr>
                <w:rFonts w:ascii="Times New Roman" w:eastAsia="Calibri" w:hAnsi="Times New Roman" w:cs="Times New Roman"/>
                <w:sz w:val="24"/>
                <w:szCs w:val="24"/>
              </w:rPr>
              <w:t>»,</w:t>
            </w:r>
            <w:r w:rsidRPr="00C3361E">
              <w:rPr>
                <w:rFonts w:ascii="Times New Roman" w:eastAsia="Calibri" w:hAnsi="Times New Roman" w:cs="Times New Roman"/>
                <w:sz w:val="24"/>
                <w:szCs w:val="24"/>
                <w:highlight w:val="white"/>
              </w:rPr>
              <w:t xml:space="preserve"> «</w:t>
            </w:r>
            <w:r w:rsidRPr="00C3361E">
              <w:rPr>
                <w:rFonts w:ascii="Times New Roman CYR" w:eastAsia="Calibri" w:hAnsi="Times New Roman CYR" w:cs="Times New Roman CYR"/>
                <w:sz w:val="24"/>
                <w:szCs w:val="24"/>
                <w:highlight w:val="white"/>
              </w:rPr>
              <w:t>За гремучую доблесть грядущих веков…</w:t>
            </w:r>
            <w:r w:rsidRPr="00C3361E">
              <w:rPr>
                <w:rFonts w:ascii="Times New Roman" w:eastAsia="Calibri" w:hAnsi="Times New Roman" w:cs="Times New Roman"/>
                <w:sz w:val="24"/>
                <w:szCs w:val="24"/>
                <w:highlight w:val="white"/>
              </w:rPr>
              <w:t>»,</w:t>
            </w:r>
            <w:r w:rsidRPr="00C3361E">
              <w:rPr>
                <w:rFonts w:ascii="Times New Roman" w:eastAsia="Calibri" w:hAnsi="Times New Roman" w:cs="Times New Roman"/>
                <w:sz w:val="24"/>
                <w:szCs w:val="24"/>
              </w:rPr>
              <w:t xml:space="preserve"> «Лишив </w:t>
            </w:r>
            <w:r w:rsidRPr="00C3361E">
              <w:rPr>
                <w:rFonts w:ascii="Times New Roman" w:eastAsia="Calibri" w:hAnsi="Times New Roman" w:cs="Times New Roman"/>
                <w:sz w:val="24"/>
                <w:szCs w:val="24"/>
              </w:rPr>
              <w:lastRenderedPageBreak/>
              <w:t xml:space="preserve">меня морей, разбега и разлета…», «Нет, никогда ничей я не был современник…»,  </w:t>
            </w:r>
            <w:r w:rsidRPr="00C3361E">
              <w:rPr>
                <w:rFonts w:ascii="Times New Roman CYR" w:eastAsia="Calibri" w:hAnsi="Times New Roman CYR" w:cs="Times New Roman CYR"/>
                <w:sz w:val="24"/>
                <w:szCs w:val="24"/>
                <w:highlight w:val="white"/>
              </w:rPr>
              <w:t xml:space="preserve"> </w:t>
            </w:r>
            <w:r w:rsidRPr="00C3361E">
              <w:rPr>
                <w:rFonts w:ascii="Times New Roman" w:eastAsia="Calibri" w:hAnsi="Times New Roman" w:cs="Times New Roman"/>
                <w:sz w:val="24"/>
                <w:szCs w:val="24"/>
              </w:rPr>
              <w:t>«Сумерки свободы»,</w:t>
            </w:r>
            <w:r w:rsidRPr="00C3361E">
              <w:rPr>
                <w:rFonts w:ascii="Times New Roman" w:eastAsia="Calibri" w:hAnsi="Times New Roman" w:cs="Times New Roman"/>
                <w:sz w:val="24"/>
                <w:szCs w:val="24"/>
                <w:highlight w:val="white"/>
              </w:rPr>
              <w:t xml:space="preserve"> </w:t>
            </w:r>
            <w:r w:rsidRPr="00C3361E">
              <w:rPr>
                <w:rFonts w:ascii="Times New Roman" w:eastAsia="Calibri" w:hAnsi="Times New Roman" w:cs="Times New Roman"/>
                <w:sz w:val="24"/>
                <w:szCs w:val="24"/>
              </w:rPr>
              <w:t xml:space="preserve">«Я к губам подношу эту зелень…» </w:t>
            </w:r>
            <w:r w:rsidRPr="00C3361E">
              <w:rPr>
                <w:rFonts w:ascii="Times New Roman" w:eastAsia="Calibri" w:hAnsi="Times New Roman" w:cs="Times New Roman"/>
                <w:sz w:val="24"/>
                <w:szCs w:val="24"/>
                <w:highlight w:val="white"/>
              </w:rPr>
              <w:t xml:space="preserve"> </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
                <w:bCs/>
                <w:sz w:val="24"/>
                <w:szCs w:val="24"/>
                <w:highlight w:val="white"/>
              </w:rPr>
              <w:t>Б.Л. Пастернак</w:t>
            </w: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sz w:val="24"/>
                <w:szCs w:val="24"/>
              </w:rPr>
            </w:pPr>
            <w:r w:rsidRPr="00C3361E">
              <w:rPr>
                <w:rFonts w:ascii="Times New Roman CYR" w:eastAsia="Calibri" w:hAnsi="Times New Roman CYR" w:cs="Times New Roman CYR"/>
                <w:sz w:val="24"/>
                <w:szCs w:val="24"/>
                <w:highlight w:val="white"/>
              </w:rPr>
              <w:t xml:space="preserve">Стихотворения: </w:t>
            </w:r>
            <w:proofErr w:type="gramStart"/>
            <w:r w:rsidRPr="00C3361E">
              <w:rPr>
                <w:rFonts w:ascii="Times New Roman" w:eastAsia="Calibri" w:hAnsi="Times New Roman" w:cs="Times New Roman"/>
                <w:sz w:val="24"/>
                <w:szCs w:val="24"/>
              </w:rPr>
              <w:t>«Август», «Давай ронять слова…», «Единственные дни», «Красавица моя, вся стать…», «</w:t>
            </w:r>
            <w:r w:rsidRPr="00C3361E">
              <w:rPr>
                <w:rFonts w:ascii="Times New Roman CYR" w:eastAsia="Calibri" w:hAnsi="Times New Roman CYR" w:cs="Times New Roman CYR"/>
                <w:sz w:val="24"/>
                <w:szCs w:val="24"/>
              </w:rPr>
              <w:t>Июль</w:t>
            </w:r>
            <w:r w:rsidRPr="00C3361E">
              <w:rPr>
                <w:rFonts w:ascii="Times New Roman" w:eastAsia="Calibri" w:hAnsi="Times New Roman" w:cs="Times New Roman"/>
                <w:sz w:val="24"/>
                <w:szCs w:val="24"/>
              </w:rPr>
              <w:t>», «Любимая – жуть!</w:t>
            </w:r>
            <w:proofErr w:type="gramEnd"/>
            <w:r w:rsidRPr="00C3361E">
              <w:rPr>
                <w:rFonts w:ascii="Times New Roman" w:eastAsia="Calibri" w:hAnsi="Times New Roman" w:cs="Times New Roman"/>
                <w:sz w:val="24"/>
                <w:szCs w:val="24"/>
              </w:rPr>
              <w:t xml:space="preserve"> </w:t>
            </w:r>
            <w:proofErr w:type="gramStart"/>
            <w:r w:rsidRPr="00C3361E">
              <w:rPr>
                <w:rFonts w:ascii="Times New Roman" w:eastAsia="Calibri" w:hAnsi="Times New Roman" w:cs="Times New Roman"/>
                <w:sz w:val="24"/>
                <w:szCs w:val="24"/>
              </w:rPr>
              <w:t xml:space="preserve">Когда любит поэт…», «Любить иных – тяжелый крест…», «Никого не будет в доме…», «О, знал бы я, что так бывает…», «Определение поэзии», «Поэзия», «Про эти стихи», «Сестра моя – жизнь и сегодня в разливе…», </w:t>
            </w:r>
            <w:r w:rsidRPr="00C3361E">
              <w:rPr>
                <w:rFonts w:ascii="Times New Roman" w:eastAsia="Calibri" w:hAnsi="Times New Roman" w:cs="Times New Roman"/>
                <w:sz w:val="24"/>
                <w:szCs w:val="24"/>
                <w:highlight w:val="white"/>
              </w:rPr>
              <w:t>«</w:t>
            </w:r>
            <w:r w:rsidRPr="00C3361E">
              <w:rPr>
                <w:rFonts w:ascii="Times New Roman CYR" w:eastAsia="Calibri" w:hAnsi="Times New Roman CYR" w:cs="Times New Roman CYR"/>
                <w:sz w:val="24"/>
                <w:szCs w:val="24"/>
                <w:highlight w:val="white"/>
              </w:rPr>
              <w:t>Снег идет</w:t>
            </w:r>
            <w:r w:rsidRPr="00C3361E">
              <w:rPr>
                <w:rFonts w:ascii="Times New Roman" w:eastAsia="Calibri" w:hAnsi="Times New Roman" w:cs="Times New Roman"/>
                <w:sz w:val="24"/>
                <w:szCs w:val="24"/>
                <w:highlight w:val="white"/>
              </w:rPr>
              <w:t>»</w:t>
            </w:r>
            <w:r w:rsidRPr="00C3361E">
              <w:rPr>
                <w:rFonts w:ascii="Times New Roman" w:eastAsia="Calibri" w:hAnsi="Times New Roman" w:cs="Times New Roman"/>
                <w:sz w:val="24"/>
                <w:szCs w:val="24"/>
              </w:rPr>
              <w:t>, «Столетье с лишним – не вчера…»</w:t>
            </w:r>
            <w:proofErr w:type="gramEnd"/>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highlight w:val="white"/>
              </w:rPr>
            </w:pPr>
            <w:r w:rsidRPr="00C3361E">
              <w:rPr>
                <w:rFonts w:ascii="Times New Roman CYR" w:eastAsia="Calibri" w:hAnsi="Times New Roman CYR" w:cs="Times New Roman CYR"/>
                <w:bCs/>
                <w:sz w:val="24"/>
                <w:szCs w:val="24"/>
                <w:highlight w:val="white"/>
              </w:rPr>
              <w:t>Роман «Доктор Живаго»</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sz w:val="24"/>
                <w:szCs w:val="24"/>
                <w:highlight w:val="white"/>
              </w:rPr>
            </w:pP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
                <w:bCs/>
                <w:sz w:val="24"/>
                <w:szCs w:val="24"/>
                <w:highlight w:val="white"/>
              </w:rPr>
              <w:t>М.А. Булгаков</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w:eastAsia="Calibri" w:hAnsi="Times New Roman" w:cs="Times New Roman"/>
                <w:sz w:val="24"/>
                <w:szCs w:val="24"/>
              </w:rPr>
              <w:t xml:space="preserve">Книга рассказов «Записки юного врача». Пьесы «Дни </w:t>
            </w:r>
            <w:proofErr w:type="spellStart"/>
            <w:r w:rsidRPr="00C3361E">
              <w:rPr>
                <w:rFonts w:ascii="Times New Roman" w:eastAsia="Calibri" w:hAnsi="Times New Roman" w:cs="Times New Roman"/>
                <w:sz w:val="24"/>
                <w:szCs w:val="24"/>
              </w:rPr>
              <w:t>Турбиных</w:t>
            </w:r>
            <w:proofErr w:type="spellEnd"/>
            <w:r w:rsidRPr="00C3361E">
              <w:rPr>
                <w:rFonts w:ascii="Times New Roman" w:eastAsia="Calibri" w:hAnsi="Times New Roman" w:cs="Times New Roman"/>
                <w:sz w:val="24"/>
                <w:szCs w:val="24"/>
              </w:rPr>
              <w:t>», «Бег», «Кабала святош» («Мольер»), «Зойкина квартира»</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iCs/>
                <w:sz w:val="24"/>
                <w:szCs w:val="24"/>
              </w:rPr>
            </w:pPr>
            <w:r w:rsidRPr="00C3361E">
              <w:rPr>
                <w:rFonts w:ascii="Times New Roman CYR" w:eastAsia="Calibri" w:hAnsi="Times New Roman CYR" w:cs="Times New Roman CYR"/>
                <w:b/>
                <w:iCs/>
                <w:sz w:val="24"/>
                <w:szCs w:val="24"/>
              </w:rPr>
              <w:t>А.П. Платонов</w:t>
            </w:r>
            <w:r w:rsidRPr="00C3361E">
              <w:rPr>
                <w:rFonts w:ascii="Times New Roman CYR" w:eastAsia="Calibri" w:hAnsi="Times New Roman CYR" w:cs="Times New Roman CYR"/>
                <w:iCs/>
                <w:sz w:val="24"/>
                <w:szCs w:val="24"/>
              </w:rPr>
              <w:t xml:space="preserve"> </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iCs/>
                <w:sz w:val="24"/>
                <w:szCs w:val="24"/>
              </w:rPr>
            </w:pPr>
            <w:r w:rsidRPr="00C3361E">
              <w:rPr>
                <w:rFonts w:ascii="Times New Roman CYR" w:eastAsia="Calibri" w:hAnsi="Times New Roman CYR" w:cs="Times New Roman CYR"/>
                <w:iCs/>
                <w:sz w:val="24"/>
                <w:szCs w:val="24"/>
              </w:rPr>
              <w:t xml:space="preserve">Рассказы и повести: «Река </w:t>
            </w:r>
            <w:proofErr w:type="spellStart"/>
            <w:r w:rsidRPr="00C3361E">
              <w:rPr>
                <w:rFonts w:ascii="Times New Roman CYR" w:eastAsia="Calibri" w:hAnsi="Times New Roman CYR" w:cs="Times New Roman CYR"/>
                <w:iCs/>
                <w:sz w:val="24"/>
                <w:szCs w:val="24"/>
              </w:rPr>
              <w:t>Потудань</w:t>
            </w:r>
            <w:proofErr w:type="spellEnd"/>
            <w:r w:rsidRPr="00C3361E">
              <w:rPr>
                <w:rFonts w:ascii="Times New Roman CYR" w:eastAsia="Calibri" w:hAnsi="Times New Roman CYR" w:cs="Times New Roman CYR"/>
                <w:iCs/>
                <w:sz w:val="24"/>
                <w:szCs w:val="24"/>
              </w:rPr>
              <w:t>», «Сокровенный человек», «Мусорный ветер»</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
                <w:bCs/>
                <w:sz w:val="24"/>
                <w:szCs w:val="24"/>
                <w:highlight w:val="white"/>
              </w:rPr>
              <w:t>М.А. Шолохов</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sz w:val="24"/>
                <w:szCs w:val="24"/>
                <w:highlight w:val="white"/>
              </w:rPr>
            </w:pPr>
            <w:r w:rsidRPr="00C3361E">
              <w:rPr>
                <w:rFonts w:ascii="Times New Roman" w:eastAsia="Calibri" w:hAnsi="Times New Roman" w:cs="Times New Roman"/>
                <w:sz w:val="24"/>
                <w:szCs w:val="24"/>
                <w:highlight w:val="white"/>
              </w:rPr>
              <w:t>Роман «Поднятая целина».</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Cs/>
                <w:sz w:val="24"/>
                <w:szCs w:val="24"/>
                <w:highlight w:val="white"/>
              </w:rPr>
            </w:pPr>
            <w:r w:rsidRPr="00C3361E">
              <w:rPr>
                <w:rFonts w:ascii="Times New Roman CYR" w:eastAsia="Calibri" w:hAnsi="Times New Roman CYR" w:cs="Times New Roman CYR"/>
                <w:sz w:val="24"/>
                <w:szCs w:val="24"/>
                <w:highlight w:val="white"/>
              </w:rPr>
              <w:t>Книга рассказов «Донские рассказы»</w:t>
            </w: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b/>
                <w:sz w:val="24"/>
                <w:szCs w:val="24"/>
                <w:highlight w:val="white"/>
              </w:rPr>
            </w:pPr>
            <w:r w:rsidRPr="00C3361E">
              <w:rPr>
                <w:rFonts w:ascii="Times New Roman" w:eastAsia="Calibri" w:hAnsi="Times New Roman" w:cs="Times New Roman"/>
                <w:b/>
                <w:sz w:val="24"/>
                <w:szCs w:val="24"/>
                <w:highlight w:val="white"/>
              </w:rPr>
              <w:t>В.В. Набоков</w:t>
            </w: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sz w:val="24"/>
                <w:szCs w:val="24"/>
              </w:rPr>
            </w:pPr>
            <w:r w:rsidRPr="00C3361E">
              <w:rPr>
                <w:rFonts w:ascii="Times New Roman" w:eastAsia="Calibri" w:hAnsi="Times New Roman" w:cs="Times New Roman"/>
                <w:sz w:val="24"/>
                <w:szCs w:val="24"/>
                <w:highlight w:val="white"/>
              </w:rPr>
              <w:t xml:space="preserve"> </w:t>
            </w:r>
            <w:r w:rsidRPr="00C3361E">
              <w:rPr>
                <w:rFonts w:ascii="Times New Roman" w:eastAsia="Calibri" w:hAnsi="Times New Roman" w:cs="Times New Roman"/>
                <w:sz w:val="24"/>
                <w:szCs w:val="24"/>
              </w:rPr>
              <w:t>Романы «Машенька», «Защита Лужина»</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М.М. Зощенко</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Cs/>
                <w:sz w:val="24"/>
                <w:szCs w:val="24"/>
                <w:highlight w:val="white"/>
              </w:rPr>
            </w:pPr>
            <w:r w:rsidRPr="00C3361E">
              <w:rPr>
                <w:rFonts w:ascii="Times New Roman CYR" w:eastAsia="Calibri" w:hAnsi="Times New Roman CYR" w:cs="Times New Roman CYR"/>
                <w:bCs/>
                <w:sz w:val="24"/>
                <w:szCs w:val="24"/>
              </w:rPr>
              <w:t xml:space="preserve">Рассказы: </w:t>
            </w:r>
            <w:proofErr w:type="gramStart"/>
            <w:r w:rsidRPr="00C3361E">
              <w:rPr>
                <w:rFonts w:ascii="Times New Roman CYR" w:eastAsia="Calibri" w:hAnsi="Times New Roman CYR" w:cs="Times New Roman CYR"/>
                <w:iCs/>
                <w:sz w:val="24"/>
                <w:szCs w:val="24"/>
              </w:rPr>
              <w:t xml:space="preserve">«Баня», «Жертва революции», «Нервные люди», «Качество продукции», «Аристократка», «Прелести культуры», «Тормоз </w:t>
            </w:r>
            <w:proofErr w:type="spellStart"/>
            <w:r w:rsidRPr="00C3361E">
              <w:rPr>
                <w:rFonts w:ascii="Times New Roman CYR" w:eastAsia="Calibri" w:hAnsi="Times New Roman CYR" w:cs="Times New Roman CYR"/>
                <w:iCs/>
                <w:sz w:val="24"/>
                <w:szCs w:val="24"/>
              </w:rPr>
              <w:t>Вестингауза</w:t>
            </w:r>
            <w:proofErr w:type="spellEnd"/>
            <w:r w:rsidRPr="00C3361E">
              <w:rPr>
                <w:rFonts w:ascii="Times New Roman CYR" w:eastAsia="Calibri" w:hAnsi="Times New Roman CYR" w:cs="Times New Roman CYR"/>
                <w:iCs/>
                <w:sz w:val="24"/>
                <w:szCs w:val="24"/>
              </w:rPr>
              <w:t>», «Диктофон», «Обезьяний язык»</w:t>
            </w:r>
            <w:proofErr w:type="gramEnd"/>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iCs/>
                <w:sz w:val="24"/>
                <w:szCs w:val="24"/>
              </w:rPr>
            </w:pPr>
            <w:r w:rsidRPr="00C3361E">
              <w:rPr>
                <w:rFonts w:ascii="Times New Roman CYR" w:eastAsia="Calibri" w:hAnsi="Times New Roman CYR" w:cs="Times New Roman CYR"/>
                <w:b/>
                <w:iCs/>
                <w:sz w:val="24"/>
                <w:szCs w:val="24"/>
              </w:rPr>
              <w:t xml:space="preserve">И.Э. Бабель </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iCs/>
                <w:sz w:val="24"/>
                <w:szCs w:val="24"/>
              </w:rPr>
            </w:pPr>
            <w:r w:rsidRPr="00C3361E">
              <w:rPr>
                <w:rFonts w:ascii="Times New Roman CYR" w:eastAsia="Calibri" w:hAnsi="Times New Roman CYR" w:cs="Times New Roman CYR"/>
                <w:iCs/>
                <w:sz w:val="24"/>
                <w:szCs w:val="24"/>
              </w:rPr>
              <w:t>Книга рассказов «Конармия»</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iCs/>
                <w:sz w:val="24"/>
                <w:szCs w:val="24"/>
              </w:rPr>
            </w:pPr>
            <w:r w:rsidRPr="00C3361E">
              <w:rPr>
                <w:rFonts w:ascii="Times New Roman CYR" w:eastAsia="Calibri" w:hAnsi="Times New Roman CYR" w:cs="Times New Roman CYR"/>
                <w:b/>
                <w:iCs/>
                <w:sz w:val="24"/>
                <w:szCs w:val="24"/>
              </w:rPr>
              <w:lastRenderedPageBreak/>
              <w:t xml:space="preserve">А.А. Фадеев  </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iCs/>
                <w:sz w:val="24"/>
                <w:szCs w:val="24"/>
              </w:rPr>
            </w:pPr>
            <w:r w:rsidRPr="00C3361E">
              <w:rPr>
                <w:rFonts w:ascii="Times New Roman CYR" w:eastAsia="Calibri" w:hAnsi="Times New Roman CYR" w:cs="Times New Roman CYR"/>
                <w:iCs/>
                <w:sz w:val="24"/>
                <w:szCs w:val="24"/>
              </w:rPr>
              <w:t>Романы «Разгром», «Молодая гвардия»</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 xml:space="preserve">И. Ильф, Е. Петров </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sz w:val="24"/>
                <w:szCs w:val="24"/>
              </w:rPr>
            </w:pPr>
            <w:r w:rsidRPr="00C3361E">
              <w:rPr>
                <w:rFonts w:ascii="Times New Roman CYR" w:eastAsia="Calibri" w:hAnsi="Times New Roman CYR" w:cs="Times New Roman CYR"/>
                <w:bCs/>
                <w:sz w:val="24"/>
                <w:szCs w:val="24"/>
              </w:rPr>
              <w:t>Романы «12 стульев», «Золотой теленок»</w:t>
            </w:r>
            <w:r w:rsidRPr="00C3361E">
              <w:rPr>
                <w:rFonts w:ascii="Times New Roman CYR" w:eastAsia="Calibri" w:hAnsi="Times New Roman CYR" w:cs="Times New Roman CYR"/>
                <w:sz w:val="24"/>
                <w:szCs w:val="24"/>
              </w:rPr>
              <w:t xml:space="preserve"> </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sz w:val="24"/>
                <w:szCs w:val="24"/>
              </w:rPr>
            </w:pPr>
            <w:r w:rsidRPr="00C3361E">
              <w:rPr>
                <w:rFonts w:ascii="Times New Roman CYR" w:eastAsia="Calibri" w:hAnsi="Times New Roman CYR" w:cs="Times New Roman CYR"/>
                <w:b/>
                <w:sz w:val="24"/>
                <w:szCs w:val="24"/>
              </w:rPr>
              <w:t xml:space="preserve">Н.Р. </w:t>
            </w:r>
            <w:proofErr w:type="spellStart"/>
            <w:r w:rsidRPr="00C3361E">
              <w:rPr>
                <w:rFonts w:ascii="Times New Roman CYR" w:eastAsia="Calibri" w:hAnsi="Times New Roman CYR" w:cs="Times New Roman CYR"/>
                <w:b/>
                <w:sz w:val="24"/>
                <w:szCs w:val="24"/>
              </w:rPr>
              <w:t>Эрдман</w:t>
            </w:r>
            <w:proofErr w:type="spellEnd"/>
            <w:r w:rsidRPr="00C3361E">
              <w:rPr>
                <w:rFonts w:ascii="Times New Roman CYR" w:eastAsia="Calibri" w:hAnsi="Times New Roman CYR" w:cs="Times New Roman CYR"/>
                <w:b/>
                <w:sz w:val="24"/>
                <w:szCs w:val="24"/>
              </w:rPr>
              <w:t xml:space="preserve"> </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sz w:val="24"/>
                <w:szCs w:val="24"/>
              </w:rPr>
            </w:pPr>
            <w:r w:rsidRPr="00C3361E">
              <w:rPr>
                <w:rFonts w:ascii="Times New Roman CYR" w:eastAsia="Calibri" w:hAnsi="Times New Roman CYR" w:cs="Times New Roman CYR"/>
                <w:sz w:val="24"/>
                <w:szCs w:val="24"/>
              </w:rPr>
              <w:t>Пьеса «Самоубийца»</w:t>
            </w: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b/>
                <w:sz w:val="24"/>
                <w:szCs w:val="24"/>
                <w:highlight w:val="white"/>
              </w:rPr>
            </w:pPr>
            <w:r w:rsidRPr="00C3361E">
              <w:rPr>
                <w:rFonts w:ascii="Times New Roman" w:eastAsia="Calibri" w:hAnsi="Times New Roman" w:cs="Times New Roman"/>
                <w:b/>
                <w:sz w:val="24"/>
                <w:szCs w:val="24"/>
                <w:highlight w:val="white"/>
              </w:rPr>
              <w:t xml:space="preserve">А.Н. Островский </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sz w:val="24"/>
                <w:szCs w:val="24"/>
                <w:highlight w:val="white"/>
              </w:rPr>
            </w:pPr>
            <w:r w:rsidRPr="00C3361E">
              <w:rPr>
                <w:rFonts w:ascii="Times New Roman" w:eastAsia="Calibri" w:hAnsi="Times New Roman" w:cs="Times New Roman"/>
                <w:sz w:val="24"/>
                <w:szCs w:val="24"/>
                <w:highlight w:val="white"/>
              </w:rPr>
              <w:t>Роман «Как закалялась сталь»</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А.И. Солженицын</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sz w:val="24"/>
                <w:szCs w:val="24"/>
                <w:highlight w:val="white"/>
              </w:rPr>
            </w:pPr>
            <w:r w:rsidRPr="00C3361E">
              <w:rPr>
                <w:rFonts w:ascii="Times New Roman" w:eastAsia="Calibri" w:hAnsi="Times New Roman" w:cs="Times New Roman"/>
                <w:sz w:val="24"/>
                <w:szCs w:val="24"/>
                <w:highlight w:val="white"/>
              </w:rPr>
              <w:t>Повесть «Раковый корпус», статья «Жить не по лжи»</w:t>
            </w: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b/>
                <w:bCs/>
                <w:sz w:val="24"/>
                <w:szCs w:val="24"/>
              </w:rPr>
            </w:pPr>
            <w:r w:rsidRPr="00C3361E">
              <w:rPr>
                <w:rFonts w:ascii="Times New Roman" w:eastAsia="Calibri" w:hAnsi="Times New Roman" w:cs="Times New Roman"/>
                <w:b/>
                <w:bCs/>
                <w:sz w:val="24"/>
                <w:szCs w:val="24"/>
              </w:rPr>
              <w:t>В.Т. Шаламов</w:t>
            </w: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bCs/>
                <w:sz w:val="24"/>
                <w:szCs w:val="24"/>
              </w:rPr>
            </w:pPr>
            <w:r w:rsidRPr="00C3361E">
              <w:rPr>
                <w:rFonts w:ascii="Times New Roman" w:eastAsia="Calibri" w:hAnsi="Times New Roman" w:cs="Times New Roman"/>
                <w:bCs/>
                <w:sz w:val="24"/>
                <w:szCs w:val="24"/>
              </w:rPr>
              <w:t>Рассказы: «Сгущенное молоко», «Татарский мулла и чистый воздух», «Васька Денисов, похититель свиней», «Выходной день»</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
                <w:bCs/>
                <w:sz w:val="24"/>
                <w:szCs w:val="24"/>
                <w:highlight w:val="white"/>
              </w:rPr>
              <w:t>В.М. Шукшин</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bCs/>
                <w:sz w:val="24"/>
                <w:szCs w:val="24"/>
              </w:rPr>
            </w:pPr>
            <w:r w:rsidRPr="00C3361E">
              <w:rPr>
                <w:rFonts w:ascii="Times New Roman CYR" w:eastAsia="Calibri" w:hAnsi="Times New Roman CYR" w:cs="Times New Roman CYR"/>
                <w:iCs/>
                <w:sz w:val="24"/>
                <w:szCs w:val="24"/>
                <w:highlight w:val="white"/>
              </w:rPr>
              <w:t>Рассказы «Верую», «Крепкий мужик», «Сапожки», «Танцующий Шива»</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highlight w:val="white"/>
              </w:rPr>
              <w:t>Н.А. Заболоцкий</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sz w:val="24"/>
                <w:szCs w:val="24"/>
                <w:highlight w:val="white"/>
              </w:rPr>
            </w:pPr>
            <w:r w:rsidRPr="00C3361E">
              <w:rPr>
                <w:rFonts w:ascii="Times New Roman CYR" w:eastAsia="Calibri" w:hAnsi="Times New Roman CYR" w:cs="Times New Roman CYR"/>
                <w:sz w:val="24"/>
                <w:szCs w:val="24"/>
              </w:rPr>
              <w:t xml:space="preserve">Стихотворения: </w:t>
            </w:r>
            <w:proofErr w:type="gramStart"/>
            <w:r w:rsidRPr="00C3361E">
              <w:rPr>
                <w:rFonts w:ascii="Times New Roman CYR" w:eastAsia="Calibri" w:hAnsi="Times New Roman CYR" w:cs="Times New Roman CYR"/>
                <w:sz w:val="24"/>
                <w:szCs w:val="24"/>
              </w:rPr>
              <w:t>«В жилищах наших», «Вчера, о смерти размышляя…», «Где-то в поле, возле Магадана…», «Движение», «Ивановы», «Лицо коня», «Метаморфозы».</w:t>
            </w:r>
            <w:proofErr w:type="gramEnd"/>
            <w:r w:rsidRPr="00C3361E">
              <w:rPr>
                <w:rFonts w:ascii="Times New Roman CYR" w:eastAsia="Calibri" w:hAnsi="Times New Roman CYR" w:cs="Times New Roman CYR"/>
                <w:sz w:val="24"/>
                <w:szCs w:val="24"/>
              </w:rPr>
              <w:t xml:space="preserve">  «Новый Быт»,  «Рыбная лавка»,  «Искусство», «Я не ищу гармонии в природе…»</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
                <w:bCs/>
                <w:sz w:val="24"/>
                <w:szCs w:val="24"/>
                <w:highlight w:val="white"/>
              </w:rPr>
              <w:t xml:space="preserve">А.Т. Твардовский </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Cs/>
                <w:sz w:val="24"/>
                <w:szCs w:val="24"/>
                <w:highlight w:val="white"/>
              </w:rPr>
            </w:pPr>
            <w:r w:rsidRPr="00C3361E">
              <w:rPr>
                <w:rFonts w:ascii="Times New Roman CYR" w:eastAsia="Calibri" w:hAnsi="Times New Roman CYR" w:cs="Times New Roman CYR"/>
                <w:sz w:val="24"/>
                <w:szCs w:val="24"/>
                <w:highlight w:val="white"/>
              </w:rPr>
              <w:t xml:space="preserve">Стихотворения: </w:t>
            </w:r>
            <w:proofErr w:type="gramStart"/>
            <w:r w:rsidRPr="00C3361E">
              <w:rPr>
                <w:rFonts w:ascii="Times New Roman" w:eastAsia="Calibri" w:hAnsi="Times New Roman" w:cs="Times New Roman"/>
                <w:sz w:val="24"/>
                <w:szCs w:val="24"/>
              </w:rPr>
              <w:t>«</w:t>
            </w:r>
            <w:r w:rsidRPr="00C3361E">
              <w:rPr>
                <w:rFonts w:ascii="Times New Roman CYR" w:eastAsia="Calibri" w:hAnsi="Times New Roman CYR" w:cs="Times New Roman CYR"/>
                <w:sz w:val="24"/>
                <w:szCs w:val="24"/>
              </w:rPr>
              <w:t>В тот день, когда окончилась война…</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sz w:val="24"/>
                <w:szCs w:val="24"/>
                <w:highlight w:val="white"/>
              </w:rPr>
              <w:t>«</w:t>
            </w:r>
            <w:r w:rsidRPr="00C3361E">
              <w:rPr>
                <w:rFonts w:ascii="Times New Roman CYR" w:eastAsia="Calibri" w:hAnsi="Times New Roman CYR" w:cs="Times New Roman CYR"/>
                <w:sz w:val="24"/>
                <w:szCs w:val="24"/>
                <w:highlight w:val="white"/>
              </w:rPr>
              <w:t>Вся суть в одном-единственном завете…</w:t>
            </w:r>
            <w:r w:rsidRPr="00C3361E">
              <w:rPr>
                <w:rFonts w:ascii="Times New Roman" w:eastAsia="Calibri" w:hAnsi="Times New Roman" w:cs="Times New Roman"/>
                <w:sz w:val="24"/>
                <w:szCs w:val="24"/>
                <w:highlight w:val="white"/>
              </w:rPr>
              <w:t>»,</w:t>
            </w:r>
            <w:r w:rsidRPr="00C3361E">
              <w:rPr>
                <w:rFonts w:ascii="Times New Roman" w:eastAsia="Calibri" w:hAnsi="Times New Roman" w:cs="Times New Roman"/>
                <w:sz w:val="24"/>
                <w:szCs w:val="24"/>
              </w:rPr>
              <w:t xml:space="preserve"> «</w:t>
            </w:r>
            <w:r w:rsidRPr="00C3361E">
              <w:rPr>
                <w:rFonts w:ascii="Times New Roman CYR" w:eastAsia="Calibri" w:hAnsi="Times New Roman CYR" w:cs="Times New Roman CYR"/>
                <w:sz w:val="24"/>
                <w:szCs w:val="24"/>
              </w:rPr>
              <w:t>Дробится рваный цоколь монумента...</w:t>
            </w:r>
            <w:r w:rsidRPr="00C3361E">
              <w:rPr>
                <w:rFonts w:ascii="Times New Roman" w:eastAsia="Calibri" w:hAnsi="Times New Roman" w:cs="Times New Roman"/>
                <w:sz w:val="24"/>
                <w:szCs w:val="24"/>
              </w:rPr>
              <w:t>»,</w:t>
            </w:r>
            <w:r w:rsidRPr="00C3361E">
              <w:rPr>
                <w:rFonts w:ascii="Times New Roman" w:eastAsia="Calibri" w:hAnsi="Times New Roman" w:cs="Times New Roman"/>
                <w:sz w:val="24"/>
                <w:szCs w:val="24"/>
                <w:highlight w:val="white"/>
              </w:rPr>
              <w:t xml:space="preserve"> </w:t>
            </w:r>
            <w:r w:rsidRPr="00C3361E">
              <w:rPr>
                <w:rFonts w:ascii="Times New Roman" w:eastAsia="Calibri" w:hAnsi="Times New Roman" w:cs="Times New Roman"/>
                <w:sz w:val="24"/>
                <w:szCs w:val="24"/>
              </w:rPr>
              <w:t>«</w:t>
            </w:r>
            <w:r w:rsidRPr="00C3361E">
              <w:rPr>
                <w:rFonts w:ascii="Times New Roman CYR" w:eastAsia="Calibri" w:hAnsi="Times New Roman CYR" w:cs="Times New Roman CYR"/>
                <w:sz w:val="24"/>
                <w:szCs w:val="24"/>
              </w:rPr>
              <w:t>О сущем</w:t>
            </w:r>
            <w:r w:rsidRPr="00C3361E">
              <w:rPr>
                <w:rFonts w:ascii="Times New Roman" w:eastAsia="Calibri" w:hAnsi="Times New Roman" w:cs="Times New Roman"/>
                <w:sz w:val="24"/>
                <w:szCs w:val="24"/>
              </w:rPr>
              <w:t>»,</w:t>
            </w:r>
            <w:r w:rsidRPr="00C3361E">
              <w:rPr>
                <w:rFonts w:ascii="Times New Roman" w:eastAsia="Calibri" w:hAnsi="Times New Roman" w:cs="Times New Roman"/>
                <w:sz w:val="24"/>
                <w:szCs w:val="24"/>
                <w:highlight w:val="white"/>
              </w:rPr>
              <w:t xml:space="preserve"> «</w:t>
            </w:r>
            <w:r w:rsidRPr="00C3361E">
              <w:rPr>
                <w:rFonts w:ascii="Times New Roman CYR" w:eastAsia="Calibri" w:hAnsi="Times New Roman CYR" w:cs="Times New Roman CYR"/>
                <w:sz w:val="24"/>
                <w:szCs w:val="24"/>
                <w:highlight w:val="white"/>
              </w:rPr>
              <w:t>Памяти матери</w:t>
            </w:r>
            <w:r w:rsidRPr="00C3361E">
              <w:rPr>
                <w:rFonts w:ascii="Times New Roman" w:eastAsia="Calibri" w:hAnsi="Times New Roman" w:cs="Times New Roman"/>
                <w:sz w:val="24"/>
                <w:szCs w:val="24"/>
                <w:highlight w:val="white"/>
              </w:rPr>
              <w:t>», «</w:t>
            </w:r>
            <w:r w:rsidRPr="00C3361E">
              <w:rPr>
                <w:rFonts w:ascii="Times New Roman CYR" w:eastAsia="Calibri" w:hAnsi="Times New Roman CYR" w:cs="Times New Roman CYR"/>
                <w:sz w:val="24"/>
                <w:szCs w:val="24"/>
                <w:highlight w:val="white"/>
              </w:rPr>
              <w:t>Я знаю, никакой моей вины…</w:t>
            </w:r>
            <w:r w:rsidRPr="00C3361E">
              <w:rPr>
                <w:rFonts w:ascii="Times New Roman" w:eastAsia="Calibri" w:hAnsi="Times New Roman" w:cs="Times New Roman"/>
                <w:sz w:val="24"/>
                <w:szCs w:val="24"/>
                <w:highlight w:val="white"/>
              </w:rPr>
              <w:t>»</w:t>
            </w:r>
            <w:proofErr w:type="gramEnd"/>
          </w:p>
          <w:p w:rsidR="00C3361E" w:rsidRPr="00C3361E" w:rsidRDefault="00C3361E" w:rsidP="00C3361E">
            <w:pPr>
              <w:tabs>
                <w:tab w:val="left" w:pos="288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
                <w:bCs/>
                <w:sz w:val="24"/>
                <w:szCs w:val="24"/>
                <w:highlight w:val="white"/>
              </w:rPr>
              <w:t>И.А. Бродский</w:t>
            </w:r>
          </w:p>
          <w:p w:rsidR="00C3361E" w:rsidRPr="00C3361E" w:rsidRDefault="00C3361E" w:rsidP="00C3361E">
            <w:pPr>
              <w:tabs>
                <w:tab w:val="left" w:pos="2880"/>
              </w:tabs>
              <w:suppressAutoHyphens/>
              <w:autoSpaceDE w:val="0"/>
              <w:autoSpaceDN w:val="0"/>
              <w:adjustRightInd w:val="0"/>
              <w:spacing w:after="0" w:line="240" w:lineRule="auto"/>
              <w:jc w:val="both"/>
              <w:rPr>
                <w:rFonts w:ascii="Times New Roman" w:eastAsia="Calibri" w:hAnsi="Times New Roman" w:cs="Times New Roman"/>
                <w:sz w:val="24"/>
                <w:szCs w:val="24"/>
                <w:highlight w:val="white"/>
              </w:rPr>
            </w:pPr>
            <w:r w:rsidRPr="00C3361E">
              <w:rPr>
                <w:rFonts w:ascii="Times New Roman CYR" w:eastAsia="Calibri" w:hAnsi="Times New Roman CYR" w:cs="Times New Roman CYR"/>
                <w:sz w:val="24"/>
                <w:szCs w:val="24"/>
                <w:highlight w:val="white"/>
              </w:rPr>
              <w:t xml:space="preserve">Стихотворения: «1 января 1965 года», </w:t>
            </w:r>
            <w:r w:rsidRPr="00C3361E">
              <w:rPr>
                <w:rFonts w:ascii="Times New Roman" w:eastAsia="Calibri" w:hAnsi="Times New Roman" w:cs="Times New Roman"/>
                <w:sz w:val="24"/>
                <w:szCs w:val="24"/>
                <w:highlight w:val="white"/>
              </w:rPr>
              <w:t>«</w:t>
            </w:r>
            <w:r w:rsidRPr="00C3361E">
              <w:rPr>
                <w:rFonts w:ascii="Times New Roman CYR" w:eastAsia="Calibri" w:hAnsi="Times New Roman CYR" w:cs="Times New Roman CYR"/>
                <w:sz w:val="24"/>
                <w:szCs w:val="24"/>
                <w:highlight w:val="white"/>
              </w:rPr>
              <w:t>В деревне Бог живет не по углам…</w:t>
            </w:r>
            <w:r w:rsidRPr="00C3361E">
              <w:rPr>
                <w:rFonts w:ascii="Times New Roman" w:eastAsia="Calibri" w:hAnsi="Times New Roman" w:cs="Times New Roman"/>
                <w:sz w:val="24"/>
                <w:szCs w:val="24"/>
                <w:highlight w:val="white"/>
              </w:rPr>
              <w:t>», «</w:t>
            </w:r>
            <w:r w:rsidRPr="00C3361E">
              <w:rPr>
                <w:rFonts w:ascii="Times New Roman CYR" w:eastAsia="Calibri" w:hAnsi="Times New Roman CYR" w:cs="Times New Roman CYR"/>
                <w:sz w:val="24"/>
                <w:szCs w:val="24"/>
                <w:highlight w:val="white"/>
              </w:rPr>
              <w:t>Воротишься на родину. Ну что ж…</w:t>
            </w:r>
            <w:r w:rsidRPr="00C3361E">
              <w:rPr>
                <w:rFonts w:ascii="Times New Roman" w:eastAsia="Calibri" w:hAnsi="Times New Roman" w:cs="Times New Roman"/>
                <w:sz w:val="24"/>
                <w:szCs w:val="24"/>
                <w:highlight w:val="white"/>
              </w:rPr>
              <w:t>», «Осенний крик ястреба», «Рождественская звезда», «То не Муза воды набирает в рот…» «Я обнял эти плечи и взглянул…»</w:t>
            </w:r>
          </w:p>
          <w:p w:rsidR="00C3361E" w:rsidRPr="00C3361E" w:rsidRDefault="00C3361E" w:rsidP="00C3361E">
            <w:pPr>
              <w:tabs>
                <w:tab w:val="left" w:pos="2880"/>
              </w:tabs>
              <w:suppressAutoHyphens/>
              <w:autoSpaceDE w:val="0"/>
              <w:autoSpaceDN w:val="0"/>
              <w:adjustRightInd w:val="0"/>
              <w:spacing w:after="0" w:line="240" w:lineRule="auto"/>
              <w:jc w:val="both"/>
              <w:rPr>
                <w:rFonts w:ascii="Times New Roman" w:eastAsia="Calibri" w:hAnsi="Times New Roman" w:cs="Times New Roman"/>
                <w:b/>
                <w:bCs/>
                <w:sz w:val="24"/>
                <w:szCs w:val="24"/>
                <w:highlight w:val="white"/>
              </w:rPr>
            </w:pPr>
            <w:r w:rsidRPr="00C3361E">
              <w:rPr>
                <w:rFonts w:ascii="Times New Roman" w:eastAsia="Calibri" w:hAnsi="Times New Roman" w:cs="Times New Roman"/>
                <w:sz w:val="24"/>
                <w:szCs w:val="24"/>
                <w:highlight w:val="white"/>
              </w:rPr>
              <w:lastRenderedPageBreak/>
              <w:t>Нобелевская лекция</w:t>
            </w:r>
          </w:p>
          <w:p w:rsidR="00C3361E" w:rsidRPr="00C3361E" w:rsidRDefault="00C3361E" w:rsidP="00C3361E">
            <w:pPr>
              <w:tabs>
                <w:tab w:val="left" w:pos="288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
                <w:bCs/>
                <w:sz w:val="24"/>
                <w:szCs w:val="24"/>
                <w:highlight w:val="white"/>
              </w:rPr>
              <w:t>Н.М. Рубцов</w:t>
            </w:r>
          </w:p>
          <w:p w:rsidR="00C3361E" w:rsidRPr="00C3361E" w:rsidRDefault="00C3361E" w:rsidP="00C3361E">
            <w:pPr>
              <w:tabs>
                <w:tab w:val="left" w:pos="2880"/>
              </w:tabs>
              <w:suppressAutoHyphens/>
              <w:autoSpaceDE w:val="0"/>
              <w:autoSpaceDN w:val="0"/>
              <w:adjustRightInd w:val="0"/>
              <w:spacing w:after="0" w:line="240" w:lineRule="auto"/>
              <w:jc w:val="both"/>
              <w:rPr>
                <w:rFonts w:ascii="Times New Roman CYR" w:eastAsia="Calibri" w:hAnsi="Times New Roman CYR" w:cs="Times New Roman CYR"/>
                <w:sz w:val="24"/>
                <w:szCs w:val="24"/>
              </w:rPr>
            </w:pPr>
            <w:r w:rsidRPr="00C3361E">
              <w:rPr>
                <w:rFonts w:ascii="Times New Roman CYR" w:eastAsia="Calibri" w:hAnsi="Times New Roman CYR" w:cs="Times New Roman CYR"/>
                <w:sz w:val="24"/>
                <w:szCs w:val="24"/>
                <w:highlight w:val="white"/>
              </w:rPr>
              <w:t>Стихотворения:</w:t>
            </w:r>
            <w:r w:rsidRPr="00C3361E">
              <w:rPr>
                <w:rFonts w:ascii="Times New Roman CYR" w:eastAsia="Calibri" w:hAnsi="Times New Roman CYR" w:cs="Times New Roman CYR"/>
                <w:sz w:val="24"/>
                <w:szCs w:val="24"/>
              </w:rPr>
              <w:t xml:space="preserve"> </w:t>
            </w:r>
            <w:proofErr w:type="gramStart"/>
            <w:r w:rsidRPr="00C3361E">
              <w:rPr>
                <w:rFonts w:ascii="Times New Roman" w:eastAsia="Calibri" w:hAnsi="Times New Roman" w:cs="Times New Roman"/>
                <w:sz w:val="24"/>
                <w:szCs w:val="24"/>
              </w:rPr>
              <w:t>«</w:t>
            </w:r>
            <w:r w:rsidRPr="00C3361E">
              <w:rPr>
                <w:rFonts w:ascii="Times New Roman CYR" w:eastAsia="Calibri" w:hAnsi="Times New Roman CYR" w:cs="Times New Roman CYR"/>
                <w:sz w:val="24"/>
                <w:szCs w:val="24"/>
              </w:rPr>
              <w:t>В горнице</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sz w:val="24"/>
                <w:szCs w:val="24"/>
                <w:highlight w:val="white"/>
              </w:rPr>
              <w:t>«</w:t>
            </w:r>
            <w:r w:rsidRPr="00C3361E">
              <w:rPr>
                <w:rFonts w:ascii="Times New Roman CYR" w:eastAsia="Calibri" w:hAnsi="Times New Roman CYR" w:cs="Times New Roman CYR"/>
                <w:sz w:val="24"/>
                <w:szCs w:val="24"/>
                <w:highlight w:val="white"/>
              </w:rPr>
              <w:t>Видения на холме</w:t>
            </w:r>
            <w:r w:rsidRPr="00C3361E">
              <w:rPr>
                <w:rFonts w:ascii="Times New Roman" w:eastAsia="Calibri" w:hAnsi="Times New Roman" w:cs="Times New Roman"/>
                <w:sz w:val="24"/>
                <w:szCs w:val="24"/>
                <w:highlight w:val="white"/>
              </w:rPr>
              <w:t xml:space="preserve">», </w:t>
            </w:r>
            <w:r w:rsidRPr="00C3361E">
              <w:rPr>
                <w:rFonts w:ascii="Times New Roman" w:eastAsia="Calibri" w:hAnsi="Times New Roman" w:cs="Times New Roman"/>
                <w:sz w:val="24"/>
                <w:szCs w:val="24"/>
              </w:rPr>
              <w:t>«</w:t>
            </w:r>
            <w:r w:rsidRPr="00C3361E">
              <w:rPr>
                <w:rFonts w:ascii="Times New Roman CYR" w:eastAsia="Calibri" w:hAnsi="Times New Roman CYR" w:cs="Times New Roman CYR"/>
                <w:sz w:val="24"/>
                <w:szCs w:val="24"/>
              </w:rPr>
              <w:t>Звезда полей</w:t>
            </w:r>
            <w:r w:rsidRPr="00C3361E">
              <w:rPr>
                <w:rFonts w:ascii="Times New Roman" w:eastAsia="Calibri" w:hAnsi="Times New Roman" w:cs="Times New Roman"/>
                <w:sz w:val="24"/>
                <w:szCs w:val="24"/>
              </w:rPr>
              <w:t>»,</w:t>
            </w:r>
            <w:r w:rsidRPr="00C3361E">
              <w:rPr>
                <w:rFonts w:ascii="Times New Roman" w:eastAsia="Calibri" w:hAnsi="Times New Roman" w:cs="Times New Roman"/>
                <w:sz w:val="24"/>
                <w:szCs w:val="24"/>
                <w:highlight w:val="white"/>
              </w:rPr>
              <w:t xml:space="preserve"> «</w:t>
            </w:r>
            <w:r w:rsidRPr="00C3361E">
              <w:rPr>
                <w:rFonts w:ascii="Times New Roman CYR" w:eastAsia="Calibri" w:hAnsi="Times New Roman CYR" w:cs="Times New Roman CYR"/>
                <w:sz w:val="24"/>
                <w:szCs w:val="24"/>
                <w:highlight w:val="white"/>
              </w:rPr>
              <w:t>Зимняя песня</w:t>
            </w:r>
            <w:r w:rsidRPr="00C3361E">
              <w:rPr>
                <w:rFonts w:ascii="Times New Roman" w:eastAsia="Calibri" w:hAnsi="Times New Roman" w:cs="Times New Roman"/>
                <w:sz w:val="24"/>
                <w:szCs w:val="24"/>
                <w:highlight w:val="white"/>
              </w:rPr>
              <w:t>»</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sz w:val="24"/>
                <w:szCs w:val="24"/>
                <w:highlight w:val="white"/>
              </w:rPr>
              <w:t>«</w:t>
            </w:r>
            <w:r w:rsidRPr="00C3361E">
              <w:rPr>
                <w:rFonts w:ascii="Times New Roman CYR" w:eastAsia="Calibri" w:hAnsi="Times New Roman CYR" w:cs="Times New Roman CYR"/>
                <w:sz w:val="24"/>
                <w:szCs w:val="24"/>
                <w:highlight w:val="white"/>
              </w:rPr>
              <w:t>Привет, Россия, родина моя!..</w:t>
            </w:r>
            <w:r w:rsidRPr="00C3361E">
              <w:rPr>
                <w:rFonts w:ascii="Times New Roman" w:eastAsia="Calibri" w:hAnsi="Times New Roman" w:cs="Times New Roman"/>
                <w:sz w:val="24"/>
                <w:szCs w:val="24"/>
                <w:highlight w:val="white"/>
              </w:rPr>
              <w:t>»,</w:t>
            </w:r>
            <w:r w:rsidRPr="00C3361E">
              <w:rPr>
                <w:rFonts w:ascii="Times New Roman" w:eastAsia="Calibri" w:hAnsi="Times New Roman" w:cs="Times New Roman"/>
                <w:sz w:val="24"/>
                <w:szCs w:val="24"/>
              </w:rPr>
              <w:t xml:space="preserve"> «</w:t>
            </w:r>
            <w:r w:rsidRPr="00C3361E">
              <w:rPr>
                <w:rFonts w:ascii="Times New Roman CYR" w:eastAsia="Calibri" w:hAnsi="Times New Roman CYR" w:cs="Times New Roman CYR"/>
                <w:sz w:val="24"/>
                <w:szCs w:val="24"/>
              </w:rPr>
              <w:t>Тихая моя родина!</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sz w:val="24"/>
                <w:szCs w:val="24"/>
                <w:highlight w:val="white"/>
              </w:rPr>
              <w:t>«</w:t>
            </w:r>
            <w:r w:rsidRPr="00C3361E">
              <w:rPr>
                <w:rFonts w:ascii="Times New Roman CYR" w:eastAsia="Calibri" w:hAnsi="Times New Roman CYR" w:cs="Times New Roman CYR"/>
                <w:sz w:val="24"/>
                <w:szCs w:val="24"/>
                <w:highlight w:val="white"/>
              </w:rPr>
              <w:t>Русский огонек</w:t>
            </w:r>
            <w:r w:rsidRPr="00C3361E">
              <w:rPr>
                <w:rFonts w:ascii="Times New Roman" w:eastAsia="Calibri" w:hAnsi="Times New Roman" w:cs="Times New Roman"/>
                <w:sz w:val="24"/>
                <w:szCs w:val="24"/>
                <w:highlight w:val="white"/>
              </w:rPr>
              <w:t>», «</w:t>
            </w:r>
            <w:r w:rsidRPr="00C3361E">
              <w:rPr>
                <w:rFonts w:ascii="Times New Roman CYR" w:eastAsia="Calibri" w:hAnsi="Times New Roman CYR" w:cs="Times New Roman CYR"/>
                <w:sz w:val="24"/>
                <w:szCs w:val="24"/>
                <w:highlight w:val="white"/>
              </w:rPr>
              <w:t>Стихи</w:t>
            </w:r>
            <w:r w:rsidRPr="00C3361E">
              <w:rPr>
                <w:rFonts w:ascii="Times New Roman" w:eastAsia="Calibri" w:hAnsi="Times New Roman" w:cs="Times New Roman"/>
                <w:sz w:val="24"/>
                <w:szCs w:val="24"/>
                <w:highlight w:val="white"/>
              </w:rPr>
              <w:t>»</w:t>
            </w:r>
            <w:proofErr w:type="gramEnd"/>
          </w:p>
          <w:p w:rsidR="00C3361E" w:rsidRPr="00C3361E" w:rsidRDefault="00C3361E" w:rsidP="00C3361E">
            <w:pPr>
              <w:tabs>
                <w:tab w:val="left" w:pos="288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u w:val="single"/>
              </w:rPr>
            </w:pPr>
          </w:p>
          <w:p w:rsidR="00C3361E" w:rsidRPr="00C3361E" w:rsidRDefault="00C3361E" w:rsidP="00C3361E">
            <w:pPr>
              <w:tabs>
                <w:tab w:val="left" w:pos="288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Проза второй половины ХХ века</w:t>
            </w:r>
          </w:p>
          <w:p w:rsidR="00C3361E" w:rsidRPr="00C3361E" w:rsidRDefault="00C3361E" w:rsidP="00C3361E">
            <w:pPr>
              <w:tabs>
                <w:tab w:val="left" w:pos="2880"/>
              </w:tabs>
              <w:suppressAutoHyphens/>
              <w:autoSpaceDE w:val="0"/>
              <w:autoSpaceDN w:val="0"/>
              <w:adjustRightInd w:val="0"/>
              <w:spacing w:after="0" w:line="240" w:lineRule="auto"/>
              <w:jc w:val="both"/>
              <w:rPr>
                <w:rFonts w:ascii="Times New Roman CYR" w:eastAsia="Calibri" w:hAnsi="Times New Roman CYR" w:cs="Times New Roman CYR"/>
                <w:b/>
                <w:sz w:val="24"/>
                <w:szCs w:val="24"/>
              </w:rPr>
            </w:pPr>
            <w:r w:rsidRPr="00C3361E">
              <w:rPr>
                <w:rFonts w:ascii="Times New Roman CYR" w:eastAsia="Calibri" w:hAnsi="Times New Roman CYR" w:cs="Times New Roman CYR"/>
                <w:b/>
                <w:sz w:val="24"/>
                <w:szCs w:val="24"/>
              </w:rPr>
              <w:t>Ф.А. Абрамов</w:t>
            </w:r>
          </w:p>
          <w:p w:rsidR="00C3361E" w:rsidRPr="00C3361E" w:rsidRDefault="00C3361E" w:rsidP="00C3361E">
            <w:pPr>
              <w:tabs>
                <w:tab w:val="left" w:pos="2880"/>
              </w:tabs>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sz w:val="24"/>
                <w:szCs w:val="24"/>
              </w:rPr>
              <w:t>Роман «Братья и сестры»</w:t>
            </w:r>
          </w:p>
          <w:p w:rsidR="00C3361E" w:rsidRPr="00C3361E" w:rsidRDefault="00C3361E" w:rsidP="00C3361E">
            <w:pPr>
              <w:tabs>
                <w:tab w:val="left" w:pos="288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sz w:val="24"/>
                <w:szCs w:val="24"/>
              </w:rPr>
              <w:t>Ч.Т. Айтматов</w:t>
            </w:r>
            <w:r w:rsidRPr="00C3361E">
              <w:rPr>
                <w:rFonts w:ascii="Times New Roman CYR" w:eastAsia="Calibri" w:hAnsi="Times New Roman CYR" w:cs="Times New Roman CYR"/>
                <w:b/>
                <w:bCs/>
                <w:sz w:val="24"/>
                <w:szCs w:val="24"/>
              </w:rPr>
              <w:t xml:space="preserve"> </w:t>
            </w:r>
          </w:p>
          <w:p w:rsidR="00C3361E" w:rsidRPr="00C3361E" w:rsidRDefault="00C3361E" w:rsidP="00C3361E">
            <w:pPr>
              <w:tabs>
                <w:tab w:val="left" w:pos="2880"/>
              </w:tabs>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Cs/>
                <w:sz w:val="24"/>
                <w:szCs w:val="24"/>
              </w:rPr>
              <w:t xml:space="preserve">Повести «Пегий пес, бегущий краем моря», «Белый пароход», «Прощай, </w:t>
            </w:r>
            <w:proofErr w:type="spellStart"/>
            <w:r w:rsidRPr="00C3361E">
              <w:rPr>
                <w:rFonts w:ascii="Times New Roman CYR" w:eastAsia="Calibri" w:hAnsi="Times New Roman CYR" w:cs="Times New Roman CYR"/>
                <w:bCs/>
                <w:sz w:val="24"/>
                <w:szCs w:val="24"/>
              </w:rPr>
              <w:t>Гюльсары</w:t>
            </w:r>
            <w:proofErr w:type="spellEnd"/>
            <w:r w:rsidRPr="00C3361E">
              <w:rPr>
                <w:rFonts w:ascii="Times New Roman CYR" w:eastAsia="Calibri" w:hAnsi="Times New Roman CYR" w:cs="Times New Roman CYR"/>
                <w:bCs/>
                <w:sz w:val="24"/>
                <w:szCs w:val="24"/>
              </w:rPr>
              <w:t>»</w:t>
            </w:r>
          </w:p>
          <w:p w:rsidR="00C3361E" w:rsidRPr="00C3361E" w:rsidRDefault="00C3361E" w:rsidP="00C3361E">
            <w:pPr>
              <w:tabs>
                <w:tab w:val="left" w:pos="288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В.П. Аксёнов</w:t>
            </w:r>
          </w:p>
          <w:p w:rsidR="00C3361E" w:rsidRPr="00C3361E" w:rsidRDefault="00C3361E" w:rsidP="00C3361E">
            <w:pPr>
              <w:tabs>
                <w:tab w:val="left" w:pos="2880"/>
              </w:tabs>
              <w:suppressAutoHyphens/>
              <w:autoSpaceDE w:val="0"/>
              <w:autoSpaceDN w:val="0"/>
              <w:adjustRightInd w:val="0"/>
              <w:spacing w:after="0" w:line="240" w:lineRule="auto"/>
              <w:jc w:val="both"/>
              <w:rPr>
                <w:rFonts w:ascii="Times New Roman CYR" w:eastAsia="Calibri" w:hAnsi="Times New Roman CYR" w:cs="Times New Roman CYR"/>
                <w:bCs/>
                <w:sz w:val="24"/>
                <w:szCs w:val="24"/>
                <w:highlight w:val="white"/>
              </w:rPr>
            </w:pPr>
            <w:r w:rsidRPr="00C3361E">
              <w:rPr>
                <w:rFonts w:ascii="Times New Roman CYR" w:eastAsia="Calibri" w:hAnsi="Times New Roman CYR" w:cs="Times New Roman CYR"/>
                <w:bCs/>
                <w:sz w:val="24"/>
                <w:szCs w:val="24"/>
              </w:rPr>
              <w:t>Повести «Апельсины из Марокко», «</w:t>
            </w:r>
            <w:proofErr w:type="gramStart"/>
            <w:r w:rsidRPr="00C3361E">
              <w:rPr>
                <w:rFonts w:ascii="Times New Roman CYR" w:eastAsia="Calibri" w:hAnsi="Times New Roman CYR" w:cs="Times New Roman CYR"/>
                <w:bCs/>
                <w:sz w:val="24"/>
                <w:szCs w:val="24"/>
              </w:rPr>
              <w:t>Затоваренная</w:t>
            </w:r>
            <w:proofErr w:type="gramEnd"/>
            <w:r w:rsidRPr="00C3361E">
              <w:rPr>
                <w:rFonts w:ascii="Times New Roman CYR" w:eastAsia="Calibri" w:hAnsi="Times New Roman CYR" w:cs="Times New Roman CYR"/>
                <w:bCs/>
                <w:sz w:val="24"/>
                <w:szCs w:val="24"/>
              </w:rPr>
              <w:t xml:space="preserve"> </w:t>
            </w:r>
            <w:proofErr w:type="spellStart"/>
            <w:r w:rsidRPr="00C3361E">
              <w:rPr>
                <w:rFonts w:ascii="Times New Roman CYR" w:eastAsia="Calibri" w:hAnsi="Times New Roman CYR" w:cs="Times New Roman CYR"/>
                <w:bCs/>
                <w:sz w:val="24"/>
                <w:szCs w:val="24"/>
              </w:rPr>
              <w:t>бочкотара</w:t>
            </w:r>
            <w:proofErr w:type="spellEnd"/>
            <w:r w:rsidRPr="00C3361E">
              <w:rPr>
                <w:rFonts w:ascii="Times New Roman CYR" w:eastAsia="Calibri" w:hAnsi="Times New Roman CYR" w:cs="Times New Roman CYR"/>
                <w:bCs/>
                <w:sz w:val="24"/>
                <w:szCs w:val="24"/>
              </w:rPr>
              <w:t xml:space="preserve">» </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В.П. Астафьев</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sz w:val="24"/>
                <w:szCs w:val="24"/>
              </w:rPr>
            </w:pPr>
            <w:r w:rsidRPr="00C3361E">
              <w:rPr>
                <w:rFonts w:ascii="Times New Roman CYR" w:eastAsia="Calibri" w:hAnsi="Times New Roman CYR" w:cs="Times New Roman CYR"/>
                <w:bCs/>
                <w:sz w:val="24"/>
                <w:szCs w:val="24"/>
              </w:rPr>
              <w:t>Роман «Царь-рыба». Повести: «Веселый солдат», «Пастух и пастушка»</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В.И. Белов</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Cs/>
                <w:sz w:val="24"/>
                <w:szCs w:val="24"/>
              </w:rPr>
              <w:t>Повесть «Привычное дело», книга «Лад»</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А.Г. Битов</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Cs/>
                <w:sz w:val="24"/>
                <w:szCs w:val="24"/>
              </w:rPr>
              <w:t>Книга очерков «Уроки Армении»</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В.В. Быков</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Cs/>
                <w:sz w:val="24"/>
                <w:szCs w:val="24"/>
              </w:rPr>
              <w:t>Повести: «Знак беды», «Обелиск», «Сотников»</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Б.Л. Васильев</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Cs/>
                <w:sz w:val="24"/>
                <w:szCs w:val="24"/>
              </w:rPr>
              <w:t>Повести: «А зори здесь тихие», «В списках не значился», «Завтра была война»</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 xml:space="preserve">Г.Н. </w:t>
            </w:r>
            <w:proofErr w:type="spellStart"/>
            <w:r w:rsidRPr="00C3361E">
              <w:rPr>
                <w:rFonts w:ascii="Times New Roman CYR" w:eastAsia="Calibri" w:hAnsi="Times New Roman CYR" w:cs="Times New Roman CYR"/>
                <w:b/>
                <w:bCs/>
                <w:sz w:val="24"/>
                <w:szCs w:val="24"/>
              </w:rPr>
              <w:t>Владимов</w:t>
            </w:r>
            <w:proofErr w:type="spellEnd"/>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Cs/>
                <w:sz w:val="24"/>
                <w:szCs w:val="24"/>
              </w:rPr>
              <w:t>Повесть «Верный Руслан», роман «Генерал и его армия»</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В.Н. Войнович</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Cs/>
                <w:sz w:val="24"/>
                <w:szCs w:val="24"/>
              </w:rPr>
              <w:t xml:space="preserve">«Жизнь и необычайные приключения солдата Ивана </w:t>
            </w:r>
            <w:proofErr w:type="spellStart"/>
            <w:r w:rsidRPr="00C3361E">
              <w:rPr>
                <w:rFonts w:ascii="Times New Roman CYR" w:eastAsia="Calibri" w:hAnsi="Times New Roman CYR" w:cs="Times New Roman CYR"/>
                <w:bCs/>
                <w:sz w:val="24"/>
                <w:szCs w:val="24"/>
              </w:rPr>
              <w:t>Чонкина</w:t>
            </w:r>
            <w:proofErr w:type="spellEnd"/>
            <w:r w:rsidRPr="00C3361E">
              <w:rPr>
                <w:rFonts w:ascii="Times New Roman CYR" w:eastAsia="Calibri" w:hAnsi="Times New Roman CYR" w:cs="Times New Roman CYR"/>
                <w:bCs/>
                <w:sz w:val="24"/>
                <w:szCs w:val="24"/>
              </w:rPr>
              <w:t>», «Москва 2042»</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 xml:space="preserve">В.С. </w:t>
            </w:r>
            <w:proofErr w:type="spellStart"/>
            <w:r w:rsidRPr="00C3361E">
              <w:rPr>
                <w:rFonts w:ascii="Times New Roman CYR" w:eastAsia="Calibri" w:hAnsi="Times New Roman CYR" w:cs="Times New Roman CYR"/>
                <w:b/>
                <w:bCs/>
                <w:sz w:val="24"/>
                <w:szCs w:val="24"/>
              </w:rPr>
              <w:t>Гроссман</w:t>
            </w:r>
            <w:proofErr w:type="spellEnd"/>
            <w:r w:rsidRPr="00C3361E">
              <w:rPr>
                <w:rFonts w:ascii="Times New Roman CYR" w:eastAsia="Calibri" w:hAnsi="Times New Roman CYR" w:cs="Times New Roman CYR"/>
                <w:b/>
                <w:bCs/>
                <w:sz w:val="24"/>
                <w:szCs w:val="24"/>
              </w:rPr>
              <w:t xml:space="preserve"> </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Cs/>
                <w:sz w:val="24"/>
                <w:szCs w:val="24"/>
              </w:rPr>
              <w:t xml:space="preserve">Роман «Жизнь и судьба» </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С.Д. Довлатов</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Cs/>
                <w:sz w:val="24"/>
                <w:szCs w:val="24"/>
              </w:rPr>
              <w:t>Книги «Зона», «Чемодан», «Заповедник»</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Ю.О. Домбровский</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Cs/>
                <w:sz w:val="24"/>
                <w:szCs w:val="24"/>
              </w:rPr>
              <w:t xml:space="preserve">Роман «Факультет ненужных </w:t>
            </w:r>
            <w:r w:rsidRPr="00C3361E">
              <w:rPr>
                <w:rFonts w:ascii="Times New Roman CYR" w:eastAsia="Calibri" w:hAnsi="Times New Roman CYR" w:cs="Times New Roman CYR"/>
                <w:bCs/>
                <w:sz w:val="24"/>
                <w:szCs w:val="24"/>
              </w:rPr>
              <w:lastRenderedPageBreak/>
              <w:t>вещей»</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Ф.А. Искандер</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Cs/>
                <w:sz w:val="24"/>
                <w:szCs w:val="24"/>
              </w:rPr>
              <w:t xml:space="preserve">«Детство </w:t>
            </w:r>
            <w:proofErr w:type="spellStart"/>
            <w:r w:rsidRPr="00C3361E">
              <w:rPr>
                <w:rFonts w:ascii="Times New Roman CYR" w:eastAsia="Calibri" w:hAnsi="Times New Roman CYR" w:cs="Times New Roman CYR"/>
                <w:bCs/>
                <w:sz w:val="24"/>
                <w:szCs w:val="24"/>
              </w:rPr>
              <w:t>Чика</w:t>
            </w:r>
            <w:proofErr w:type="spellEnd"/>
            <w:r w:rsidRPr="00C3361E">
              <w:rPr>
                <w:rFonts w:ascii="Times New Roman CYR" w:eastAsia="Calibri" w:hAnsi="Times New Roman CYR" w:cs="Times New Roman CYR"/>
                <w:bCs/>
                <w:sz w:val="24"/>
                <w:szCs w:val="24"/>
              </w:rPr>
              <w:t>», «</w:t>
            </w:r>
            <w:proofErr w:type="spellStart"/>
            <w:r w:rsidRPr="00C3361E">
              <w:rPr>
                <w:rFonts w:ascii="Times New Roman CYR" w:eastAsia="Calibri" w:hAnsi="Times New Roman CYR" w:cs="Times New Roman CYR"/>
                <w:bCs/>
                <w:sz w:val="24"/>
                <w:szCs w:val="24"/>
              </w:rPr>
              <w:t>Сандро</w:t>
            </w:r>
            <w:proofErr w:type="spellEnd"/>
            <w:r w:rsidRPr="00C3361E">
              <w:rPr>
                <w:rFonts w:ascii="Times New Roman CYR" w:eastAsia="Calibri" w:hAnsi="Times New Roman CYR" w:cs="Times New Roman CYR"/>
                <w:bCs/>
                <w:sz w:val="24"/>
                <w:szCs w:val="24"/>
              </w:rPr>
              <w:t xml:space="preserve"> из Чегема», «Кролики и удавы»</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Ю.П. Казаков</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Cs/>
                <w:sz w:val="24"/>
                <w:szCs w:val="24"/>
              </w:rPr>
              <w:t>Рассказ «Во сне ты горько плакал»</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 xml:space="preserve">В.Л. Кондратьев </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Cs/>
                <w:sz w:val="24"/>
                <w:szCs w:val="24"/>
              </w:rPr>
              <w:t>Повесть «Сашка»</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sz w:val="24"/>
                <w:szCs w:val="24"/>
              </w:rPr>
            </w:pPr>
            <w:r w:rsidRPr="00C3361E">
              <w:rPr>
                <w:rFonts w:ascii="Times New Roman CYR" w:eastAsia="Calibri" w:hAnsi="Times New Roman CYR" w:cs="Times New Roman CYR"/>
                <w:b/>
                <w:sz w:val="24"/>
                <w:szCs w:val="24"/>
              </w:rPr>
              <w:t>Е.И. Носов</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sz w:val="24"/>
                <w:szCs w:val="24"/>
              </w:rPr>
              <w:t>Повесть «</w:t>
            </w:r>
            <w:proofErr w:type="spellStart"/>
            <w:r w:rsidRPr="00C3361E">
              <w:rPr>
                <w:rFonts w:ascii="Times New Roman CYR" w:eastAsia="Calibri" w:hAnsi="Times New Roman CYR" w:cs="Times New Roman CYR"/>
                <w:sz w:val="24"/>
                <w:szCs w:val="24"/>
              </w:rPr>
              <w:t>Усвятские</w:t>
            </w:r>
            <w:proofErr w:type="spellEnd"/>
            <w:r w:rsidRPr="00C3361E">
              <w:rPr>
                <w:rFonts w:ascii="Times New Roman CYR" w:eastAsia="Calibri" w:hAnsi="Times New Roman CYR" w:cs="Times New Roman CYR"/>
                <w:sz w:val="24"/>
                <w:szCs w:val="24"/>
              </w:rPr>
              <w:t xml:space="preserve"> </w:t>
            </w:r>
            <w:proofErr w:type="spellStart"/>
            <w:r w:rsidRPr="00C3361E">
              <w:rPr>
                <w:rFonts w:ascii="Times New Roman CYR" w:eastAsia="Calibri" w:hAnsi="Times New Roman CYR" w:cs="Times New Roman CYR"/>
                <w:sz w:val="24"/>
                <w:szCs w:val="24"/>
              </w:rPr>
              <w:t>шлемоносцы</w:t>
            </w:r>
            <w:proofErr w:type="spellEnd"/>
            <w:r w:rsidRPr="00C3361E">
              <w:rPr>
                <w:rFonts w:ascii="Times New Roman CYR" w:eastAsia="Calibri" w:hAnsi="Times New Roman CYR" w:cs="Times New Roman CYR"/>
                <w:sz w:val="24"/>
                <w:szCs w:val="24"/>
              </w:rPr>
              <w:t>»</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 xml:space="preserve">Б.Ш. </w:t>
            </w:r>
            <w:proofErr w:type="spellStart"/>
            <w:r w:rsidRPr="00C3361E">
              <w:rPr>
                <w:rFonts w:ascii="Times New Roman CYR" w:eastAsia="Calibri" w:hAnsi="Times New Roman CYR" w:cs="Times New Roman CYR"/>
                <w:b/>
                <w:bCs/>
                <w:sz w:val="24"/>
                <w:szCs w:val="24"/>
              </w:rPr>
              <w:t>Окуждава</w:t>
            </w:r>
            <w:proofErr w:type="spellEnd"/>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Cs/>
                <w:sz w:val="24"/>
                <w:szCs w:val="24"/>
              </w:rPr>
              <w:t>Повесть «Будь здоров, школяр!»</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В.Н. Некрасов</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Cs/>
                <w:sz w:val="24"/>
                <w:szCs w:val="24"/>
              </w:rPr>
              <w:t>Повесть «В окопах Сталинграда»</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sz w:val="24"/>
                <w:szCs w:val="24"/>
              </w:rPr>
            </w:pPr>
            <w:r w:rsidRPr="00C3361E">
              <w:rPr>
                <w:rFonts w:ascii="Times New Roman CYR" w:eastAsia="Calibri" w:hAnsi="Times New Roman CYR" w:cs="Times New Roman CYR"/>
                <w:b/>
                <w:bCs/>
                <w:sz w:val="24"/>
                <w:szCs w:val="24"/>
                <w:highlight w:val="white"/>
              </w:rPr>
              <w:t>В.Г. Распутин</w:t>
            </w:r>
            <w:r w:rsidRPr="00C3361E">
              <w:rPr>
                <w:rFonts w:ascii="Times New Roman CYR" w:eastAsia="Calibri" w:hAnsi="Times New Roman CYR" w:cs="Times New Roman CYR"/>
                <w:sz w:val="24"/>
                <w:szCs w:val="24"/>
              </w:rPr>
              <w:t xml:space="preserve"> </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sz w:val="24"/>
                <w:szCs w:val="24"/>
              </w:rPr>
            </w:pPr>
            <w:r w:rsidRPr="00C3361E">
              <w:rPr>
                <w:rFonts w:ascii="Times New Roman CYR" w:eastAsia="Calibri" w:hAnsi="Times New Roman CYR" w:cs="Times New Roman CYR"/>
                <w:sz w:val="24"/>
                <w:szCs w:val="24"/>
              </w:rPr>
              <w:t xml:space="preserve">Рассказы и повести: «Деньги для Марии», «Живи и помни», «Прощание </w:t>
            </w:r>
            <w:proofErr w:type="gramStart"/>
            <w:r w:rsidRPr="00C3361E">
              <w:rPr>
                <w:rFonts w:ascii="Times New Roman CYR" w:eastAsia="Calibri" w:hAnsi="Times New Roman CYR" w:cs="Times New Roman CYR"/>
                <w:sz w:val="24"/>
                <w:szCs w:val="24"/>
              </w:rPr>
              <w:t>с</w:t>
            </w:r>
            <w:proofErr w:type="gramEnd"/>
            <w:r w:rsidRPr="00C3361E">
              <w:rPr>
                <w:rFonts w:ascii="Times New Roman CYR" w:eastAsia="Calibri" w:hAnsi="Times New Roman CYR" w:cs="Times New Roman CYR"/>
                <w:sz w:val="24"/>
                <w:szCs w:val="24"/>
              </w:rPr>
              <w:t xml:space="preserve"> Матерой».</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
                <w:bCs/>
                <w:sz w:val="24"/>
                <w:szCs w:val="24"/>
                <w:highlight w:val="white"/>
              </w:rPr>
              <w:t>А.Д. Синявский</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highlight w:val="white"/>
              </w:rPr>
            </w:pPr>
            <w:r w:rsidRPr="00C3361E">
              <w:rPr>
                <w:rFonts w:ascii="Times New Roman CYR" w:eastAsia="Calibri" w:hAnsi="Times New Roman CYR" w:cs="Times New Roman CYR"/>
                <w:bCs/>
                <w:sz w:val="24"/>
                <w:szCs w:val="24"/>
                <w:highlight w:val="white"/>
              </w:rPr>
              <w:t>Рассказ «</w:t>
            </w:r>
            <w:proofErr w:type="spellStart"/>
            <w:r w:rsidRPr="00C3361E">
              <w:rPr>
                <w:rFonts w:ascii="Times New Roman CYR" w:eastAsia="Calibri" w:hAnsi="Times New Roman CYR" w:cs="Times New Roman CYR"/>
                <w:bCs/>
                <w:sz w:val="24"/>
                <w:szCs w:val="24"/>
                <w:highlight w:val="white"/>
              </w:rPr>
              <w:t>Пхенц</w:t>
            </w:r>
            <w:proofErr w:type="spellEnd"/>
            <w:r w:rsidRPr="00C3361E">
              <w:rPr>
                <w:rFonts w:ascii="Times New Roman CYR" w:eastAsia="Calibri" w:hAnsi="Times New Roman CYR" w:cs="Times New Roman CYR"/>
                <w:bCs/>
                <w:sz w:val="24"/>
                <w:szCs w:val="24"/>
                <w:highlight w:val="white"/>
              </w:rPr>
              <w:t>»</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
                <w:bCs/>
                <w:sz w:val="24"/>
                <w:szCs w:val="24"/>
                <w:highlight w:val="white"/>
              </w:rPr>
              <w:t xml:space="preserve">А. и Б. Стругацкие </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highlight w:val="white"/>
              </w:rPr>
            </w:pPr>
            <w:r w:rsidRPr="00C3361E">
              <w:rPr>
                <w:rFonts w:ascii="Times New Roman CYR" w:eastAsia="Calibri" w:hAnsi="Times New Roman CYR" w:cs="Times New Roman CYR"/>
                <w:bCs/>
                <w:sz w:val="24"/>
                <w:szCs w:val="24"/>
                <w:highlight w:val="white"/>
              </w:rPr>
              <w:t>Романы: «Трудно быть богом», «Улитка на склоне»</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Ю.В. Трифонов</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Cs/>
                <w:sz w:val="24"/>
                <w:szCs w:val="24"/>
              </w:rPr>
              <w:t>Повесть «Обмен»</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 xml:space="preserve">В.Ф. Тендряков </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Cs/>
                <w:sz w:val="24"/>
                <w:szCs w:val="24"/>
              </w:rPr>
              <w:t>Рассказы: «Пара гнедых», «Хлеб для собаки»</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 xml:space="preserve">Г.Н. Щербакова </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sz w:val="24"/>
                <w:szCs w:val="24"/>
              </w:rPr>
            </w:pPr>
            <w:r w:rsidRPr="00C3361E">
              <w:rPr>
                <w:rFonts w:ascii="Times New Roman CYR" w:eastAsia="Calibri" w:hAnsi="Times New Roman CYR" w:cs="Times New Roman CYR"/>
                <w:bCs/>
                <w:sz w:val="24"/>
                <w:szCs w:val="24"/>
              </w:rPr>
              <w:t>Повесть «Вам и не снилось»</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Драматургия второй  половины ХХ века:</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 xml:space="preserve">А.Н. Арбузов </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Cs/>
                <w:sz w:val="24"/>
                <w:szCs w:val="24"/>
              </w:rPr>
              <w:t>Пьеса «Жестокие игры»</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А.В. Вампилов</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Cs/>
                <w:sz w:val="24"/>
                <w:szCs w:val="24"/>
              </w:rPr>
              <w:t>Пьесы «Старший сын», «Утиная охота»</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А.М. Володин</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Cs/>
                <w:sz w:val="24"/>
                <w:szCs w:val="24"/>
              </w:rPr>
              <w:t>Пьеса «Назначение»</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
                <w:bCs/>
                <w:sz w:val="24"/>
                <w:szCs w:val="24"/>
                <w:highlight w:val="white"/>
              </w:rPr>
              <w:t xml:space="preserve">В.С. Розов </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Cs/>
                <w:sz w:val="24"/>
                <w:szCs w:val="24"/>
                <w:highlight w:val="white"/>
              </w:rPr>
              <w:t xml:space="preserve">Пьеса «Гнездо глухаря» </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
                <w:bCs/>
                <w:sz w:val="24"/>
                <w:szCs w:val="24"/>
                <w:highlight w:val="white"/>
              </w:rPr>
              <w:t xml:space="preserve">М.М. Рощин </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highlight w:val="white"/>
              </w:rPr>
            </w:pPr>
            <w:r w:rsidRPr="00C3361E">
              <w:rPr>
                <w:rFonts w:ascii="Times New Roman CYR" w:eastAsia="Calibri" w:hAnsi="Times New Roman CYR" w:cs="Times New Roman CYR"/>
                <w:bCs/>
                <w:sz w:val="24"/>
                <w:szCs w:val="24"/>
                <w:highlight w:val="white"/>
              </w:rPr>
              <w:t>Пьеса «Валентин и Валентина»</w:t>
            </w: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b/>
                <w:bCs/>
                <w:sz w:val="24"/>
                <w:szCs w:val="24"/>
                <w:u w:val="single"/>
              </w:rPr>
            </w:pP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bCs/>
                <w:sz w:val="24"/>
                <w:szCs w:val="24"/>
              </w:rPr>
            </w:pPr>
            <w:r w:rsidRPr="00C3361E">
              <w:rPr>
                <w:rFonts w:ascii="Times New Roman" w:eastAsia="Calibri" w:hAnsi="Times New Roman" w:cs="Times New Roman"/>
                <w:b/>
                <w:bCs/>
                <w:sz w:val="24"/>
                <w:szCs w:val="24"/>
              </w:rPr>
              <w:t>Поэзия второй половины XX века</w:t>
            </w: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b/>
                <w:bCs/>
                <w:sz w:val="24"/>
                <w:szCs w:val="24"/>
              </w:rPr>
            </w:pPr>
            <w:r w:rsidRPr="00C3361E">
              <w:rPr>
                <w:rFonts w:ascii="Times New Roman" w:eastAsia="Calibri" w:hAnsi="Times New Roman" w:cs="Times New Roman"/>
                <w:b/>
                <w:bCs/>
                <w:sz w:val="24"/>
                <w:szCs w:val="24"/>
              </w:rPr>
              <w:t>Б.А. Ахмадулина</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lastRenderedPageBreak/>
              <w:t>А.А. Вознесенский</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В.С. Высоцкий</w:t>
            </w: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b/>
                <w:bCs/>
                <w:sz w:val="24"/>
                <w:szCs w:val="24"/>
              </w:rPr>
            </w:pPr>
            <w:r w:rsidRPr="00C3361E">
              <w:rPr>
                <w:rFonts w:ascii="Times New Roman" w:eastAsia="Calibri" w:hAnsi="Times New Roman" w:cs="Times New Roman"/>
                <w:b/>
                <w:bCs/>
                <w:sz w:val="24"/>
                <w:szCs w:val="24"/>
              </w:rPr>
              <w:t>Е.А. Евтушенко</w:t>
            </w: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b/>
                <w:bCs/>
                <w:sz w:val="24"/>
                <w:szCs w:val="24"/>
              </w:rPr>
            </w:pPr>
            <w:r w:rsidRPr="00C3361E">
              <w:rPr>
                <w:rFonts w:ascii="Times New Roman" w:eastAsia="Calibri" w:hAnsi="Times New Roman" w:cs="Times New Roman"/>
                <w:b/>
                <w:bCs/>
                <w:sz w:val="24"/>
                <w:szCs w:val="24"/>
              </w:rPr>
              <w:t>Ю.П. Кузнецов</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А.С. Кушнер</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 xml:space="preserve">Ю.Д. </w:t>
            </w:r>
            <w:proofErr w:type="spellStart"/>
            <w:r w:rsidRPr="00C3361E">
              <w:rPr>
                <w:rFonts w:ascii="Times New Roman CYR" w:eastAsia="Calibri" w:hAnsi="Times New Roman CYR" w:cs="Times New Roman CYR"/>
                <w:b/>
                <w:bCs/>
                <w:sz w:val="24"/>
                <w:szCs w:val="24"/>
              </w:rPr>
              <w:t>Левитанский</w:t>
            </w:r>
            <w:proofErr w:type="spellEnd"/>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w:eastAsia="Calibri" w:hAnsi="Times New Roman" w:cs="Times New Roman"/>
                <w:b/>
                <w:bCs/>
                <w:sz w:val="24"/>
                <w:szCs w:val="24"/>
              </w:rPr>
              <w:t>Л.Н. Мартынов</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Вс.Н. Некрасов</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
                <w:bCs/>
                <w:sz w:val="24"/>
                <w:szCs w:val="24"/>
              </w:rPr>
              <w:t>Б.Ш. Окуджава</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Д.С. Самойлов</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Г.В. Сапгир</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Б.А. Слуцкий</w:t>
            </w: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b/>
                <w:bCs/>
                <w:sz w:val="24"/>
                <w:szCs w:val="24"/>
              </w:rPr>
            </w:pPr>
            <w:r w:rsidRPr="00C3361E">
              <w:rPr>
                <w:rFonts w:ascii="Times New Roman" w:eastAsia="Calibri" w:hAnsi="Times New Roman" w:cs="Times New Roman"/>
                <w:b/>
                <w:bCs/>
                <w:sz w:val="24"/>
                <w:szCs w:val="24"/>
              </w:rPr>
              <w:t>В.Н. Соколов</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w:eastAsia="Calibri" w:hAnsi="Times New Roman" w:cs="Times New Roman"/>
                <w:b/>
                <w:bCs/>
                <w:sz w:val="24"/>
                <w:szCs w:val="24"/>
              </w:rPr>
              <w:t>В.А. Солоухин</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А.А. Тарковский</w:t>
            </w: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bCs/>
                <w:sz w:val="24"/>
                <w:szCs w:val="24"/>
              </w:rPr>
            </w:pPr>
            <w:r w:rsidRPr="00C3361E">
              <w:rPr>
                <w:rFonts w:ascii="Times New Roman CYR" w:eastAsia="Calibri" w:hAnsi="Times New Roman CYR" w:cs="Times New Roman CYR"/>
                <w:b/>
                <w:bCs/>
                <w:sz w:val="24"/>
                <w:szCs w:val="24"/>
              </w:rPr>
              <w:t>О.Г. Чухонцев</w:t>
            </w:r>
          </w:p>
        </w:tc>
      </w:tr>
      <w:tr w:rsidR="00C3361E" w:rsidRPr="00C3361E" w:rsidTr="009B10DD">
        <w:tc>
          <w:tcPr>
            <w:tcW w:w="2393" w:type="dxa"/>
            <w:vMerge/>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sz w:val="24"/>
                <w:szCs w:val="24"/>
                <w:lang w:eastAsia="zh-CN"/>
              </w:rPr>
            </w:pPr>
          </w:p>
        </w:tc>
        <w:tc>
          <w:tcPr>
            <w:tcW w:w="3661" w:type="dxa"/>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w:eastAsia="Times New Roman" w:hAnsi="Times New Roman" w:cs="Times New Roman"/>
                <w:b/>
                <w:bCs/>
                <w:i/>
                <w:iCs/>
                <w:color w:val="404040"/>
                <w:sz w:val="24"/>
                <w:szCs w:val="24"/>
                <w:lang w:eastAsia="ru-RU"/>
              </w:rPr>
            </w:pPr>
            <w:r w:rsidRPr="00C3361E">
              <w:rPr>
                <w:rFonts w:ascii="Times New Roman" w:eastAsia="Calibri" w:hAnsi="Times New Roman" w:cs="Times New Roman"/>
                <w:b/>
                <w:bCs/>
                <w:sz w:val="24"/>
                <w:szCs w:val="24"/>
                <w:highlight w:val="white"/>
              </w:rPr>
              <w:t>С.А. Есенин</w:t>
            </w:r>
          </w:p>
          <w:p w:rsidR="00C3361E" w:rsidRPr="00C3361E" w:rsidRDefault="00C3361E" w:rsidP="00C3361E">
            <w:pPr>
              <w:suppressAutoHyphens/>
              <w:autoSpaceDE w:val="0"/>
              <w:autoSpaceDN w:val="0"/>
              <w:adjustRightInd w:val="0"/>
              <w:spacing w:after="0" w:line="240" w:lineRule="auto"/>
              <w:jc w:val="both"/>
              <w:rPr>
                <w:rFonts w:ascii="Times New Roman" w:eastAsia="Times New Roman" w:hAnsi="Times New Roman" w:cs="Times New Roman"/>
                <w:bCs/>
                <w:i/>
                <w:iCs/>
                <w:color w:val="404040"/>
                <w:sz w:val="24"/>
                <w:szCs w:val="24"/>
                <w:lang w:eastAsia="ru-RU"/>
              </w:rPr>
            </w:pPr>
            <w:r w:rsidRPr="00C3361E">
              <w:rPr>
                <w:rFonts w:ascii="Times New Roman" w:eastAsia="Calibri" w:hAnsi="Times New Roman" w:cs="Times New Roman"/>
                <w:sz w:val="24"/>
                <w:szCs w:val="24"/>
              </w:rPr>
              <w:t xml:space="preserve">Стихотворения: «Гой ты, Русь моя родная…», </w:t>
            </w:r>
            <w:r w:rsidRPr="00C3361E">
              <w:rPr>
                <w:rFonts w:ascii="Times New Roman" w:eastAsia="Calibri" w:hAnsi="Times New Roman" w:cs="Times New Roman"/>
                <w:bCs/>
                <w:sz w:val="24"/>
                <w:szCs w:val="24"/>
              </w:rPr>
              <w:t xml:space="preserve">«Да! Теперь решено. </w:t>
            </w:r>
            <w:proofErr w:type="gramStart"/>
            <w:r w:rsidRPr="00C3361E">
              <w:rPr>
                <w:rFonts w:ascii="Times New Roman" w:eastAsia="Calibri" w:hAnsi="Times New Roman" w:cs="Times New Roman"/>
                <w:bCs/>
                <w:sz w:val="24"/>
                <w:szCs w:val="24"/>
              </w:rPr>
              <w:t xml:space="preserve">Без возврата…», «До свиданья, друг мой, до свиданья!..», «Не жалею, не зову, не плачу…», </w:t>
            </w:r>
            <w:r w:rsidRPr="00C3361E">
              <w:rPr>
                <w:rFonts w:ascii="Times New Roman" w:eastAsia="Calibri" w:hAnsi="Times New Roman" w:cs="Times New Roman"/>
                <w:sz w:val="24"/>
                <w:szCs w:val="24"/>
                <w:highlight w:val="white"/>
              </w:rPr>
              <w:t xml:space="preserve"> </w:t>
            </w:r>
            <w:r w:rsidRPr="00C3361E">
              <w:rPr>
                <w:rFonts w:ascii="Times New Roman" w:eastAsia="Calibri" w:hAnsi="Times New Roman" w:cs="Times New Roman"/>
                <w:sz w:val="24"/>
                <w:szCs w:val="24"/>
              </w:rPr>
              <w:t xml:space="preserve">«Песнь о собаке», </w:t>
            </w:r>
            <w:r w:rsidRPr="00C3361E">
              <w:rPr>
                <w:rFonts w:ascii="Times New Roman" w:eastAsia="Calibri" w:hAnsi="Times New Roman" w:cs="Times New Roman"/>
                <w:sz w:val="24"/>
                <w:szCs w:val="24"/>
                <w:highlight w:val="white"/>
              </w:rPr>
              <w:t>«Письмо к женщине», «Письмо матери», «Собаке Качалова», «</w:t>
            </w:r>
            <w:proofErr w:type="spellStart"/>
            <w:r w:rsidRPr="00C3361E">
              <w:rPr>
                <w:rFonts w:ascii="Times New Roman" w:eastAsia="Calibri" w:hAnsi="Times New Roman" w:cs="Times New Roman"/>
                <w:sz w:val="24"/>
                <w:szCs w:val="24"/>
                <w:highlight w:val="white"/>
              </w:rPr>
              <w:t>Шаганэ</w:t>
            </w:r>
            <w:proofErr w:type="spellEnd"/>
            <w:r w:rsidRPr="00C3361E">
              <w:rPr>
                <w:rFonts w:ascii="Times New Roman" w:eastAsia="Calibri" w:hAnsi="Times New Roman" w:cs="Times New Roman"/>
                <w:sz w:val="24"/>
                <w:szCs w:val="24"/>
                <w:highlight w:val="white"/>
              </w:rPr>
              <w:t xml:space="preserve"> ты моя, </w:t>
            </w:r>
            <w:proofErr w:type="spellStart"/>
            <w:r w:rsidRPr="00C3361E">
              <w:rPr>
                <w:rFonts w:ascii="Times New Roman" w:eastAsia="Calibri" w:hAnsi="Times New Roman" w:cs="Times New Roman"/>
                <w:sz w:val="24"/>
                <w:szCs w:val="24"/>
                <w:highlight w:val="white"/>
              </w:rPr>
              <w:t>Шаганэ</w:t>
            </w:r>
            <w:proofErr w:type="spellEnd"/>
            <w:r w:rsidRPr="00C3361E">
              <w:rPr>
                <w:rFonts w:ascii="Times New Roman" w:eastAsia="Calibri" w:hAnsi="Times New Roman" w:cs="Times New Roman"/>
                <w:sz w:val="24"/>
                <w:szCs w:val="24"/>
                <w:highlight w:val="white"/>
              </w:rPr>
              <w:t>…»,</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bCs/>
                <w:sz w:val="24"/>
                <w:szCs w:val="24"/>
              </w:rPr>
              <w:t>«Я последний поэт деревни…»</w:t>
            </w:r>
            <w:proofErr w:type="gramEnd"/>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bCs/>
                <w:sz w:val="24"/>
                <w:szCs w:val="24"/>
              </w:rPr>
            </w:pP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bCs/>
                <w:sz w:val="24"/>
                <w:szCs w:val="24"/>
              </w:rPr>
            </w:pP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p>
        </w:tc>
        <w:tc>
          <w:tcPr>
            <w:tcW w:w="3517" w:type="dxa"/>
            <w:vMerge/>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b/>
                <w:bCs/>
                <w:sz w:val="24"/>
                <w:szCs w:val="24"/>
                <w:highlight w:val="white"/>
              </w:rPr>
            </w:pPr>
          </w:p>
        </w:tc>
      </w:tr>
      <w:tr w:rsidR="00C3361E" w:rsidRPr="00C3361E" w:rsidTr="009B10DD">
        <w:tc>
          <w:tcPr>
            <w:tcW w:w="2393" w:type="dxa"/>
            <w:vMerge/>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sz w:val="24"/>
                <w:szCs w:val="24"/>
                <w:lang w:eastAsia="zh-CN"/>
              </w:rPr>
            </w:pPr>
          </w:p>
        </w:tc>
        <w:tc>
          <w:tcPr>
            <w:tcW w:w="3661" w:type="dxa"/>
            <w:shd w:val="clear" w:color="auto" w:fill="auto"/>
          </w:tcPr>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Times New Roman" w:hAnsi="Times New Roman CYR" w:cs="Times New Roman CYR"/>
                <w:b/>
                <w:bCs/>
                <w:i/>
                <w:iCs/>
                <w:color w:val="404040"/>
                <w:sz w:val="24"/>
                <w:szCs w:val="24"/>
                <w:highlight w:val="white"/>
                <w:lang w:eastAsia="ru-RU"/>
              </w:rPr>
            </w:pPr>
            <w:r w:rsidRPr="00C3361E">
              <w:rPr>
                <w:rFonts w:ascii="Times New Roman CYR" w:eastAsia="Calibri" w:hAnsi="Times New Roman CYR" w:cs="Times New Roman CYR"/>
                <w:b/>
                <w:bCs/>
                <w:sz w:val="24"/>
                <w:szCs w:val="24"/>
                <w:highlight w:val="white"/>
              </w:rPr>
              <w:t>В.В. Маяковский</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Times New Roman" w:hAnsi="Times New Roman CYR" w:cs="Times New Roman CYR"/>
                <w:i/>
                <w:iCs/>
                <w:color w:val="404040"/>
                <w:sz w:val="24"/>
                <w:szCs w:val="24"/>
                <w:highlight w:val="white"/>
                <w:lang w:eastAsia="ru-RU"/>
              </w:rPr>
            </w:pPr>
            <w:r w:rsidRPr="00C3361E">
              <w:rPr>
                <w:rFonts w:ascii="Times New Roman CYR" w:eastAsia="Calibri" w:hAnsi="Times New Roman CYR" w:cs="Times New Roman CYR"/>
                <w:sz w:val="24"/>
                <w:szCs w:val="24"/>
                <w:highlight w:val="white"/>
              </w:rPr>
              <w:t xml:space="preserve">Стихотворения: </w:t>
            </w:r>
            <w:r w:rsidRPr="00C3361E">
              <w:rPr>
                <w:rFonts w:ascii="Times New Roman" w:eastAsia="Calibri" w:hAnsi="Times New Roman" w:cs="Times New Roman"/>
                <w:b/>
                <w:sz w:val="24"/>
                <w:szCs w:val="24"/>
              </w:rPr>
              <w:t>«</w:t>
            </w:r>
            <w:r w:rsidRPr="00C3361E">
              <w:rPr>
                <w:rFonts w:ascii="Times New Roman" w:eastAsia="Calibri" w:hAnsi="Times New Roman" w:cs="Times New Roman"/>
                <w:sz w:val="24"/>
                <w:szCs w:val="24"/>
              </w:rPr>
              <w:t xml:space="preserve">А вы могли бы?», «Левый марш», «Нате!», «Необычайное приключение, бывшее с Владимиром Маяковским летом на даче», </w:t>
            </w:r>
            <w:r w:rsidRPr="00C3361E">
              <w:rPr>
                <w:rFonts w:ascii="Times New Roman" w:eastAsia="Calibri" w:hAnsi="Times New Roman" w:cs="Times New Roman"/>
                <w:sz w:val="24"/>
                <w:szCs w:val="24"/>
                <w:highlight w:val="white"/>
              </w:rPr>
              <w:t>«</w:t>
            </w:r>
            <w:proofErr w:type="spellStart"/>
            <w:r w:rsidRPr="00C3361E">
              <w:rPr>
                <w:rFonts w:ascii="Times New Roman CYR" w:eastAsia="Calibri" w:hAnsi="Times New Roman CYR" w:cs="Times New Roman CYR"/>
                <w:sz w:val="24"/>
                <w:szCs w:val="24"/>
                <w:highlight w:val="white"/>
              </w:rPr>
              <w:t>Лиличка</w:t>
            </w:r>
            <w:proofErr w:type="spellEnd"/>
            <w:r w:rsidRPr="00C3361E">
              <w:rPr>
                <w:rFonts w:ascii="Times New Roman CYR" w:eastAsia="Calibri" w:hAnsi="Times New Roman CYR" w:cs="Times New Roman CYR"/>
                <w:sz w:val="24"/>
                <w:szCs w:val="24"/>
                <w:highlight w:val="white"/>
              </w:rPr>
              <w:t>!</w:t>
            </w:r>
            <w:r w:rsidRPr="00C3361E">
              <w:rPr>
                <w:rFonts w:ascii="Times New Roman" w:eastAsia="Calibri" w:hAnsi="Times New Roman" w:cs="Times New Roman"/>
                <w:sz w:val="24"/>
                <w:szCs w:val="24"/>
                <w:highlight w:val="white"/>
              </w:rPr>
              <w:t>»,</w:t>
            </w:r>
            <w:r w:rsidRPr="00C3361E">
              <w:rPr>
                <w:rFonts w:ascii="Times New Roman" w:eastAsia="Calibri" w:hAnsi="Times New Roman" w:cs="Times New Roman"/>
                <w:sz w:val="24"/>
                <w:szCs w:val="24"/>
              </w:rPr>
              <w:t xml:space="preserve"> «Послушайте!», «Сергею Есенину», «Письмо Татьяне Яковлевой», «Скрипка и немножко нервно»,  «Товарищу Нетте, пароходу и человеку», «Хорошее отношение к лошадям» </w:t>
            </w:r>
          </w:p>
          <w:p w:rsidR="00C3361E" w:rsidRPr="00C3361E" w:rsidRDefault="00C3361E" w:rsidP="00C3361E">
            <w:pPr>
              <w:tabs>
                <w:tab w:val="left" w:pos="1134"/>
              </w:tabs>
              <w:suppressAutoHyphens/>
              <w:spacing w:after="0" w:line="240" w:lineRule="auto"/>
              <w:jc w:val="both"/>
              <w:rPr>
                <w:rFonts w:ascii="Times New Roman" w:eastAsia="Calibri" w:hAnsi="Times New Roman" w:cs="Times New Roman"/>
                <w:sz w:val="24"/>
                <w:szCs w:val="24"/>
                <w:lang w:eastAsia="zh-CN"/>
              </w:rPr>
            </w:pPr>
            <w:r w:rsidRPr="00C3361E">
              <w:rPr>
                <w:rFonts w:ascii="Times New Roman CYR" w:eastAsia="Calibri" w:hAnsi="Times New Roman CYR" w:cs="Times New Roman CYR"/>
                <w:sz w:val="24"/>
                <w:szCs w:val="24"/>
                <w:highlight w:val="white"/>
              </w:rPr>
              <w:t>Поэма «Облако в штанах»,</w:t>
            </w:r>
            <w:r w:rsidRPr="00C3361E">
              <w:rPr>
                <w:rFonts w:ascii="Times New Roman CYR" w:eastAsia="Calibri" w:hAnsi="Times New Roman CYR" w:cs="Times New Roman CYR"/>
                <w:b/>
                <w:sz w:val="24"/>
                <w:szCs w:val="24"/>
                <w:highlight w:val="white"/>
              </w:rPr>
              <w:t xml:space="preserve"> </w:t>
            </w:r>
            <w:r w:rsidRPr="00C3361E">
              <w:rPr>
                <w:rFonts w:ascii="Times New Roman CYR" w:eastAsia="Calibri" w:hAnsi="Times New Roman CYR" w:cs="Times New Roman CYR"/>
                <w:sz w:val="24"/>
                <w:szCs w:val="24"/>
                <w:highlight w:val="white"/>
              </w:rPr>
              <w:t>«Первое вступление к поэме «Во весь голос»</w:t>
            </w:r>
          </w:p>
        </w:tc>
        <w:tc>
          <w:tcPr>
            <w:tcW w:w="3517" w:type="dxa"/>
            <w:vMerge/>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sz w:val="24"/>
                <w:szCs w:val="24"/>
                <w:lang w:eastAsia="zh-CN"/>
              </w:rPr>
            </w:pPr>
          </w:p>
        </w:tc>
      </w:tr>
      <w:tr w:rsidR="00C3361E" w:rsidRPr="00C3361E" w:rsidTr="009B10DD">
        <w:trPr>
          <w:trHeight w:val="2760"/>
        </w:trPr>
        <w:tc>
          <w:tcPr>
            <w:tcW w:w="2393" w:type="dxa"/>
            <w:vMerge/>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p>
        </w:tc>
        <w:tc>
          <w:tcPr>
            <w:tcW w:w="3661" w:type="dxa"/>
            <w:shd w:val="clear" w:color="auto" w:fill="auto"/>
          </w:tcPr>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Times New Roman" w:hAnsi="Times New Roman" w:cs="Times New Roman"/>
                <w:b/>
                <w:bCs/>
                <w:i/>
                <w:iCs/>
                <w:color w:val="404040"/>
                <w:sz w:val="24"/>
                <w:szCs w:val="24"/>
                <w:highlight w:val="white"/>
                <w:lang w:eastAsia="ru-RU"/>
              </w:rPr>
            </w:pPr>
            <w:r w:rsidRPr="00C3361E">
              <w:rPr>
                <w:rFonts w:ascii="Times New Roman" w:eastAsia="Calibri" w:hAnsi="Times New Roman" w:cs="Times New Roman"/>
                <w:b/>
                <w:bCs/>
                <w:sz w:val="24"/>
                <w:szCs w:val="24"/>
                <w:highlight w:val="white"/>
              </w:rPr>
              <w:t>М.И. Цветаева</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Times New Roman" w:hAnsi="Times New Roman CYR" w:cs="Times New Roman CYR"/>
                <w:b/>
                <w:bCs/>
                <w:i/>
                <w:iCs/>
                <w:color w:val="404040"/>
                <w:sz w:val="24"/>
                <w:szCs w:val="24"/>
                <w:highlight w:val="white"/>
                <w:lang w:eastAsia="ru-RU"/>
              </w:rPr>
            </w:pPr>
            <w:r w:rsidRPr="00C3361E">
              <w:rPr>
                <w:rFonts w:ascii="Times New Roman" w:eastAsia="Calibri" w:hAnsi="Times New Roman" w:cs="Times New Roman"/>
                <w:sz w:val="24"/>
                <w:szCs w:val="24"/>
                <w:highlight w:val="white"/>
              </w:rPr>
              <w:t xml:space="preserve">Стихотворения: </w:t>
            </w:r>
            <w:r w:rsidRPr="00C3361E">
              <w:rPr>
                <w:rFonts w:ascii="Times New Roman" w:eastAsia="Calibri" w:hAnsi="Times New Roman" w:cs="Times New Roman"/>
                <w:sz w:val="24"/>
                <w:szCs w:val="24"/>
              </w:rPr>
              <w:t xml:space="preserve">«Генералам двенадцатого года», </w:t>
            </w:r>
            <w:r w:rsidRPr="00C3361E">
              <w:rPr>
                <w:rFonts w:ascii="Times New Roman" w:eastAsia="Calibri" w:hAnsi="Times New Roman" w:cs="Times New Roman"/>
                <w:sz w:val="24"/>
                <w:szCs w:val="24"/>
                <w:highlight w:val="white"/>
              </w:rPr>
              <w:t>«Мне нравится, что вы больны не мной…», «Моим стихам, написанным так рано…», «</w:t>
            </w:r>
            <w:proofErr w:type="gramStart"/>
            <w:r w:rsidRPr="00C3361E">
              <w:rPr>
                <w:rFonts w:ascii="Times New Roman" w:eastAsia="Calibri" w:hAnsi="Times New Roman" w:cs="Times New Roman"/>
                <w:sz w:val="24"/>
                <w:szCs w:val="24"/>
                <w:highlight w:val="white"/>
              </w:rPr>
              <w:t>О</w:t>
            </w:r>
            <w:proofErr w:type="gramEnd"/>
            <w:r w:rsidRPr="00C3361E">
              <w:rPr>
                <w:rFonts w:ascii="Times New Roman" w:eastAsia="Calibri" w:hAnsi="Times New Roman" w:cs="Times New Roman"/>
                <w:sz w:val="24"/>
                <w:szCs w:val="24"/>
                <w:highlight w:val="white"/>
              </w:rPr>
              <w:t xml:space="preserve"> сколько их упало в эту бездну…», </w:t>
            </w:r>
            <w:r w:rsidRPr="00C3361E">
              <w:rPr>
                <w:rFonts w:ascii="Times New Roman" w:eastAsia="Calibri" w:hAnsi="Times New Roman" w:cs="Times New Roman"/>
                <w:sz w:val="24"/>
                <w:szCs w:val="24"/>
              </w:rPr>
              <w:t xml:space="preserve">«О, слезы на глазах…».   </w:t>
            </w:r>
            <w:r w:rsidRPr="00C3361E">
              <w:rPr>
                <w:rFonts w:ascii="Times New Roman" w:eastAsia="Calibri" w:hAnsi="Times New Roman" w:cs="Times New Roman"/>
                <w:sz w:val="24"/>
                <w:szCs w:val="24"/>
                <w:highlight w:val="white"/>
              </w:rPr>
              <w:t>«Стихи к Блоку» («Имя твое – птица в руке…»), «Тоска по родине! Давно…»</w:t>
            </w:r>
          </w:p>
        </w:tc>
        <w:tc>
          <w:tcPr>
            <w:tcW w:w="3517" w:type="dxa"/>
            <w:vMerge/>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p>
        </w:tc>
      </w:tr>
      <w:tr w:rsidR="00C3361E" w:rsidRPr="00C3361E" w:rsidTr="009B10DD">
        <w:tc>
          <w:tcPr>
            <w:tcW w:w="2393" w:type="dxa"/>
            <w:vMerge/>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p>
        </w:tc>
        <w:tc>
          <w:tcPr>
            <w:tcW w:w="3661" w:type="dxa"/>
            <w:shd w:val="clear" w:color="auto" w:fill="auto"/>
          </w:tcPr>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r w:rsidRPr="00C3361E">
              <w:rPr>
                <w:rFonts w:ascii="Times New Roman CYR" w:eastAsia="Calibri" w:hAnsi="Times New Roman CYR" w:cs="Times New Roman CYR"/>
                <w:b/>
                <w:bCs/>
                <w:sz w:val="24"/>
                <w:szCs w:val="24"/>
                <w:highlight w:val="white"/>
              </w:rPr>
              <w:t>О.Э. Мандельштам</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Times New Roman" w:hAnsi="Times New Roman" w:cs="Times New Roman"/>
                <w:i/>
                <w:iCs/>
                <w:color w:val="404040"/>
                <w:sz w:val="24"/>
                <w:szCs w:val="24"/>
                <w:highlight w:val="white"/>
                <w:lang w:eastAsia="ru-RU"/>
              </w:rPr>
            </w:pPr>
            <w:r w:rsidRPr="00C3361E">
              <w:rPr>
                <w:rFonts w:ascii="Times New Roman" w:eastAsia="Calibri" w:hAnsi="Times New Roman" w:cs="Times New Roman"/>
                <w:sz w:val="24"/>
                <w:szCs w:val="24"/>
                <w:highlight w:val="white"/>
              </w:rPr>
              <w:t>Стихотворения: «</w:t>
            </w:r>
            <w:r w:rsidRPr="00C3361E">
              <w:rPr>
                <w:rFonts w:ascii="Times New Roman CYR" w:eastAsia="Calibri" w:hAnsi="Times New Roman CYR" w:cs="Times New Roman CYR"/>
                <w:sz w:val="24"/>
                <w:szCs w:val="24"/>
                <w:highlight w:val="white"/>
              </w:rPr>
              <w:t>Бессонница. Гомер. Тугие паруса…</w:t>
            </w:r>
            <w:r w:rsidRPr="00C3361E">
              <w:rPr>
                <w:rFonts w:ascii="Times New Roman" w:eastAsia="Calibri" w:hAnsi="Times New Roman" w:cs="Times New Roman"/>
                <w:sz w:val="24"/>
                <w:szCs w:val="24"/>
                <w:highlight w:val="white"/>
              </w:rPr>
              <w:t xml:space="preserve">», </w:t>
            </w:r>
            <w:r w:rsidRPr="00C3361E">
              <w:rPr>
                <w:rFonts w:ascii="Times New Roman" w:eastAsia="Calibri" w:hAnsi="Times New Roman" w:cs="Times New Roman"/>
                <w:sz w:val="24"/>
                <w:szCs w:val="24"/>
              </w:rPr>
              <w:t xml:space="preserve"> «Мы </w:t>
            </w:r>
            <w:proofErr w:type="gramStart"/>
            <w:r w:rsidRPr="00C3361E">
              <w:rPr>
                <w:rFonts w:ascii="Times New Roman" w:eastAsia="Calibri" w:hAnsi="Times New Roman" w:cs="Times New Roman"/>
                <w:sz w:val="24"/>
                <w:szCs w:val="24"/>
              </w:rPr>
              <w:t>живем под собою не чуя</w:t>
            </w:r>
            <w:proofErr w:type="gramEnd"/>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sz w:val="24"/>
                <w:szCs w:val="24"/>
              </w:rPr>
              <w:lastRenderedPageBreak/>
              <w:t xml:space="preserve">страны…», </w:t>
            </w:r>
            <w:r w:rsidRPr="00C3361E">
              <w:rPr>
                <w:rFonts w:ascii="Times New Roman" w:eastAsia="Calibri" w:hAnsi="Times New Roman" w:cs="Times New Roman"/>
                <w:sz w:val="24"/>
                <w:szCs w:val="24"/>
                <w:highlight w:val="white"/>
              </w:rPr>
              <w:t xml:space="preserve"> «</w:t>
            </w:r>
            <w:r w:rsidRPr="00C3361E">
              <w:rPr>
                <w:rFonts w:ascii="Times New Roman CYR" w:eastAsia="Calibri" w:hAnsi="Times New Roman CYR" w:cs="Times New Roman CYR"/>
                <w:sz w:val="24"/>
                <w:szCs w:val="24"/>
                <w:highlight w:val="white"/>
              </w:rPr>
              <w:t>Я вернулся в мой город, знакомый до слез…</w:t>
            </w:r>
            <w:r w:rsidRPr="00C3361E">
              <w:rPr>
                <w:rFonts w:ascii="Times New Roman" w:eastAsia="Calibri" w:hAnsi="Times New Roman" w:cs="Times New Roman"/>
                <w:sz w:val="24"/>
                <w:szCs w:val="24"/>
                <w:highlight w:val="white"/>
              </w:rPr>
              <w:t xml:space="preserve">», «Я не слыхал рассказов </w:t>
            </w:r>
            <w:proofErr w:type="spellStart"/>
            <w:r w:rsidRPr="00C3361E">
              <w:rPr>
                <w:rFonts w:ascii="Times New Roman" w:eastAsia="Calibri" w:hAnsi="Times New Roman" w:cs="Times New Roman"/>
                <w:sz w:val="24"/>
                <w:szCs w:val="24"/>
                <w:highlight w:val="white"/>
              </w:rPr>
              <w:t>Оссиана</w:t>
            </w:r>
            <w:proofErr w:type="spellEnd"/>
            <w:r w:rsidRPr="00C3361E">
              <w:rPr>
                <w:rFonts w:ascii="Times New Roman" w:eastAsia="Calibri" w:hAnsi="Times New Roman" w:cs="Times New Roman"/>
                <w:sz w:val="24"/>
                <w:szCs w:val="24"/>
                <w:highlight w:val="white"/>
              </w:rPr>
              <w:t>…»,  «</w:t>
            </w:r>
            <w:r w:rsidRPr="00C3361E">
              <w:rPr>
                <w:rFonts w:ascii="Times New Roman" w:eastAsia="Calibri" w:hAnsi="Times New Roman" w:cs="Times New Roman"/>
                <w:sz w:val="24"/>
                <w:szCs w:val="24"/>
                <w:highlight w:val="white"/>
                <w:lang w:val="en-US"/>
              </w:rPr>
              <w:t>Notre</w:t>
            </w:r>
            <w:r w:rsidRPr="00C3361E">
              <w:rPr>
                <w:rFonts w:ascii="Times New Roman" w:eastAsia="Calibri" w:hAnsi="Times New Roman" w:cs="Times New Roman"/>
                <w:sz w:val="24"/>
                <w:szCs w:val="24"/>
                <w:highlight w:val="white"/>
              </w:rPr>
              <w:t xml:space="preserve"> </w:t>
            </w:r>
            <w:r w:rsidRPr="00C3361E">
              <w:rPr>
                <w:rFonts w:ascii="Times New Roman" w:eastAsia="Calibri" w:hAnsi="Times New Roman" w:cs="Times New Roman"/>
                <w:sz w:val="24"/>
                <w:szCs w:val="24"/>
                <w:highlight w:val="white"/>
                <w:lang w:val="en-US"/>
              </w:rPr>
              <w:t>Dame</w:t>
            </w:r>
            <w:r w:rsidRPr="00C3361E">
              <w:rPr>
                <w:rFonts w:ascii="Times New Roman" w:eastAsia="Calibri" w:hAnsi="Times New Roman" w:cs="Times New Roman"/>
                <w:sz w:val="24"/>
                <w:szCs w:val="24"/>
                <w:highlight w:val="white"/>
              </w:rPr>
              <w:t>»</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sz w:val="24"/>
                <w:szCs w:val="24"/>
                <w:highlight w:val="white"/>
              </w:rPr>
            </w:pP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w:eastAsia="Calibri" w:hAnsi="Times New Roman" w:cs="Times New Roman"/>
                <w:sz w:val="24"/>
                <w:szCs w:val="24"/>
                <w:highlight w:val="white"/>
              </w:rPr>
            </w:pP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p>
        </w:tc>
        <w:tc>
          <w:tcPr>
            <w:tcW w:w="3517" w:type="dxa"/>
            <w:vMerge/>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p>
        </w:tc>
      </w:tr>
      <w:tr w:rsidR="00C3361E" w:rsidRPr="00C3361E" w:rsidTr="009B10DD">
        <w:tc>
          <w:tcPr>
            <w:tcW w:w="2393" w:type="dxa"/>
            <w:vMerge/>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sz w:val="24"/>
                <w:szCs w:val="24"/>
                <w:highlight w:val="white"/>
              </w:rPr>
            </w:pPr>
          </w:p>
        </w:tc>
        <w:tc>
          <w:tcPr>
            <w:tcW w:w="3661" w:type="dxa"/>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CYR" w:eastAsia="Times New Roman" w:hAnsi="Times New Roman CYR" w:cs="Times New Roman CYR"/>
                <w:b/>
                <w:bCs/>
                <w:i/>
                <w:iCs/>
                <w:color w:val="404040"/>
                <w:sz w:val="24"/>
                <w:szCs w:val="24"/>
                <w:highlight w:val="white"/>
                <w:lang w:eastAsia="ru-RU"/>
              </w:rPr>
            </w:pPr>
            <w:r w:rsidRPr="00C3361E">
              <w:rPr>
                <w:rFonts w:ascii="Times New Roman CYR" w:eastAsia="Calibri" w:hAnsi="Times New Roman CYR" w:cs="Times New Roman CYR"/>
                <w:b/>
                <w:bCs/>
                <w:sz w:val="24"/>
                <w:szCs w:val="24"/>
                <w:highlight w:val="white"/>
              </w:rPr>
              <w:t>Б.Л. Пастернак</w:t>
            </w:r>
          </w:p>
          <w:p w:rsidR="00C3361E" w:rsidRPr="00C3361E" w:rsidRDefault="00C3361E" w:rsidP="00C3361E">
            <w:pPr>
              <w:suppressAutoHyphens/>
              <w:autoSpaceDE w:val="0"/>
              <w:autoSpaceDN w:val="0"/>
              <w:adjustRightInd w:val="0"/>
              <w:spacing w:after="0" w:line="240" w:lineRule="auto"/>
              <w:jc w:val="both"/>
              <w:rPr>
                <w:rFonts w:ascii="Times New Roman CYR" w:eastAsia="Times New Roman" w:hAnsi="Times New Roman CYR" w:cs="Times New Roman CYR"/>
                <w:i/>
                <w:iCs/>
                <w:color w:val="404040"/>
                <w:sz w:val="24"/>
                <w:szCs w:val="24"/>
                <w:highlight w:val="white"/>
                <w:lang w:eastAsia="ru-RU"/>
              </w:rPr>
            </w:pPr>
            <w:r w:rsidRPr="00C3361E">
              <w:rPr>
                <w:rFonts w:ascii="Times New Roman CYR" w:eastAsia="Calibri" w:hAnsi="Times New Roman CYR" w:cs="Times New Roman CYR"/>
                <w:sz w:val="24"/>
                <w:szCs w:val="24"/>
                <w:highlight w:val="white"/>
              </w:rPr>
              <w:t xml:space="preserve"> Стихотворения: </w:t>
            </w:r>
            <w:r w:rsidRPr="00C3361E">
              <w:rPr>
                <w:rFonts w:ascii="Times New Roman" w:eastAsia="Calibri" w:hAnsi="Times New Roman" w:cs="Times New Roman"/>
                <w:sz w:val="24"/>
                <w:szCs w:val="24"/>
              </w:rPr>
              <w:t>«</w:t>
            </w:r>
            <w:r w:rsidRPr="00C3361E">
              <w:rPr>
                <w:rFonts w:ascii="Times New Roman CYR" w:eastAsia="Calibri" w:hAnsi="Times New Roman CYR" w:cs="Times New Roman CYR"/>
                <w:sz w:val="24"/>
                <w:szCs w:val="24"/>
              </w:rPr>
              <w:t>Быть знаменитым некрасиво…</w:t>
            </w:r>
            <w:r w:rsidRPr="00C3361E">
              <w:rPr>
                <w:rFonts w:ascii="Times New Roman" w:eastAsia="Calibri" w:hAnsi="Times New Roman" w:cs="Times New Roman"/>
                <w:sz w:val="24"/>
                <w:szCs w:val="24"/>
              </w:rPr>
              <w:t>»,</w:t>
            </w:r>
            <w:r w:rsidRPr="00C3361E">
              <w:rPr>
                <w:rFonts w:ascii="Times New Roman" w:eastAsia="Calibri" w:hAnsi="Times New Roman" w:cs="Times New Roman"/>
                <w:sz w:val="24"/>
                <w:szCs w:val="24"/>
                <w:highlight w:val="white"/>
              </w:rPr>
              <w:t xml:space="preserve"> «</w:t>
            </w:r>
            <w:r w:rsidRPr="00C3361E">
              <w:rPr>
                <w:rFonts w:ascii="Times New Roman CYR" w:eastAsia="Calibri" w:hAnsi="Times New Roman CYR" w:cs="Times New Roman CYR"/>
                <w:sz w:val="24"/>
                <w:szCs w:val="24"/>
                <w:highlight w:val="white"/>
              </w:rPr>
              <w:t>Во всем мне хочется дойти…</w:t>
            </w:r>
            <w:r w:rsidRPr="00C3361E">
              <w:rPr>
                <w:rFonts w:ascii="Times New Roman" w:eastAsia="Calibri" w:hAnsi="Times New Roman" w:cs="Times New Roman"/>
                <w:sz w:val="24"/>
                <w:szCs w:val="24"/>
                <w:highlight w:val="white"/>
              </w:rPr>
              <w:t>», «</w:t>
            </w:r>
            <w:r w:rsidRPr="00C3361E">
              <w:rPr>
                <w:rFonts w:ascii="Times New Roman CYR" w:eastAsia="Calibri" w:hAnsi="Times New Roman CYR" w:cs="Times New Roman CYR"/>
                <w:sz w:val="24"/>
                <w:szCs w:val="24"/>
                <w:highlight w:val="white"/>
              </w:rPr>
              <w:t>Гамлет</w:t>
            </w:r>
            <w:r w:rsidRPr="00C3361E">
              <w:rPr>
                <w:rFonts w:ascii="Times New Roman" w:eastAsia="Calibri" w:hAnsi="Times New Roman" w:cs="Times New Roman"/>
                <w:sz w:val="24"/>
                <w:szCs w:val="24"/>
                <w:highlight w:val="white"/>
              </w:rPr>
              <w:t xml:space="preserve">», </w:t>
            </w:r>
            <w:r w:rsidRPr="00C3361E">
              <w:rPr>
                <w:rFonts w:ascii="Times New Roman" w:eastAsia="Calibri" w:hAnsi="Times New Roman" w:cs="Times New Roman"/>
                <w:sz w:val="24"/>
                <w:szCs w:val="24"/>
              </w:rPr>
              <w:t xml:space="preserve">«Марбург», </w:t>
            </w:r>
            <w:r w:rsidRPr="00C3361E">
              <w:rPr>
                <w:rFonts w:ascii="Times New Roman" w:eastAsia="Calibri" w:hAnsi="Times New Roman" w:cs="Times New Roman"/>
                <w:sz w:val="24"/>
                <w:szCs w:val="24"/>
                <w:highlight w:val="white"/>
              </w:rPr>
              <w:t>«</w:t>
            </w:r>
            <w:r w:rsidRPr="00C3361E">
              <w:rPr>
                <w:rFonts w:ascii="Times New Roman CYR" w:eastAsia="Calibri" w:hAnsi="Times New Roman CYR" w:cs="Times New Roman CYR"/>
                <w:sz w:val="24"/>
                <w:szCs w:val="24"/>
                <w:highlight w:val="white"/>
              </w:rPr>
              <w:t>Зимняя ночь</w:t>
            </w:r>
            <w:r w:rsidRPr="00C3361E">
              <w:rPr>
                <w:rFonts w:ascii="Times New Roman" w:eastAsia="Calibri" w:hAnsi="Times New Roman" w:cs="Times New Roman"/>
                <w:sz w:val="24"/>
                <w:szCs w:val="24"/>
                <w:highlight w:val="white"/>
              </w:rPr>
              <w:t>», «</w:t>
            </w:r>
            <w:r w:rsidRPr="00C3361E">
              <w:rPr>
                <w:rFonts w:ascii="Times New Roman CYR" w:eastAsia="Calibri" w:hAnsi="Times New Roman CYR" w:cs="Times New Roman CYR"/>
                <w:sz w:val="24"/>
                <w:szCs w:val="24"/>
                <w:highlight w:val="white"/>
              </w:rPr>
              <w:t>Февраль. Достать чернил и плакать!..</w:t>
            </w:r>
            <w:r w:rsidRPr="00C3361E">
              <w:rPr>
                <w:rFonts w:ascii="Times New Roman" w:eastAsia="Calibri" w:hAnsi="Times New Roman" w:cs="Times New Roman"/>
                <w:sz w:val="24"/>
                <w:szCs w:val="24"/>
                <w:highlight w:val="white"/>
              </w:rPr>
              <w:t>»</w:t>
            </w:r>
          </w:p>
        </w:tc>
        <w:tc>
          <w:tcPr>
            <w:tcW w:w="3517" w:type="dxa"/>
            <w:vMerge/>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sz w:val="24"/>
                <w:szCs w:val="24"/>
                <w:highlight w:val="white"/>
              </w:rPr>
            </w:pPr>
          </w:p>
        </w:tc>
      </w:tr>
      <w:tr w:rsidR="00C3361E" w:rsidRPr="00C3361E" w:rsidTr="009B10DD">
        <w:tc>
          <w:tcPr>
            <w:tcW w:w="2393" w:type="dxa"/>
            <w:vMerge/>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sz w:val="24"/>
                <w:szCs w:val="24"/>
                <w:highlight w:val="white"/>
              </w:rPr>
            </w:pPr>
          </w:p>
        </w:tc>
        <w:tc>
          <w:tcPr>
            <w:tcW w:w="3661" w:type="dxa"/>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CYR" w:eastAsia="Times New Roman" w:hAnsi="Times New Roman CYR" w:cs="Times New Roman CYR"/>
                <w:b/>
                <w:bCs/>
                <w:i/>
                <w:iCs/>
                <w:color w:val="404040"/>
                <w:sz w:val="24"/>
                <w:szCs w:val="24"/>
                <w:highlight w:val="white"/>
                <w:lang w:eastAsia="ru-RU"/>
              </w:rPr>
            </w:pPr>
            <w:r w:rsidRPr="00C3361E">
              <w:rPr>
                <w:rFonts w:ascii="Times New Roman CYR" w:eastAsia="Calibri" w:hAnsi="Times New Roman CYR" w:cs="Times New Roman CYR"/>
                <w:b/>
                <w:bCs/>
                <w:sz w:val="24"/>
                <w:szCs w:val="24"/>
                <w:highlight w:val="white"/>
              </w:rPr>
              <w:t xml:space="preserve">Е.И. Замятин </w:t>
            </w:r>
          </w:p>
          <w:p w:rsidR="00C3361E" w:rsidRPr="00C3361E" w:rsidRDefault="00C3361E" w:rsidP="00C3361E">
            <w:pPr>
              <w:suppressAutoHyphens/>
              <w:autoSpaceDE w:val="0"/>
              <w:autoSpaceDN w:val="0"/>
              <w:adjustRightInd w:val="0"/>
              <w:spacing w:after="0" w:line="240" w:lineRule="auto"/>
              <w:jc w:val="both"/>
              <w:rPr>
                <w:rFonts w:ascii="Times New Roman CYR" w:eastAsia="Times New Roman" w:hAnsi="Times New Roman CYR" w:cs="Times New Roman CYR"/>
                <w:bCs/>
                <w:i/>
                <w:iCs/>
                <w:color w:val="404040"/>
                <w:sz w:val="24"/>
                <w:szCs w:val="24"/>
                <w:highlight w:val="white"/>
                <w:lang w:eastAsia="ru-RU"/>
              </w:rPr>
            </w:pPr>
            <w:r w:rsidRPr="00C3361E">
              <w:rPr>
                <w:rFonts w:ascii="Times New Roman CYR" w:eastAsia="Calibri" w:hAnsi="Times New Roman CYR" w:cs="Times New Roman CYR"/>
                <w:bCs/>
                <w:sz w:val="24"/>
                <w:szCs w:val="24"/>
                <w:highlight w:val="white"/>
              </w:rPr>
              <w:t>Роман «Мы»</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highlight w:val="white"/>
              </w:rPr>
            </w:pP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highlight w:val="white"/>
              </w:rPr>
            </w:pP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highlight w:val="white"/>
              </w:rPr>
            </w:pP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highlight w:val="white"/>
              </w:rPr>
            </w:pP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highlight w:val="white"/>
              </w:rPr>
            </w:pP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highlight w:val="white"/>
              </w:rPr>
            </w:pPr>
          </w:p>
          <w:p w:rsidR="00C3361E" w:rsidRPr="00C3361E" w:rsidRDefault="00C3361E" w:rsidP="00C3361E">
            <w:pPr>
              <w:suppressAutoHyphens/>
              <w:autoSpaceDE w:val="0"/>
              <w:autoSpaceDN w:val="0"/>
              <w:adjustRightInd w:val="0"/>
              <w:spacing w:after="0" w:line="240" w:lineRule="auto"/>
              <w:jc w:val="both"/>
              <w:rPr>
                <w:rFonts w:ascii="Times New Roman CYR" w:eastAsia="Times New Roman" w:hAnsi="Times New Roman CYR" w:cs="Times New Roman CYR"/>
                <w:b/>
                <w:bCs/>
                <w:caps/>
                <w:sz w:val="24"/>
                <w:szCs w:val="24"/>
                <w:highlight w:val="white"/>
              </w:rPr>
            </w:pP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sz w:val="24"/>
                <w:szCs w:val="24"/>
                <w:highlight w:val="white"/>
              </w:rPr>
            </w:pPr>
          </w:p>
        </w:tc>
        <w:tc>
          <w:tcPr>
            <w:tcW w:w="3517" w:type="dxa"/>
            <w:vMerge/>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sz w:val="24"/>
                <w:szCs w:val="24"/>
                <w:highlight w:val="white"/>
              </w:rPr>
            </w:pPr>
          </w:p>
        </w:tc>
      </w:tr>
      <w:tr w:rsidR="00C3361E" w:rsidRPr="00C3361E" w:rsidTr="009B10DD">
        <w:trPr>
          <w:trHeight w:val="1653"/>
        </w:trPr>
        <w:tc>
          <w:tcPr>
            <w:tcW w:w="2393" w:type="dxa"/>
            <w:vMerge/>
            <w:shd w:val="clear" w:color="auto" w:fill="auto"/>
          </w:tcPr>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p>
        </w:tc>
        <w:tc>
          <w:tcPr>
            <w:tcW w:w="3661" w:type="dxa"/>
            <w:shd w:val="clear" w:color="auto" w:fill="auto"/>
          </w:tcPr>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highlight w:val="white"/>
              </w:rPr>
              <w:t>М.А. Булгаков</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Times New Roman" w:hAnsi="Times New Roman CYR" w:cs="Times New Roman CYR"/>
                <w:b/>
                <w:bCs/>
                <w:i/>
                <w:iCs/>
                <w:color w:val="404040"/>
                <w:sz w:val="24"/>
                <w:szCs w:val="24"/>
                <w:highlight w:val="white"/>
                <w:lang w:eastAsia="ru-RU"/>
              </w:rPr>
            </w:pPr>
            <w:r w:rsidRPr="00C3361E">
              <w:rPr>
                <w:rFonts w:ascii="Times New Roman CYR" w:eastAsia="Calibri" w:hAnsi="Times New Roman CYR" w:cs="Times New Roman CYR"/>
                <w:sz w:val="24"/>
                <w:szCs w:val="24"/>
              </w:rPr>
              <w:t xml:space="preserve">Повесть </w:t>
            </w:r>
            <w:r w:rsidRPr="00C3361E">
              <w:rPr>
                <w:rFonts w:ascii="Times New Roman" w:eastAsia="Calibri" w:hAnsi="Times New Roman" w:cs="Times New Roman"/>
                <w:sz w:val="24"/>
                <w:szCs w:val="24"/>
              </w:rPr>
              <w:t>«</w:t>
            </w:r>
            <w:r w:rsidRPr="00C3361E">
              <w:rPr>
                <w:rFonts w:ascii="Times New Roman CYR" w:eastAsia="Calibri" w:hAnsi="Times New Roman CYR" w:cs="Times New Roman CYR"/>
                <w:sz w:val="24"/>
                <w:szCs w:val="24"/>
              </w:rPr>
              <w:t>Собачье сердце</w:t>
            </w:r>
            <w:r w:rsidRPr="00C3361E">
              <w:rPr>
                <w:rFonts w:ascii="Times New Roman" w:eastAsia="Calibri" w:hAnsi="Times New Roman" w:cs="Times New Roman"/>
                <w:sz w:val="24"/>
                <w:szCs w:val="24"/>
              </w:rPr>
              <w:t>»</w:t>
            </w:r>
            <w:r w:rsidRPr="00C3361E">
              <w:rPr>
                <w:rFonts w:ascii="Times New Roman CYR" w:eastAsia="Calibri" w:hAnsi="Times New Roman CYR" w:cs="Times New Roman CYR"/>
                <w:sz w:val="24"/>
                <w:szCs w:val="24"/>
                <w:highlight w:val="white"/>
              </w:rPr>
              <w:t xml:space="preserve"> Романы </w:t>
            </w:r>
            <w:r w:rsidRPr="00C3361E">
              <w:rPr>
                <w:rFonts w:ascii="Times New Roman" w:eastAsia="Calibri" w:hAnsi="Times New Roman" w:cs="Times New Roman"/>
                <w:sz w:val="24"/>
                <w:szCs w:val="24"/>
                <w:highlight w:val="white"/>
              </w:rPr>
              <w:t>«</w:t>
            </w:r>
            <w:r w:rsidRPr="00C3361E">
              <w:rPr>
                <w:rFonts w:ascii="Times New Roman CYR" w:eastAsia="Calibri" w:hAnsi="Times New Roman CYR" w:cs="Times New Roman CYR"/>
                <w:sz w:val="24"/>
                <w:szCs w:val="24"/>
                <w:highlight w:val="white"/>
              </w:rPr>
              <w:t>Белая гвардия</w:t>
            </w:r>
            <w:r w:rsidRPr="00C3361E">
              <w:rPr>
                <w:rFonts w:ascii="Times New Roman" w:eastAsia="Calibri" w:hAnsi="Times New Roman" w:cs="Times New Roman"/>
                <w:sz w:val="24"/>
                <w:szCs w:val="24"/>
                <w:highlight w:val="white"/>
              </w:rPr>
              <w:t>»</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sz w:val="24"/>
                <w:szCs w:val="24"/>
                <w:highlight w:val="white"/>
              </w:rPr>
              <w:t>«</w:t>
            </w:r>
            <w:r w:rsidRPr="00C3361E">
              <w:rPr>
                <w:rFonts w:ascii="Times New Roman CYR" w:eastAsia="Calibri" w:hAnsi="Times New Roman CYR" w:cs="Times New Roman CYR"/>
                <w:sz w:val="24"/>
                <w:szCs w:val="24"/>
                <w:highlight w:val="white"/>
              </w:rPr>
              <w:t>Мастер и Маргарита</w:t>
            </w:r>
            <w:r w:rsidRPr="00C3361E">
              <w:rPr>
                <w:rFonts w:ascii="Times New Roman" w:eastAsia="Calibri" w:hAnsi="Times New Roman" w:cs="Times New Roman"/>
                <w:sz w:val="24"/>
                <w:szCs w:val="24"/>
                <w:highlight w:val="white"/>
              </w:rPr>
              <w:t>»</w:t>
            </w:r>
          </w:p>
        </w:tc>
        <w:tc>
          <w:tcPr>
            <w:tcW w:w="3517" w:type="dxa"/>
            <w:vMerge/>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p>
        </w:tc>
      </w:tr>
      <w:tr w:rsidR="00C3361E" w:rsidRPr="00C3361E" w:rsidTr="009B10DD">
        <w:trPr>
          <w:trHeight w:val="1104"/>
        </w:trPr>
        <w:tc>
          <w:tcPr>
            <w:tcW w:w="2393" w:type="dxa"/>
            <w:vMerge/>
            <w:shd w:val="clear" w:color="auto" w:fill="auto"/>
          </w:tcPr>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sz w:val="24"/>
                <w:szCs w:val="24"/>
              </w:rPr>
            </w:pPr>
          </w:p>
        </w:tc>
        <w:tc>
          <w:tcPr>
            <w:tcW w:w="3661" w:type="dxa"/>
            <w:shd w:val="clear" w:color="auto" w:fill="auto"/>
          </w:tcPr>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Times New Roman" w:hAnsi="Times New Roman CYR" w:cs="Times New Roman CYR"/>
                <w:bCs/>
                <w:i/>
                <w:iCs/>
                <w:color w:val="404040"/>
                <w:sz w:val="24"/>
                <w:szCs w:val="24"/>
                <w:highlight w:val="white"/>
                <w:lang w:eastAsia="ru-RU"/>
              </w:rPr>
            </w:pPr>
            <w:r w:rsidRPr="00C3361E">
              <w:rPr>
                <w:rFonts w:ascii="Times New Roman CYR" w:eastAsia="Calibri" w:hAnsi="Times New Roman CYR" w:cs="Times New Roman CYR"/>
                <w:b/>
                <w:bCs/>
                <w:sz w:val="24"/>
                <w:szCs w:val="24"/>
                <w:highlight w:val="white"/>
              </w:rPr>
              <w:t xml:space="preserve">А.П. Платонов. </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Times New Roman" w:hAnsi="Times New Roman CYR" w:cs="Times New Roman CYR"/>
                <w:b/>
                <w:bCs/>
                <w:i/>
                <w:iCs/>
                <w:color w:val="404040"/>
                <w:sz w:val="24"/>
                <w:szCs w:val="24"/>
                <w:highlight w:val="white"/>
                <w:lang w:eastAsia="ru-RU"/>
              </w:rPr>
            </w:pPr>
            <w:r w:rsidRPr="00C3361E">
              <w:rPr>
                <w:rFonts w:ascii="Times New Roman CYR" w:eastAsia="Calibri" w:hAnsi="Times New Roman CYR" w:cs="Times New Roman CYR"/>
                <w:iCs/>
                <w:sz w:val="24"/>
                <w:szCs w:val="24"/>
              </w:rPr>
              <w:t>Рассказы и повести: «В прекрасном и яростном мире», «Котлован», «Возвращение»</w:t>
            </w:r>
          </w:p>
        </w:tc>
        <w:tc>
          <w:tcPr>
            <w:tcW w:w="3517" w:type="dxa"/>
            <w:vMerge/>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p>
        </w:tc>
      </w:tr>
      <w:tr w:rsidR="00C3361E" w:rsidRPr="00C3361E" w:rsidTr="009B10DD">
        <w:trPr>
          <w:trHeight w:val="761"/>
        </w:trPr>
        <w:tc>
          <w:tcPr>
            <w:tcW w:w="2393" w:type="dxa"/>
            <w:vMerge/>
            <w:shd w:val="clear" w:color="auto" w:fill="auto"/>
          </w:tcPr>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p>
        </w:tc>
        <w:tc>
          <w:tcPr>
            <w:tcW w:w="3661" w:type="dxa"/>
            <w:shd w:val="clear" w:color="auto" w:fill="auto"/>
          </w:tcPr>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Times New Roman" w:hAnsi="Times New Roman CYR" w:cs="Times New Roman CYR"/>
                <w:b/>
                <w:bCs/>
                <w:i/>
                <w:iCs/>
                <w:color w:val="404040"/>
                <w:sz w:val="24"/>
                <w:szCs w:val="24"/>
                <w:highlight w:val="white"/>
                <w:lang w:eastAsia="ru-RU"/>
              </w:rPr>
            </w:pPr>
            <w:r w:rsidRPr="00C3361E">
              <w:rPr>
                <w:rFonts w:ascii="Times New Roman CYR" w:eastAsia="Calibri" w:hAnsi="Times New Roman CYR" w:cs="Times New Roman CYR"/>
                <w:b/>
                <w:bCs/>
                <w:sz w:val="24"/>
                <w:szCs w:val="24"/>
                <w:highlight w:val="white"/>
              </w:rPr>
              <w:t>М.А. Шолохов</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Times New Roman" w:hAnsi="Times New Roman CYR" w:cs="Times New Roman CYR"/>
                <w:bCs/>
                <w:i/>
                <w:iCs/>
                <w:color w:val="404040"/>
                <w:sz w:val="24"/>
                <w:szCs w:val="24"/>
                <w:lang w:eastAsia="ru-RU"/>
              </w:rPr>
            </w:pPr>
            <w:r w:rsidRPr="00C3361E">
              <w:rPr>
                <w:rFonts w:ascii="Times New Roman CYR" w:eastAsia="Calibri" w:hAnsi="Times New Roman CYR" w:cs="Times New Roman CYR"/>
                <w:sz w:val="24"/>
                <w:szCs w:val="24"/>
                <w:highlight w:val="white"/>
              </w:rPr>
              <w:t xml:space="preserve">Роман-эпопея </w:t>
            </w:r>
            <w:r w:rsidRPr="00C3361E">
              <w:rPr>
                <w:rFonts w:ascii="Times New Roman" w:eastAsia="Calibri" w:hAnsi="Times New Roman" w:cs="Times New Roman"/>
                <w:sz w:val="24"/>
                <w:szCs w:val="24"/>
                <w:highlight w:val="white"/>
              </w:rPr>
              <w:t>«</w:t>
            </w:r>
            <w:r w:rsidRPr="00C3361E">
              <w:rPr>
                <w:rFonts w:ascii="Times New Roman CYR" w:eastAsia="Calibri" w:hAnsi="Times New Roman CYR" w:cs="Times New Roman CYR"/>
                <w:sz w:val="24"/>
                <w:szCs w:val="24"/>
                <w:highlight w:val="white"/>
              </w:rPr>
              <w:t>Тихий Дон</w:t>
            </w:r>
            <w:r w:rsidRPr="00C3361E">
              <w:rPr>
                <w:rFonts w:ascii="Times New Roman" w:eastAsia="Calibri" w:hAnsi="Times New Roman" w:cs="Times New Roman"/>
                <w:sz w:val="24"/>
                <w:szCs w:val="24"/>
                <w:highlight w:val="white"/>
              </w:rPr>
              <w:t xml:space="preserve">» </w:t>
            </w: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p>
          <w:p w:rsidR="00C3361E" w:rsidRPr="00C3361E" w:rsidRDefault="00C3361E" w:rsidP="00C3361E">
            <w:pPr>
              <w:tabs>
                <w:tab w:val="left" w:pos="7380"/>
                <w:tab w:val="left" w:pos="810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p>
        </w:tc>
        <w:tc>
          <w:tcPr>
            <w:tcW w:w="3517" w:type="dxa"/>
            <w:vMerge/>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p>
        </w:tc>
      </w:tr>
      <w:tr w:rsidR="00C3361E" w:rsidRPr="00C3361E" w:rsidTr="009B10DD">
        <w:trPr>
          <w:trHeight w:val="1623"/>
        </w:trPr>
        <w:tc>
          <w:tcPr>
            <w:tcW w:w="2393" w:type="dxa"/>
            <w:vMerge/>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w:eastAsia="Times New Roman" w:hAnsi="Times New Roman" w:cs="Times New Roman"/>
                <w:b/>
                <w:caps/>
                <w:sz w:val="24"/>
                <w:szCs w:val="24"/>
                <w:highlight w:val="white"/>
              </w:rPr>
            </w:pPr>
          </w:p>
        </w:tc>
        <w:tc>
          <w:tcPr>
            <w:tcW w:w="3661" w:type="dxa"/>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w:eastAsia="Times New Roman" w:hAnsi="Times New Roman" w:cs="Times New Roman"/>
                <w:b/>
                <w:i/>
                <w:iCs/>
                <w:color w:val="404040"/>
                <w:sz w:val="24"/>
                <w:szCs w:val="24"/>
                <w:highlight w:val="white"/>
                <w:lang w:eastAsia="ru-RU"/>
              </w:rPr>
            </w:pPr>
            <w:r w:rsidRPr="00C3361E">
              <w:rPr>
                <w:rFonts w:ascii="Times New Roman" w:eastAsia="Calibri" w:hAnsi="Times New Roman" w:cs="Times New Roman"/>
                <w:b/>
                <w:sz w:val="24"/>
                <w:szCs w:val="24"/>
                <w:highlight w:val="white"/>
              </w:rPr>
              <w:t>В.В. Набоков</w:t>
            </w: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Рассказы «Облако, озеро, башня», «Весна в </w:t>
            </w:r>
            <w:proofErr w:type="spellStart"/>
            <w:r w:rsidRPr="00C3361E">
              <w:rPr>
                <w:rFonts w:ascii="Times New Roman" w:eastAsia="Calibri" w:hAnsi="Times New Roman" w:cs="Times New Roman"/>
                <w:sz w:val="24"/>
                <w:szCs w:val="24"/>
              </w:rPr>
              <w:t>Фиальте</w:t>
            </w:r>
            <w:proofErr w:type="spellEnd"/>
            <w:r w:rsidRPr="00C3361E">
              <w:rPr>
                <w:rFonts w:ascii="Times New Roman" w:eastAsia="Calibri" w:hAnsi="Times New Roman" w:cs="Times New Roman"/>
                <w:sz w:val="24"/>
                <w:szCs w:val="24"/>
              </w:rPr>
              <w:t>»</w:t>
            </w: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sz w:val="24"/>
                <w:szCs w:val="24"/>
                <w:highlight w:val="yellow"/>
              </w:rPr>
            </w:pP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sz w:val="24"/>
                <w:szCs w:val="24"/>
                <w:highlight w:val="white"/>
              </w:rPr>
            </w:pP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sz w:val="24"/>
                <w:szCs w:val="24"/>
                <w:highlight w:val="white"/>
              </w:rPr>
            </w:pP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sz w:val="24"/>
                <w:szCs w:val="24"/>
                <w:highlight w:val="white"/>
              </w:rPr>
            </w:pP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sz w:val="24"/>
                <w:szCs w:val="24"/>
                <w:highlight w:val="white"/>
              </w:rPr>
            </w:pP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sz w:val="24"/>
                <w:szCs w:val="24"/>
                <w:highlight w:val="white"/>
              </w:rPr>
            </w:pP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sz w:val="24"/>
                <w:szCs w:val="24"/>
                <w:highlight w:val="white"/>
              </w:rPr>
            </w:pP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sz w:val="24"/>
                <w:szCs w:val="24"/>
                <w:highlight w:val="white"/>
              </w:rPr>
            </w:pP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sz w:val="24"/>
                <w:szCs w:val="24"/>
                <w:highlight w:val="white"/>
              </w:rPr>
            </w:pP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sz w:val="24"/>
                <w:szCs w:val="24"/>
                <w:highlight w:val="white"/>
              </w:rPr>
            </w:pP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sz w:val="24"/>
                <w:szCs w:val="24"/>
                <w:highlight w:val="white"/>
              </w:rPr>
            </w:pP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sz w:val="24"/>
                <w:szCs w:val="24"/>
                <w:highlight w:val="white"/>
              </w:rPr>
            </w:pP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sz w:val="24"/>
                <w:szCs w:val="24"/>
                <w:highlight w:val="white"/>
              </w:rPr>
            </w:pP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sz w:val="24"/>
                <w:szCs w:val="24"/>
                <w:highlight w:val="white"/>
              </w:rPr>
            </w:pP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sz w:val="24"/>
                <w:szCs w:val="24"/>
                <w:highlight w:val="white"/>
              </w:rPr>
            </w:pP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sz w:val="24"/>
                <w:szCs w:val="24"/>
                <w:highlight w:val="white"/>
              </w:rPr>
            </w:pP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sz w:val="24"/>
                <w:szCs w:val="24"/>
                <w:highlight w:val="white"/>
              </w:rPr>
            </w:pP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sz w:val="24"/>
                <w:szCs w:val="24"/>
                <w:highlight w:val="white"/>
              </w:rPr>
            </w:pP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sz w:val="24"/>
                <w:szCs w:val="24"/>
                <w:highlight w:val="white"/>
              </w:rPr>
            </w:pP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sz w:val="24"/>
                <w:szCs w:val="24"/>
                <w:highlight w:val="white"/>
              </w:rPr>
            </w:pPr>
          </w:p>
        </w:tc>
        <w:tc>
          <w:tcPr>
            <w:tcW w:w="3517" w:type="dxa"/>
            <w:vMerge/>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sz w:val="24"/>
                <w:szCs w:val="24"/>
                <w:highlight w:val="white"/>
              </w:rPr>
            </w:pPr>
          </w:p>
        </w:tc>
      </w:tr>
      <w:tr w:rsidR="00C3361E" w:rsidRPr="00C3361E" w:rsidTr="009B10DD">
        <w:tc>
          <w:tcPr>
            <w:tcW w:w="2393" w:type="dxa"/>
            <w:vMerge w:val="restart"/>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lastRenderedPageBreak/>
              <w:t>А.И. Солженицын</w:t>
            </w: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sz w:val="24"/>
                <w:szCs w:val="24"/>
                <w:highlight w:val="white"/>
              </w:rPr>
            </w:pPr>
            <w:r w:rsidRPr="00C3361E">
              <w:rPr>
                <w:rFonts w:ascii="Times New Roman" w:eastAsia="Calibri" w:hAnsi="Times New Roman" w:cs="Times New Roman"/>
                <w:sz w:val="24"/>
                <w:szCs w:val="24"/>
                <w:highlight w:val="white"/>
              </w:rPr>
              <w:t>Рассказ «</w:t>
            </w:r>
            <w:r w:rsidRPr="00C3361E">
              <w:rPr>
                <w:rFonts w:ascii="Times New Roman CYR" w:eastAsia="Calibri" w:hAnsi="Times New Roman CYR" w:cs="Times New Roman CYR"/>
                <w:sz w:val="24"/>
                <w:szCs w:val="24"/>
                <w:highlight w:val="white"/>
              </w:rPr>
              <w:t>Один день Ивана Денисовича</w:t>
            </w:r>
            <w:r w:rsidRPr="00C3361E">
              <w:rPr>
                <w:rFonts w:ascii="Times New Roman" w:eastAsia="Calibri" w:hAnsi="Times New Roman" w:cs="Times New Roman"/>
                <w:sz w:val="24"/>
                <w:szCs w:val="24"/>
                <w:highlight w:val="white"/>
              </w:rPr>
              <w:t>»</w:t>
            </w:r>
          </w:p>
        </w:tc>
        <w:tc>
          <w:tcPr>
            <w:tcW w:w="3661" w:type="dxa"/>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sz w:val="24"/>
                <w:szCs w:val="24"/>
              </w:rPr>
            </w:pPr>
            <w:r w:rsidRPr="00C3361E">
              <w:rPr>
                <w:rFonts w:ascii="Times New Roman CYR" w:eastAsia="Calibri" w:hAnsi="Times New Roman CYR" w:cs="Times New Roman CYR"/>
                <w:b/>
                <w:bCs/>
                <w:sz w:val="24"/>
                <w:szCs w:val="24"/>
              </w:rPr>
              <w:t>А.И. Солженицын</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sz w:val="24"/>
                <w:szCs w:val="24"/>
                <w:highlight w:val="white"/>
              </w:rPr>
            </w:pPr>
            <w:r w:rsidRPr="00C3361E">
              <w:rPr>
                <w:rFonts w:ascii="Times New Roman CYR" w:eastAsia="Calibri" w:hAnsi="Times New Roman CYR" w:cs="Times New Roman CYR"/>
                <w:sz w:val="24"/>
                <w:szCs w:val="24"/>
              </w:rPr>
              <w:t xml:space="preserve">Рассказ </w:t>
            </w:r>
            <w:r w:rsidRPr="00C3361E">
              <w:rPr>
                <w:rFonts w:ascii="Times New Roman" w:eastAsia="Calibri" w:hAnsi="Times New Roman" w:cs="Times New Roman"/>
                <w:sz w:val="24"/>
                <w:szCs w:val="24"/>
              </w:rPr>
              <w:t>«</w:t>
            </w:r>
            <w:r w:rsidRPr="00C3361E">
              <w:rPr>
                <w:rFonts w:ascii="Times New Roman CYR" w:eastAsia="Calibri" w:hAnsi="Times New Roman CYR" w:cs="Times New Roman CYR"/>
                <w:sz w:val="24"/>
                <w:szCs w:val="24"/>
              </w:rPr>
              <w:t>Матренин двор</w:t>
            </w:r>
            <w:r w:rsidRPr="00C3361E">
              <w:rPr>
                <w:rFonts w:ascii="Times New Roman" w:eastAsia="Calibri" w:hAnsi="Times New Roman" w:cs="Times New Roman"/>
                <w:sz w:val="24"/>
                <w:szCs w:val="24"/>
              </w:rPr>
              <w:t>»</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sz w:val="24"/>
                <w:szCs w:val="24"/>
                <w:highlight w:val="white"/>
              </w:rPr>
            </w:pPr>
            <w:r w:rsidRPr="00C3361E">
              <w:rPr>
                <w:rFonts w:ascii="Times New Roman CYR" w:eastAsia="Calibri" w:hAnsi="Times New Roman CYR" w:cs="Times New Roman CYR"/>
                <w:sz w:val="24"/>
                <w:szCs w:val="24"/>
                <w:highlight w:val="white"/>
              </w:rPr>
              <w:t xml:space="preserve">Книга «Архипелаг </w:t>
            </w:r>
            <w:proofErr w:type="spellStart"/>
            <w:r w:rsidRPr="00C3361E">
              <w:rPr>
                <w:rFonts w:ascii="Times New Roman CYR" w:eastAsia="Calibri" w:hAnsi="Times New Roman CYR" w:cs="Times New Roman CYR"/>
                <w:sz w:val="24"/>
                <w:szCs w:val="24"/>
                <w:highlight w:val="white"/>
              </w:rPr>
              <w:t>ГУЛаг</w:t>
            </w:r>
            <w:proofErr w:type="spellEnd"/>
            <w:r w:rsidRPr="00C3361E">
              <w:rPr>
                <w:rFonts w:ascii="Times New Roman CYR" w:eastAsia="Calibri" w:hAnsi="Times New Roman CYR" w:cs="Times New Roman CYR"/>
                <w:sz w:val="24"/>
                <w:szCs w:val="24"/>
                <w:highlight w:val="white"/>
              </w:rPr>
              <w:t>»</w:t>
            </w:r>
            <w:r w:rsidRPr="00C3361E">
              <w:rPr>
                <w:rFonts w:ascii="Times New Roman CYR" w:eastAsia="Calibri" w:hAnsi="Times New Roman CYR" w:cs="Times New Roman CYR"/>
                <w:b/>
                <w:sz w:val="24"/>
                <w:szCs w:val="24"/>
                <w:highlight w:val="white"/>
              </w:rPr>
              <w:t xml:space="preserve"> </w:t>
            </w:r>
          </w:p>
        </w:tc>
        <w:tc>
          <w:tcPr>
            <w:tcW w:w="3517" w:type="dxa"/>
            <w:vMerge/>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sz w:val="24"/>
                <w:szCs w:val="24"/>
                <w:highlight w:val="white"/>
              </w:rPr>
            </w:pPr>
          </w:p>
        </w:tc>
      </w:tr>
      <w:tr w:rsidR="00C3361E" w:rsidRPr="00C3361E" w:rsidTr="009B10DD">
        <w:tc>
          <w:tcPr>
            <w:tcW w:w="2393" w:type="dxa"/>
            <w:vMerge/>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b/>
                <w:bCs/>
                <w:sz w:val="24"/>
                <w:szCs w:val="24"/>
              </w:rPr>
            </w:pPr>
          </w:p>
        </w:tc>
        <w:tc>
          <w:tcPr>
            <w:tcW w:w="3661" w:type="dxa"/>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w:eastAsia="Times New Roman" w:hAnsi="Times New Roman" w:cs="Times New Roman"/>
                <w:b/>
                <w:bCs/>
                <w:i/>
                <w:iCs/>
                <w:color w:val="404040"/>
                <w:sz w:val="24"/>
                <w:szCs w:val="24"/>
                <w:lang w:eastAsia="ru-RU"/>
              </w:rPr>
            </w:pPr>
            <w:r w:rsidRPr="00C3361E">
              <w:rPr>
                <w:rFonts w:ascii="Times New Roman" w:eastAsia="Calibri" w:hAnsi="Times New Roman" w:cs="Times New Roman"/>
                <w:b/>
                <w:bCs/>
                <w:sz w:val="24"/>
                <w:szCs w:val="24"/>
              </w:rPr>
              <w:t>В.Т. Шаламов</w:t>
            </w:r>
          </w:p>
          <w:p w:rsidR="00C3361E" w:rsidRPr="00C3361E" w:rsidRDefault="00C3361E" w:rsidP="00C3361E">
            <w:pPr>
              <w:suppressAutoHyphens/>
              <w:autoSpaceDE w:val="0"/>
              <w:autoSpaceDN w:val="0"/>
              <w:adjustRightInd w:val="0"/>
              <w:spacing w:after="0" w:line="240" w:lineRule="auto"/>
              <w:jc w:val="both"/>
              <w:rPr>
                <w:rFonts w:ascii="Times New Roman" w:eastAsia="Times New Roman" w:hAnsi="Times New Roman" w:cs="Times New Roman"/>
                <w:bCs/>
                <w:i/>
                <w:iCs/>
                <w:color w:val="404040"/>
                <w:sz w:val="24"/>
                <w:szCs w:val="24"/>
                <w:lang w:eastAsia="ru-RU"/>
              </w:rPr>
            </w:pPr>
            <w:r w:rsidRPr="00C3361E">
              <w:rPr>
                <w:rFonts w:ascii="Times New Roman" w:eastAsia="Calibri" w:hAnsi="Times New Roman" w:cs="Times New Roman"/>
                <w:b/>
                <w:bCs/>
                <w:sz w:val="24"/>
                <w:szCs w:val="24"/>
              </w:rPr>
              <w:t xml:space="preserve"> </w:t>
            </w:r>
            <w:r w:rsidRPr="00C3361E">
              <w:rPr>
                <w:rFonts w:ascii="Times New Roman" w:eastAsia="Calibri" w:hAnsi="Times New Roman" w:cs="Times New Roman"/>
                <w:bCs/>
                <w:sz w:val="24"/>
                <w:szCs w:val="24"/>
              </w:rPr>
              <w:t>Рассказы: «На представку», «Серафим», «Красный крест», «Тифозный карантин», «Последний бой майора Пугачева»</w:t>
            </w: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bCs/>
                <w:sz w:val="24"/>
                <w:szCs w:val="24"/>
              </w:rPr>
            </w:pP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bCs/>
                <w:sz w:val="24"/>
                <w:szCs w:val="24"/>
              </w:rPr>
            </w:pP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bCs/>
                <w:sz w:val="24"/>
                <w:szCs w:val="24"/>
              </w:rPr>
            </w:pP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bCs/>
                <w:sz w:val="24"/>
                <w:szCs w:val="24"/>
              </w:rPr>
            </w:pP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bCs/>
                <w:sz w:val="24"/>
                <w:szCs w:val="24"/>
              </w:rPr>
            </w:pP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bCs/>
                <w:sz w:val="24"/>
                <w:szCs w:val="24"/>
              </w:rPr>
            </w:pP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bCs/>
                <w:sz w:val="24"/>
                <w:szCs w:val="24"/>
              </w:rPr>
            </w:pP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bCs/>
                <w:sz w:val="24"/>
                <w:szCs w:val="24"/>
              </w:rPr>
            </w:pP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bCs/>
                <w:sz w:val="24"/>
                <w:szCs w:val="24"/>
              </w:rPr>
            </w:pP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bCs/>
                <w:sz w:val="24"/>
                <w:szCs w:val="24"/>
              </w:rPr>
            </w:pP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bCs/>
                <w:sz w:val="24"/>
                <w:szCs w:val="24"/>
              </w:rPr>
            </w:pP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bCs/>
                <w:sz w:val="24"/>
                <w:szCs w:val="24"/>
              </w:rPr>
            </w:pP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bCs/>
                <w:sz w:val="24"/>
                <w:szCs w:val="24"/>
              </w:rPr>
            </w:pP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bCs/>
                <w:sz w:val="24"/>
                <w:szCs w:val="24"/>
              </w:rPr>
            </w:pP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bCs/>
                <w:sz w:val="24"/>
                <w:szCs w:val="24"/>
              </w:rPr>
            </w:pP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bCs/>
                <w:sz w:val="24"/>
                <w:szCs w:val="24"/>
              </w:rPr>
            </w:pP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bCs/>
                <w:sz w:val="24"/>
                <w:szCs w:val="24"/>
              </w:rPr>
            </w:pP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bCs/>
                <w:sz w:val="24"/>
                <w:szCs w:val="24"/>
              </w:rPr>
            </w:pP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bCs/>
                <w:sz w:val="24"/>
                <w:szCs w:val="24"/>
              </w:rPr>
            </w:pP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bCs/>
                <w:sz w:val="24"/>
                <w:szCs w:val="24"/>
              </w:rPr>
            </w:pP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bCs/>
                <w:sz w:val="24"/>
                <w:szCs w:val="24"/>
              </w:rPr>
            </w:pPr>
          </w:p>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bCs/>
                <w:sz w:val="24"/>
                <w:szCs w:val="24"/>
              </w:rPr>
            </w:pPr>
          </w:p>
        </w:tc>
        <w:tc>
          <w:tcPr>
            <w:tcW w:w="3517" w:type="dxa"/>
            <w:vMerge/>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w:eastAsia="Calibri" w:hAnsi="Times New Roman" w:cs="Times New Roman"/>
                <w:b/>
                <w:bCs/>
                <w:sz w:val="24"/>
                <w:szCs w:val="24"/>
              </w:rPr>
            </w:pPr>
          </w:p>
        </w:tc>
      </w:tr>
      <w:tr w:rsidR="00C3361E" w:rsidRPr="00C3361E" w:rsidTr="009B10DD">
        <w:tc>
          <w:tcPr>
            <w:tcW w:w="2393" w:type="dxa"/>
            <w:vMerge/>
            <w:shd w:val="clear" w:color="auto" w:fill="auto"/>
          </w:tcPr>
          <w:p w:rsidR="00C3361E" w:rsidRPr="00C3361E" w:rsidRDefault="00C3361E" w:rsidP="00C3361E">
            <w:pPr>
              <w:tabs>
                <w:tab w:val="left" w:pos="288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p>
        </w:tc>
        <w:tc>
          <w:tcPr>
            <w:tcW w:w="3661" w:type="dxa"/>
            <w:shd w:val="clear" w:color="auto" w:fill="auto"/>
          </w:tcPr>
          <w:p w:rsidR="00C3361E" w:rsidRPr="00C3361E" w:rsidRDefault="00C3361E" w:rsidP="00C3361E">
            <w:pPr>
              <w:tabs>
                <w:tab w:val="left" w:pos="2880"/>
              </w:tabs>
              <w:suppressAutoHyphens/>
              <w:autoSpaceDE w:val="0"/>
              <w:autoSpaceDN w:val="0"/>
              <w:adjustRightInd w:val="0"/>
              <w:spacing w:after="0" w:line="240" w:lineRule="auto"/>
              <w:jc w:val="both"/>
              <w:rPr>
                <w:rFonts w:ascii="Times New Roman CYR" w:eastAsia="Times New Roman" w:hAnsi="Times New Roman CYR" w:cs="Times New Roman CYR"/>
                <w:b/>
                <w:bCs/>
                <w:i/>
                <w:iCs/>
                <w:color w:val="404040"/>
                <w:sz w:val="24"/>
                <w:szCs w:val="24"/>
                <w:highlight w:val="white"/>
                <w:lang w:eastAsia="ru-RU"/>
              </w:rPr>
            </w:pPr>
            <w:r w:rsidRPr="00C3361E">
              <w:rPr>
                <w:rFonts w:ascii="Times New Roman CYR" w:eastAsia="Calibri" w:hAnsi="Times New Roman CYR" w:cs="Times New Roman CYR"/>
                <w:b/>
                <w:bCs/>
                <w:sz w:val="24"/>
                <w:szCs w:val="24"/>
                <w:highlight w:val="white"/>
              </w:rPr>
              <w:t>И.А. Бродский</w:t>
            </w:r>
          </w:p>
          <w:p w:rsidR="00C3361E" w:rsidRPr="00C3361E" w:rsidRDefault="00C3361E" w:rsidP="00C3361E">
            <w:pPr>
              <w:tabs>
                <w:tab w:val="left" w:pos="2880"/>
              </w:tabs>
              <w:suppressAutoHyphens/>
              <w:autoSpaceDE w:val="0"/>
              <w:autoSpaceDN w:val="0"/>
              <w:adjustRightInd w:val="0"/>
              <w:spacing w:after="0" w:line="240" w:lineRule="auto"/>
              <w:jc w:val="both"/>
              <w:rPr>
                <w:rFonts w:ascii="Times New Roman" w:eastAsia="Times New Roman" w:hAnsi="Times New Roman" w:cs="Times New Roman"/>
                <w:i/>
                <w:iCs/>
                <w:color w:val="404040"/>
                <w:sz w:val="24"/>
                <w:szCs w:val="24"/>
                <w:highlight w:val="white"/>
                <w:lang w:eastAsia="ru-RU"/>
              </w:rPr>
            </w:pPr>
            <w:r w:rsidRPr="00C3361E">
              <w:rPr>
                <w:rFonts w:ascii="Times New Roman CYR" w:eastAsia="Calibri" w:hAnsi="Times New Roman CYR" w:cs="Times New Roman CYR"/>
                <w:bCs/>
                <w:sz w:val="24"/>
                <w:szCs w:val="24"/>
                <w:highlight w:val="white"/>
              </w:rPr>
              <w:t xml:space="preserve">Стихотворения: </w:t>
            </w:r>
            <w:r w:rsidRPr="00C3361E">
              <w:rPr>
                <w:rFonts w:ascii="Times New Roman" w:eastAsia="Calibri" w:hAnsi="Times New Roman" w:cs="Times New Roman"/>
                <w:sz w:val="24"/>
                <w:szCs w:val="24"/>
                <w:highlight w:val="white"/>
              </w:rPr>
              <w:t>«Конец прекрасной эпохи», «На смерть Жукова», «На столетие Анны Ахматовой», «</w:t>
            </w:r>
            <w:r w:rsidRPr="00C3361E">
              <w:rPr>
                <w:rFonts w:ascii="Times New Roman CYR" w:eastAsia="Calibri" w:hAnsi="Times New Roman CYR" w:cs="Times New Roman CYR"/>
                <w:sz w:val="24"/>
                <w:szCs w:val="24"/>
                <w:highlight w:val="white"/>
              </w:rPr>
              <w:t>Ни страны, ни погоста…</w:t>
            </w:r>
            <w:r w:rsidRPr="00C3361E">
              <w:rPr>
                <w:rFonts w:ascii="Times New Roman" w:eastAsia="Calibri" w:hAnsi="Times New Roman" w:cs="Times New Roman"/>
                <w:sz w:val="24"/>
                <w:szCs w:val="24"/>
                <w:highlight w:val="white"/>
              </w:rPr>
              <w:t>», «</w:t>
            </w:r>
            <w:r w:rsidRPr="00C3361E">
              <w:rPr>
                <w:rFonts w:ascii="Times New Roman CYR" w:eastAsia="Calibri" w:hAnsi="Times New Roman CYR" w:cs="Times New Roman CYR"/>
                <w:sz w:val="24"/>
                <w:szCs w:val="24"/>
                <w:highlight w:val="white"/>
              </w:rPr>
              <w:t>Рождественский романс</w:t>
            </w:r>
            <w:r w:rsidRPr="00C3361E">
              <w:rPr>
                <w:rFonts w:ascii="Times New Roman" w:eastAsia="Calibri" w:hAnsi="Times New Roman" w:cs="Times New Roman"/>
                <w:sz w:val="24"/>
                <w:szCs w:val="24"/>
                <w:highlight w:val="white"/>
              </w:rPr>
              <w:t>», «Я входил вместо дикого зверя в клетку…»</w:t>
            </w:r>
          </w:p>
          <w:p w:rsidR="00C3361E" w:rsidRPr="00C3361E" w:rsidRDefault="00C3361E" w:rsidP="00C3361E">
            <w:pPr>
              <w:tabs>
                <w:tab w:val="left" w:pos="2880"/>
              </w:tabs>
              <w:suppressAutoHyphens/>
              <w:autoSpaceDE w:val="0"/>
              <w:autoSpaceDN w:val="0"/>
              <w:adjustRightInd w:val="0"/>
              <w:spacing w:after="0" w:line="240" w:lineRule="auto"/>
              <w:jc w:val="both"/>
              <w:rPr>
                <w:rFonts w:ascii="Times New Roman" w:eastAsia="Calibri" w:hAnsi="Times New Roman" w:cs="Times New Roman"/>
                <w:sz w:val="24"/>
                <w:szCs w:val="24"/>
                <w:highlight w:val="white"/>
              </w:rPr>
            </w:pPr>
          </w:p>
          <w:p w:rsidR="00C3361E" w:rsidRPr="00C3361E" w:rsidRDefault="00C3361E" w:rsidP="00C3361E">
            <w:pPr>
              <w:tabs>
                <w:tab w:val="left" w:pos="288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p>
        </w:tc>
        <w:tc>
          <w:tcPr>
            <w:tcW w:w="3517" w:type="dxa"/>
            <w:vMerge/>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p>
        </w:tc>
      </w:tr>
      <w:tr w:rsidR="00C3361E" w:rsidRPr="00C3361E" w:rsidTr="009B10DD">
        <w:tc>
          <w:tcPr>
            <w:tcW w:w="2393" w:type="dxa"/>
            <w:vMerge/>
            <w:shd w:val="clear" w:color="auto" w:fill="auto"/>
          </w:tcPr>
          <w:p w:rsidR="00C3361E" w:rsidRPr="00C3361E" w:rsidRDefault="00C3361E" w:rsidP="00C3361E">
            <w:pPr>
              <w:tabs>
                <w:tab w:val="left" w:pos="2880"/>
              </w:tabs>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p>
        </w:tc>
        <w:tc>
          <w:tcPr>
            <w:tcW w:w="3661" w:type="dxa"/>
            <w:shd w:val="clear" w:color="auto" w:fill="auto"/>
          </w:tcPr>
          <w:p w:rsidR="00C3361E" w:rsidRPr="00C3361E" w:rsidRDefault="00C3361E" w:rsidP="00C3361E">
            <w:pPr>
              <w:tabs>
                <w:tab w:val="left" w:pos="2880"/>
              </w:tabs>
              <w:suppressAutoHyphens/>
              <w:autoSpaceDE w:val="0"/>
              <w:autoSpaceDN w:val="0"/>
              <w:adjustRightInd w:val="0"/>
              <w:spacing w:after="0" w:line="240" w:lineRule="auto"/>
              <w:jc w:val="both"/>
              <w:rPr>
                <w:rFonts w:ascii="Times New Roman CYR" w:eastAsia="Times New Roman" w:hAnsi="Times New Roman CYR" w:cs="Times New Roman CYR"/>
                <w:b/>
                <w:bCs/>
                <w:i/>
                <w:iCs/>
                <w:color w:val="404040"/>
                <w:sz w:val="24"/>
                <w:szCs w:val="24"/>
                <w:highlight w:val="white"/>
                <w:lang w:eastAsia="ru-RU"/>
              </w:rPr>
            </w:pPr>
            <w:r w:rsidRPr="00C3361E">
              <w:rPr>
                <w:rFonts w:ascii="Times New Roman CYR" w:eastAsia="Calibri" w:hAnsi="Times New Roman CYR" w:cs="Times New Roman CYR"/>
                <w:b/>
                <w:bCs/>
                <w:sz w:val="24"/>
                <w:szCs w:val="24"/>
                <w:highlight w:val="white"/>
              </w:rPr>
              <w:t>В.М. Шукшин</w:t>
            </w:r>
          </w:p>
          <w:p w:rsidR="00C3361E" w:rsidRPr="00C3361E" w:rsidRDefault="00C3361E" w:rsidP="00C3361E">
            <w:pPr>
              <w:tabs>
                <w:tab w:val="left" w:pos="2880"/>
              </w:tabs>
              <w:suppressAutoHyphens/>
              <w:autoSpaceDE w:val="0"/>
              <w:autoSpaceDN w:val="0"/>
              <w:adjustRightInd w:val="0"/>
              <w:spacing w:after="0" w:line="240" w:lineRule="auto"/>
              <w:jc w:val="both"/>
              <w:rPr>
                <w:rFonts w:ascii="Times New Roman CYR" w:eastAsia="Times New Roman" w:hAnsi="Times New Roman CYR" w:cs="Times New Roman CYR"/>
                <w:b/>
                <w:bCs/>
                <w:i/>
                <w:iCs/>
                <w:color w:val="404040"/>
                <w:sz w:val="24"/>
                <w:szCs w:val="24"/>
                <w:highlight w:val="white"/>
                <w:lang w:eastAsia="ru-RU"/>
              </w:rPr>
            </w:pPr>
            <w:r w:rsidRPr="00C3361E">
              <w:rPr>
                <w:rFonts w:ascii="Times New Roman CYR" w:eastAsia="Calibri" w:hAnsi="Times New Roman CYR" w:cs="Times New Roman CYR"/>
                <w:iCs/>
                <w:sz w:val="24"/>
                <w:szCs w:val="24"/>
                <w:highlight w:val="white"/>
              </w:rPr>
              <w:t xml:space="preserve">Рассказы «Срезал», </w:t>
            </w:r>
            <w:r w:rsidRPr="00C3361E">
              <w:rPr>
                <w:rFonts w:ascii="Times New Roman CYR" w:eastAsia="Calibri" w:hAnsi="Times New Roman CYR" w:cs="Times New Roman CYR"/>
                <w:iCs/>
                <w:sz w:val="24"/>
                <w:szCs w:val="24"/>
                <w:highlight w:val="white"/>
              </w:rPr>
              <w:lastRenderedPageBreak/>
              <w:t>«Забуксовал», «Чудик»</w:t>
            </w:r>
          </w:p>
        </w:tc>
        <w:tc>
          <w:tcPr>
            <w:tcW w:w="3517" w:type="dxa"/>
            <w:vMerge/>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highlight w:val="white"/>
              </w:rPr>
            </w:pPr>
          </w:p>
        </w:tc>
      </w:tr>
      <w:tr w:rsidR="00C3361E" w:rsidRPr="00C3361E" w:rsidTr="009B10DD">
        <w:tc>
          <w:tcPr>
            <w:tcW w:w="2393" w:type="dxa"/>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p>
        </w:tc>
        <w:tc>
          <w:tcPr>
            <w:tcW w:w="3661" w:type="dxa"/>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p>
        </w:tc>
        <w:tc>
          <w:tcPr>
            <w:tcW w:w="3517" w:type="dxa"/>
            <w:shd w:val="clear" w:color="auto" w:fill="auto"/>
          </w:tcPr>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 xml:space="preserve">Современный литературный процесс </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Б.Акунин</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Cs/>
                <w:sz w:val="24"/>
                <w:szCs w:val="24"/>
              </w:rPr>
              <w:t>«</w:t>
            </w:r>
            <w:proofErr w:type="spellStart"/>
            <w:r w:rsidRPr="00C3361E">
              <w:rPr>
                <w:rFonts w:ascii="Times New Roman CYR" w:eastAsia="Calibri" w:hAnsi="Times New Roman CYR" w:cs="Times New Roman CYR"/>
                <w:bCs/>
                <w:sz w:val="24"/>
                <w:szCs w:val="24"/>
              </w:rPr>
              <w:t>Азазель</w:t>
            </w:r>
            <w:proofErr w:type="spellEnd"/>
            <w:r w:rsidRPr="00C3361E">
              <w:rPr>
                <w:rFonts w:ascii="Times New Roman CYR" w:eastAsia="Calibri" w:hAnsi="Times New Roman CYR" w:cs="Times New Roman CYR"/>
                <w:bCs/>
                <w:sz w:val="24"/>
                <w:szCs w:val="24"/>
              </w:rPr>
              <w:t xml:space="preserve">» </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С. Алексиевич</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Cs/>
                <w:sz w:val="24"/>
                <w:szCs w:val="24"/>
              </w:rPr>
              <w:t>Книги «У войны не женское лицо», «Цинковые мальчики»</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Д.Л. Быков</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Cs/>
                <w:sz w:val="24"/>
                <w:szCs w:val="24"/>
              </w:rPr>
              <w:t xml:space="preserve">Стихотворения, рассказы, Лекции о русской литературе </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proofErr w:type="spellStart"/>
            <w:r w:rsidRPr="00C3361E">
              <w:rPr>
                <w:rFonts w:ascii="Times New Roman CYR" w:eastAsia="Calibri" w:hAnsi="Times New Roman CYR" w:cs="Times New Roman CYR"/>
                <w:b/>
                <w:bCs/>
                <w:sz w:val="24"/>
                <w:szCs w:val="24"/>
              </w:rPr>
              <w:t>Э.Веркин</w:t>
            </w:r>
            <w:proofErr w:type="spellEnd"/>
            <w:r w:rsidRPr="00C3361E">
              <w:rPr>
                <w:rFonts w:ascii="Times New Roman CYR" w:eastAsia="Calibri" w:hAnsi="Times New Roman CYR" w:cs="Times New Roman CYR"/>
                <w:b/>
                <w:bCs/>
                <w:sz w:val="24"/>
                <w:szCs w:val="24"/>
              </w:rPr>
              <w:t xml:space="preserve"> </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Cs/>
                <w:sz w:val="24"/>
                <w:szCs w:val="24"/>
              </w:rPr>
              <w:t>Повесть «Облачный полк»</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Б.П. Екимов</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Cs/>
                <w:sz w:val="24"/>
                <w:szCs w:val="24"/>
              </w:rPr>
              <w:t xml:space="preserve">Повесть «Пиночет» </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А.В. Иванов</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Cs/>
                <w:sz w:val="24"/>
                <w:szCs w:val="24"/>
              </w:rPr>
              <w:t>Романы: «Сердце Пармы», «Золото бунта»</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В.С. Маканин</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Cs/>
                <w:sz w:val="24"/>
                <w:szCs w:val="24"/>
              </w:rPr>
              <w:t>Рассказ «Кавказский пленный»</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В.О. Пелевин</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Cs/>
                <w:sz w:val="24"/>
                <w:szCs w:val="24"/>
              </w:rPr>
              <w:t>Рассказ «Затворник и Шестипалый», книга «Жизнь насекомых»</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 xml:space="preserve">М. Петросян </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Cs/>
                <w:sz w:val="24"/>
                <w:szCs w:val="24"/>
              </w:rPr>
              <w:t>Роман «Дом, в котором…»</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Л.С. Петрушевская</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Cs/>
                <w:sz w:val="24"/>
                <w:szCs w:val="24"/>
              </w:rPr>
              <w:t xml:space="preserve">«Новые </w:t>
            </w:r>
            <w:proofErr w:type="spellStart"/>
            <w:r w:rsidRPr="00C3361E">
              <w:rPr>
                <w:rFonts w:ascii="Times New Roman CYR" w:eastAsia="Calibri" w:hAnsi="Times New Roman CYR" w:cs="Times New Roman CYR"/>
                <w:bCs/>
                <w:sz w:val="24"/>
                <w:szCs w:val="24"/>
              </w:rPr>
              <w:t>робинзоны</w:t>
            </w:r>
            <w:proofErr w:type="spellEnd"/>
            <w:r w:rsidRPr="00C3361E">
              <w:rPr>
                <w:rFonts w:ascii="Times New Roman CYR" w:eastAsia="Calibri" w:hAnsi="Times New Roman CYR" w:cs="Times New Roman CYR"/>
                <w:bCs/>
                <w:sz w:val="24"/>
                <w:szCs w:val="24"/>
              </w:rPr>
              <w:t>», «Свой круг», «Гигиена»</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 xml:space="preserve">З. </w:t>
            </w:r>
            <w:proofErr w:type="spellStart"/>
            <w:r w:rsidRPr="00C3361E">
              <w:rPr>
                <w:rFonts w:ascii="Times New Roman CYR" w:eastAsia="Calibri" w:hAnsi="Times New Roman CYR" w:cs="Times New Roman CYR"/>
                <w:b/>
                <w:bCs/>
                <w:sz w:val="24"/>
                <w:szCs w:val="24"/>
              </w:rPr>
              <w:t>Прилепин</w:t>
            </w:r>
            <w:proofErr w:type="spellEnd"/>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Cs/>
                <w:sz w:val="24"/>
                <w:szCs w:val="24"/>
              </w:rPr>
              <w:t>Роман «</w:t>
            </w:r>
            <w:proofErr w:type="spellStart"/>
            <w:r w:rsidRPr="00C3361E">
              <w:rPr>
                <w:rFonts w:ascii="Times New Roman CYR" w:eastAsia="Calibri" w:hAnsi="Times New Roman CYR" w:cs="Times New Roman CYR"/>
                <w:bCs/>
                <w:sz w:val="24"/>
                <w:szCs w:val="24"/>
              </w:rPr>
              <w:t>Санькя</w:t>
            </w:r>
            <w:proofErr w:type="spellEnd"/>
            <w:r w:rsidRPr="00C3361E">
              <w:rPr>
                <w:rFonts w:ascii="Times New Roman CYR" w:eastAsia="Calibri" w:hAnsi="Times New Roman CYR" w:cs="Times New Roman CYR"/>
                <w:bCs/>
                <w:sz w:val="24"/>
                <w:szCs w:val="24"/>
              </w:rPr>
              <w:t>»</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 xml:space="preserve">В.А. </w:t>
            </w:r>
            <w:proofErr w:type="spellStart"/>
            <w:r w:rsidRPr="00C3361E">
              <w:rPr>
                <w:rFonts w:ascii="Times New Roman CYR" w:eastAsia="Calibri" w:hAnsi="Times New Roman CYR" w:cs="Times New Roman CYR"/>
                <w:b/>
                <w:bCs/>
                <w:sz w:val="24"/>
                <w:szCs w:val="24"/>
              </w:rPr>
              <w:t>Пьецух</w:t>
            </w:r>
            <w:proofErr w:type="spellEnd"/>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Cs/>
                <w:sz w:val="24"/>
                <w:szCs w:val="24"/>
              </w:rPr>
              <w:t>«Шкаф»</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Д.И. Рубина</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Cs/>
                <w:sz w:val="24"/>
                <w:szCs w:val="24"/>
              </w:rPr>
              <w:t>Повести: «На солнечной стороне улицы», «Я и ты под персиковыми облаками»</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lastRenderedPageBreak/>
              <w:t xml:space="preserve">О.А. </w:t>
            </w:r>
            <w:proofErr w:type="spellStart"/>
            <w:r w:rsidRPr="00C3361E">
              <w:rPr>
                <w:rFonts w:ascii="Times New Roman CYR" w:eastAsia="Calibri" w:hAnsi="Times New Roman CYR" w:cs="Times New Roman CYR"/>
                <w:b/>
                <w:bCs/>
                <w:sz w:val="24"/>
                <w:szCs w:val="24"/>
              </w:rPr>
              <w:t>Славникова</w:t>
            </w:r>
            <w:proofErr w:type="spellEnd"/>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Cs/>
                <w:sz w:val="24"/>
                <w:szCs w:val="24"/>
              </w:rPr>
              <w:t>Рассказ «Сестры Черепановы»</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Cs/>
                <w:sz w:val="24"/>
                <w:szCs w:val="24"/>
              </w:rPr>
              <w:t>Роман «2017»</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Т.Н. Толстая</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Cs/>
                <w:sz w:val="24"/>
                <w:szCs w:val="24"/>
              </w:rPr>
              <w:t>Рассказы: «Поэт и муза», «Серафим», «На золотом крыльце сидели».</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Cs/>
                <w:sz w:val="24"/>
                <w:szCs w:val="24"/>
              </w:rPr>
              <w:t>Роман «</w:t>
            </w:r>
            <w:proofErr w:type="spellStart"/>
            <w:r w:rsidRPr="00C3361E">
              <w:rPr>
                <w:rFonts w:ascii="Times New Roman CYR" w:eastAsia="Calibri" w:hAnsi="Times New Roman CYR" w:cs="Times New Roman CYR"/>
                <w:bCs/>
                <w:sz w:val="24"/>
                <w:szCs w:val="24"/>
              </w:rPr>
              <w:t>Кысь</w:t>
            </w:r>
            <w:proofErr w:type="spellEnd"/>
            <w:r w:rsidRPr="00C3361E">
              <w:rPr>
                <w:rFonts w:ascii="Times New Roman CYR" w:eastAsia="Calibri" w:hAnsi="Times New Roman CYR" w:cs="Times New Roman CYR"/>
                <w:bCs/>
                <w:sz w:val="24"/>
                <w:szCs w:val="24"/>
              </w:rPr>
              <w:t>»</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Л.Е. Улицкая</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Cs/>
                <w:sz w:val="24"/>
                <w:szCs w:val="24"/>
              </w:rPr>
              <w:t>Рассказы, повесть «Сонечка»</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
                <w:bCs/>
                <w:sz w:val="24"/>
                <w:szCs w:val="24"/>
              </w:rPr>
            </w:pPr>
            <w:r w:rsidRPr="00C3361E">
              <w:rPr>
                <w:rFonts w:ascii="Times New Roman CYR" w:eastAsia="Calibri" w:hAnsi="Times New Roman CYR" w:cs="Times New Roman CYR"/>
                <w:b/>
                <w:bCs/>
                <w:sz w:val="24"/>
                <w:szCs w:val="24"/>
              </w:rPr>
              <w:t>Е.С. Чижова</w:t>
            </w:r>
          </w:p>
          <w:p w:rsidR="00C3361E" w:rsidRPr="00C3361E" w:rsidRDefault="00C3361E" w:rsidP="00C3361E">
            <w:pPr>
              <w:suppressAutoHyphens/>
              <w:autoSpaceDE w:val="0"/>
              <w:autoSpaceDN w:val="0"/>
              <w:adjustRightInd w:val="0"/>
              <w:spacing w:after="0" w:line="240" w:lineRule="auto"/>
              <w:jc w:val="both"/>
              <w:rPr>
                <w:rFonts w:ascii="Times New Roman CYR" w:eastAsia="Calibri" w:hAnsi="Times New Roman CYR" w:cs="Times New Roman CYR"/>
                <w:bCs/>
                <w:sz w:val="24"/>
                <w:szCs w:val="24"/>
              </w:rPr>
            </w:pPr>
            <w:r w:rsidRPr="00C3361E">
              <w:rPr>
                <w:rFonts w:ascii="Times New Roman CYR" w:eastAsia="Calibri" w:hAnsi="Times New Roman CYR" w:cs="Times New Roman CYR"/>
                <w:bCs/>
                <w:sz w:val="24"/>
                <w:szCs w:val="24"/>
              </w:rPr>
              <w:t>Роман «Крошки Цахес»</w:t>
            </w:r>
          </w:p>
        </w:tc>
      </w:tr>
      <w:tr w:rsidR="00C3361E" w:rsidRPr="00C3361E" w:rsidTr="009B10DD">
        <w:tc>
          <w:tcPr>
            <w:tcW w:w="2393" w:type="dxa"/>
            <w:shd w:val="clear" w:color="auto" w:fill="auto"/>
          </w:tcPr>
          <w:p w:rsidR="00C3361E" w:rsidRPr="00C3361E" w:rsidRDefault="00C3361E" w:rsidP="00C3361E">
            <w:pPr>
              <w:suppressAutoHyphens/>
              <w:spacing w:after="0" w:line="240" w:lineRule="auto"/>
              <w:jc w:val="both"/>
              <w:rPr>
                <w:rFonts w:ascii="Times New Roman" w:eastAsia="Calibri" w:hAnsi="Times New Roman" w:cs="Times New Roman"/>
                <w:sz w:val="24"/>
                <w:szCs w:val="24"/>
              </w:rPr>
            </w:pPr>
          </w:p>
        </w:tc>
        <w:tc>
          <w:tcPr>
            <w:tcW w:w="3661" w:type="dxa"/>
            <w:shd w:val="clear" w:color="auto" w:fill="auto"/>
          </w:tcPr>
          <w:p w:rsidR="00C3361E" w:rsidRPr="00C3361E" w:rsidRDefault="00C3361E" w:rsidP="00C3361E">
            <w:pPr>
              <w:suppressAutoHyphens/>
              <w:spacing w:after="0" w:line="240" w:lineRule="auto"/>
              <w:jc w:val="both"/>
              <w:rPr>
                <w:rFonts w:ascii="Times New Roman" w:eastAsia="Calibri" w:hAnsi="Times New Roman" w:cs="Times New Roman"/>
                <w:sz w:val="24"/>
                <w:szCs w:val="24"/>
              </w:rPr>
            </w:pPr>
          </w:p>
        </w:tc>
        <w:tc>
          <w:tcPr>
            <w:tcW w:w="3517" w:type="dxa"/>
            <w:shd w:val="clear" w:color="auto" w:fill="auto"/>
          </w:tcPr>
          <w:p w:rsidR="00C3361E" w:rsidRPr="00C3361E" w:rsidRDefault="00C3361E" w:rsidP="00C3361E">
            <w:pPr>
              <w:suppressAutoHyphens/>
              <w:spacing w:after="0" w:line="240" w:lineRule="auto"/>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 xml:space="preserve">Мировая литература </w:t>
            </w:r>
          </w:p>
          <w:p w:rsidR="00C3361E" w:rsidRPr="00C3361E" w:rsidRDefault="00C3361E" w:rsidP="00C3361E">
            <w:pPr>
              <w:suppressAutoHyphens/>
              <w:spacing w:after="0" w:line="240" w:lineRule="auto"/>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Г. Аполлинер</w:t>
            </w:r>
          </w:p>
          <w:p w:rsidR="00C3361E" w:rsidRPr="00C3361E" w:rsidRDefault="00C3361E" w:rsidP="00C3361E">
            <w:pPr>
              <w:suppressAutoHyphens/>
              <w:spacing w:after="0" w:line="240" w:lineRule="auto"/>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Стихотворения</w:t>
            </w:r>
          </w:p>
          <w:p w:rsidR="00C3361E" w:rsidRPr="00C3361E" w:rsidRDefault="00C3361E" w:rsidP="00C3361E">
            <w:pPr>
              <w:suppressAutoHyphens/>
              <w:spacing w:after="0" w:line="240" w:lineRule="auto"/>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 xml:space="preserve">О. Бальзак </w:t>
            </w:r>
          </w:p>
          <w:p w:rsidR="00C3361E" w:rsidRPr="00C3361E" w:rsidRDefault="00C3361E" w:rsidP="00C3361E">
            <w:pPr>
              <w:suppressAutoHyphens/>
              <w:spacing w:after="0" w:line="240" w:lineRule="auto"/>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Романы «Гобсек», «Шагреневая кожа»</w:t>
            </w:r>
          </w:p>
          <w:p w:rsidR="00C3361E" w:rsidRPr="00C3361E" w:rsidRDefault="00C3361E" w:rsidP="00C3361E">
            <w:pPr>
              <w:suppressAutoHyphens/>
              <w:spacing w:after="0" w:line="240" w:lineRule="auto"/>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 xml:space="preserve">Г. Белль </w:t>
            </w:r>
          </w:p>
          <w:p w:rsidR="00C3361E" w:rsidRPr="00C3361E" w:rsidRDefault="00C3361E" w:rsidP="00C3361E">
            <w:pPr>
              <w:suppressAutoHyphens/>
              <w:spacing w:after="0" w:line="240" w:lineRule="auto"/>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Роман «Глазами клоуна»</w:t>
            </w:r>
          </w:p>
          <w:p w:rsidR="00C3361E" w:rsidRPr="00C3361E" w:rsidRDefault="00C3361E" w:rsidP="00C3361E">
            <w:pPr>
              <w:suppressAutoHyphens/>
              <w:spacing w:after="0" w:line="240" w:lineRule="auto"/>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 xml:space="preserve">Ш. </w:t>
            </w:r>
            <w:proofErr w:type="spellStart"/>
            <w:r w:rsidRPr="00C3361E">
              <w:rPr>
                <w:rFonts w:ascii="Times New Roman" w:eastAsia="Calibri" w:hAnsi="Times New Roman" w:cs="Times New Roman"/>
                <w:b/>
                <w:sz w:val="24"/>
                <w:szCs w:val="24"/>
              </w:rPr>
              <w:t>Бодлер</w:t>
            </w:r>
            <w:proofErr w:type="spellEnd"/>
          </w:p>
          <w:p w:rsidR="00C3361E" w:rsidRPr="00C3361E" w:rsidRDefault="00C3361E" w:rsidP="00C3361E">
            <w:pPr>
              <w:suppressAutoHyphens/>
              <w:spacing w:after="0" w:line="240" w:lineRule="auto"/>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Стихотворения</w:t>
            </w:r>
          </w:p>
          <w:p w:rsidR="00C3361E" w:rsidRPr="00C3361E" w:rsidRDefault="00C3361E" w:rsidP="00C3361E">
            <w:pPr>
              <w:suppressAutoHyphens/>
              <w:spacing w:after="0" w:line="240" w:lineRule="auto"/>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 xml:space="preserve">Р. </w:t>
            </w:r>
            <w:proofErr w:type="spellStart"/>
            <w:r w:rsidRPr="00C3361E">
              <w:rPr>
                <w:rFonts w:ascii="Times New Roman" w:eastAsia="Calibri" w:hAnsi="Times New Roman" w:cs="Times New Roman"/>
                <w:b/>
                <w:sz w:val="24"/>
                <w:szCs w:val="24"/>
              </w:rPr>
              <w:t>Брэдбери</w:t>
            </w:r>
            <w:proofErr w:type="spellEnd"/>
            <w:r w:rsidRPr="00C3361E">
              <w:rPr>
                <w:rFonts w:ascii="Times New Roman" w:eastAsia="Calibri" w:hAnsi="Times New Roman" w:cs="Times New Roman"/>
                <w:b/>
                <w:sz w:val="24"/>
                <w:szCs w:val="24"/>
              </w:rPr>
              <w:t xml:space="preserve"> </w:t>
            </w:r>
          </w:p>
          <w:p w:rsidR="00C3361E" w:rsidRPr="00C3361E" w:rsidRDefault="00C3361E" w:rsidP="00C3361E">
            <w:pPr>
              <w:suppressAutoHyphens/>
              <w:spacing w:after="0" w:line="240" w:lineRule="auto"/>
              <w:jc w:val="both"/>
              <w:rPr>
                <w:rFonts w:ascii="Times New Roman" w:eastAsia="Times New Roman" w:hAnsi="Times New Roman" w:cs="Times New Roman"/>
                <w:i/>
                <w:iCs/>
                <w:color w:val="404040"/>
                <w:sz w:val="24"/>
                <w:szCs w:val="24"/>
                <w:lang w:eastAsia="ru-RU"/>
              </w:rPr>
            </w:pPr>
            <w:r w:rsidRPr="00C3361E">
              <w:rPr>
                <w:rFonts w:ascii="Times New Roman" w:eastAsia="Calibri" w:hAnsi="Times New Roman" w:cs="Times New Roman"/>
                <w:sz w:val="24"/>
                <w:szCs w:val="24"/>
              </w:rPr>
              <w:t>Роман «451 градус по Фаренгейту»</w:t>
            </w:r>
          </w:p>
          <w:p w:rsidR="00C3361E" w:rsidRPr="00C3361E" w:rsidRDefault="00C3361E" w:rsidP="00C3361E">
            <w:pPr>
              <w:suppressAutoHyphens/>
              <w:spacing w:after="0" w:line="240" w:lineRule="auto"/>
              <w:jc w:val="both"/>
              <w:rPr>
                <w:rFonts w:ascii="Times New Roman" w:eastAsia="Times New Roman" w:hAnsi="Times New Roman" w:cs="Times New Roman"/>
                <w:b/>
                <w:i/>
                <w:iCs/>
                <w:color w:val="404040"/>
                <w:sz w:val="24"/>
                <w:szCs w:val="24"/>
                <w:lang w:eastAsia="ru-RU"/>
              </w:rPr>
            </w:pPr>
            <w:r w:rsidRPr="00C3361E">
              <w:rPr>
                <w:rFonts w:ascii="Times New Roman" w:eastAsia="Calibri" w:hAnsi="Times New Roman" w:cs="Times New Roman"/>
                <w:b/>
                <w:sz w:val="24"/>
                <w:szCs w:val="24"/>
              </w:rPr>
              <w:t>П. Верлен</w:t>
            </w:r>
          </w:p>
          <w:p w:rsidR="00C3361E" w:rsidRPr="00C3361E" w:rsidRDefault="00C3361E" w:rsidP="00C3361E">
            <w:pPr>
              <w:suppressAutoHyphens/>
              <w:spacing w:after="0" w:line="240" w:lineRule="auto"/>
              <w:jc w:val="both"/>
              <w:rPr>
                <w:rFonts w:ascii="Times New Roman" w:eastAsia="Times New Roman" w:hAnsi="Times New Roman" w:cs="Times New Roman"/>
                <w:i/>
                <w:iCs/>
                <w:color w:val="404040"/>
                <w:sz w:val="24"/>
                <w:szCs w:val="24"/>
                <w:lang w:eastAsia="ru-RU"/>
              </w:rPr>
            </w:pPr>
            <w:r w:rsidRPr="00C3361E">
              <w:rPr>
                <w:rFonts w:ascii="Times New Roman" w:eastAsia="Calibri" w:hAnsi="Times New Roman" w:cs="Times New Roman"/>
                <w:sz w:val="24"/>
                <w:szCs w:val="24"/>
              </w:rPr>
              <w:t>Стихотворения</w:t>
            </w:r>
          </w:p>
          <w:p w:rsidR="00C3361E" w:rsidRPr="00C3361E" w:rsidRDefault="00C3361E" w:rsidP="00C3361E">
            <w:pPr>
              <w:suppressAutoHyphens/>
              <w:spacing w:after="0" w:line="240" w:lineRule="auto"/>
              <w:jc w:val="both"/>
              <w:rPr>
                <w:rFonts w:ascii="Times New Roman" w:eastAsia="Times New Roman" w:hAnsi="Times New Roman" w:cs="Times New Roman"/>
                <w:b/>
                <w:i/>
                <w:iCs/>
                <w:color w:val="404040"/>
                <w:sz w:val="24"/>
                <w:szCs w:val="24"/>
                <w:lang w:eastAsia="ru-RU"/>
              </w:rPr>
            </w:pPr>
            <w:r w:rsidRPr="00C3361E">
              <w:rPr>
                <w:rFonts w:ascii="Times New Roman" w:eastAsia="Calibri" w:hAnsi="Times New Roman" w:cs="Times New Roman"/>
                <w:b/>
                <w:sz w:val="24"/>
                <w:szCs w:val="24"/>
              </w:rPr>
              <w:t>Э. Верхарн</w:t>
            </w:r>
          </w:p>
          <w:p w:rsidR="00C3361E" w:rsidRPr="00C3361E" w:rsidRDefault="00C3361E" w:rsidP="00C3361E">
            <w:pPr>
              <w:suppressAutoHyphens/>
              <w:spacing w:after="0" w:line="240" w:lineRule="auto"/>
              <w:jc w:val="both"/>
              <w:rPr>
                <w:rFonts w:ascii="Times New Roman" w:eastAsia="Times New Roman" w:hAnsi="Times New Roman" w:cs="Times New Roman"/>
                <w:i/>
                <w:iCs/>
                <w:color w:val="404040"/>
                <w:sz w:val="24"/>
                <w:szCs w:val="24"/>
                <w:lang w:eastAsia="ru-RU"/>
              </w:rPr>
            </w:pPr>
            <w:r w:rsidRPr="00C3361E">
              <w:rPr>
                <w:rFonts w:ascii="Times New Roman" w:eastAsia="Calibri" w:hAnsi="Times New Roman" w:cs="Times New Roman"/>
                <w:sz w:val="24"/>
                <w:szCs w:val="24"/>
              </w:rPr>
              <w:t>Стихотворения</w:t>
            </w:r>
          </w:p>
          <w:p w:rsidR="00C3361E" w:rsidRPr="00C3361E" w:rsidRDefault="00C3361E" w:rsidP="00C3361E">
            <w:pPr>
              <w:suppressAutoHyphens/>
              <w:spacing w:after="0" w:line="240" w:lineRule="auto"/>
              <w:jc w:val="both"/>
              <w:rPr>
                <w:rFonts w:ascii="Times New Roman" w:eastAsia="Times New Roman" w:hAnsi="Times New Roman" w:cs="Times New Roman"/>
                <w:b/>
                <w:i/>
                <w:iCs/>
                <w:color w:val="404040"/>
                <w:sz w:val="24"/>
                <w:szCs w:val="24"/>
                <w:lang w:eastAsia="ru-RU"/>
              </w:rPr>
            </w:pPr>
            <w:r w:rsidRPr="00C3361E">
              <w:rPr>
                <w:rFonts w:ascii="Times New Roman" w:eastAsia="Calibri" w:hAnsi="Times New Roman" w:cs="Times New Roman"/>
                <w:b/>
                <w:sz w:val="24"/>
                <w:szCs w:val="24"/>
              </w:rPr>
              <w:t xml:space="preserve">У. </w:t>
            </w:r>
            <w:proofErr w:type="spellStart"/>
            <w:r w:rsidRPr="00C3361E">
              <w:rPr>
                <w:rFonts w:ascii="Times New Roman" w:eastAsia="Calibri" w:hAnsi="Times New Roman" w:cs="Times New Roman"/>
                <w:b/>
                <w:sz w:val="24"/>
                <w:szCs w:val="24"/>
              </w:rPr>
              <w:t>Голдинг</w:t>
            </w:r>
            <w:proofErr w:type="spellEnd"/>
            <w:r w:rsidRPr="00C3361E">
              <w:rPr>
                <w:rFonts w:ascii="Times New Roman" w:eastAsia="Calibri" w:hAnsi="Times New Roman" w:cs="Times New Roman"/>
                <w:b/>
                <w:sz w:val="24"/>
                <w:szCs w:val="24"/>
              </w:rPr>
              <w:t xml:space="preserve"> </w:t>
            </w:r>
          </w:p>
          <w:p w:rsidR="00C3361E" w:rsidRPr="00C3361E" w:rsidRDefault="00C3361E" w:rsidP="00C3361E">
            <w:pPr>
              <w:suppressAutoHyphens/>
              <w:spacing w:after="0" w:line="240" w:lineRule="auto"/>
              <w:jc w:val="both"/>
              <w:rPr>
                <w:rFonts w:ascii="Times New Roman" w:eastAsia="Times New Roman" w:hAnsi="Times New Roman" w:cs="Times New Roman"/>
                <w:i/>
                <w:iCs/>
                <w:color w:val="404040"/>
                <w:sz w:val="24"/>
                <w:szCs w:val="24"/>
                <w:lang w:eastAsia="ru-RU"/>
              </w:rPr>
            </w:pPr>
            <w:r w:rsidRPr="00C3361E">
              <w:rPr>
                <w:rFonts w:ascii="Times New Roman" w:eastAsia="Calibri" w:hAnsi="Times New Roman" w:cs="Times New Roman"/>
                <w:sz w:val="24"/>
                <w:szCs w:val="24"/>
              </w:rPr>
              <w:t>Роман «Повелитель мух»</w:t>
            </w:r>
          </w:p>
          <w:p w:rsidR="00C3361E" w:rsidRPr="00C3361E" w:rsidRDefault="00C3361E" w:rsidP="00C3361E">
            <w:pPr>
              <w:suppressAutoHyphens/>
              <w:spacing w:after="0" w:line="240" w:lineRule="auto"/>
              <w:jc w:val="both"/>
              <w:rPr>
                <w:rFonts w:ascii="Times New Roman" w:eastAsia="Times New Roman" w:hAnsi="Times New Roman" w:cs="Times New Roman"/>
                <w:b/>
                <w:i/>
                <w:iCs/>
                <w:color w:val="404040"/>
                <w:sz w:val="24"/>
                <w:szCs w:val="24"/>
                <w:lang w:eastAsia="ru-RU"/>
              </w:rPr>
            </w:pPr>
            <w:r w:rsidRPr="00C3361E">
              <w:rPr>
                <w:rFonts w:ascii="Times New Roman" w:eastAsia="Calibri" w:hAnsi="Times New Roman" w:cs="Times New Roman"/>
                <w:b/>
                <w:sz w:val="24"/>
                <w:szCs w:val="24"/>
              </w:rPr>
              <w:t>Ч. Диккенс</w:t>
            </w:r>
          </w:p>
          <w:p w:rsidR="00C3361E" w:rsidRPr="00C3361E" w:rsidRDefault="00C3361E" w:rsidP="00C3361E">
            <w:pPr>
              <w:suppressAutoHyphens/>
              <w:spacing w:after="0" w:line="240" w:lineRule="auto"/>
              <w:jc w:val="both"/>
              <w:rPr>
                <w:rFonts w:ascii="Times New Roman" w:eastAsia="Times New Roman" w:hAnsi="Times New Roman" w:cs="Times New Roman"/>
                <w:i/>
                <w:iCs/>
                <w:color w:val="404040"/>
                <w:sz w:val="24"/>
                <w:szCs w:val="24"/>
                <w:lang w:eastAsia="ru-RU"/>
              </w:rPr>
            </w:pPr>
            <w:r w:rsidRPr="00C3361E">
              <w:rPr>
                <w:rFonts w:ascii="Times New Roman" w:eastAsia="Calibri" w:hAnsi="Times New Roman" w:cs="Times New Roman"/>
                <w:sz w:val="24"/>
                <w:szCs w:val="24"/>
              </w:rPr>
              <w:t>«Лавка древностей», «Рождественская история»</w:t>
            </w:r>
          </w:p>
          <w:p w:rsidR="00C3361E" w:rsidRPr="00C3361E" w:rsidRDefault="00C3361E" w:rsidP="00C3361E">
            <w:pPr>
              <w:suppressAutoHyphens/>
              <w:spacing w:after="0" w:line="240" w:lineRule="auto"/>
              <w:jc w:val="both"/>
              <w:rPr>
                <w:rFonts w:ascii="Times New Roman" w:eastAsia="Times New Roman" w:hAnsi="Times New Roman" w:cs="Times New Roman"/>
                <w:b/>
                <w:i/>
                <w:iCs/>
                <w:color w:val="404040"/>
                <w:sz w:val="24"/>
                <w:szCs w:val="24"/>
                <w:lang w:eastAsia="ru-RU"/>
              </w:rPr>
            </w:pPr>
            <w:r w:rsidRPr="00C3361E">
              <w:rPr>
                <w:rFonts w:ascii="Times New Roman" w:eastAsia="Calibri" w:hAnsi="Times New Roman" w:cs="Times New Roman"/>
                <w:b/>
                <w:sz w:val="24"/>
                <w:szCs w:val="24"/>
              </w:rPr>
              <w:t xml:space="preserve">Г. Ибсен </w:t>
            </w:r>
          </w:p>
          <w:p w:rsidR="00C3361E" w:rsidRPr="00C3361E" w:rsidRDefault="00C3361E" w:rsidP="00C3361E">
            <w:pPr>
              <w:suppressAutoHyphens/>
              <w:spacing w:after="0" w:line="240" w:lineRule="auto"/>
              <w:jc w:val="both"/>
              <w:rPr>
                <w:rFonts w:ascii="Times New Roman" w:eastAsia="Times New Roman" w:hAnsi="Times New Roman" w:cs="Times New Roman"/>
                <w:i/>
                <w:iCs/>
                <w:color w:val="404040"/>
                <w:sz w:val="24"/>
                <w:szCs w:val="24"/>
                <w:lang w:eastAsia="ru-RU"/>
              </w:rPr>
            </w:pPr>
            <w:r w:rsidRPr="00C3361E">
              <w:rPr>
                <w:rFonts w:ascii="Times New Roman" w:eastAsia="Calibri" w:hAnsi="Times New Roman" w:cs="Times New Roman"/>
                <w:sz w:val="24"/>
                <w:szCs w:val="24"/>
              </w:rPr>
              <w:t>Пьеса «Нора»</w:t>
            </w:r>
          </w:p>
          <w:p w:rsidR="00C3361E" w:rsidRPr="00C3361E" w:rsidRDefault="00C3361E" w:rsidP="00C3361E">
            <w:pPr>
              <w:suppressAutoHyphens/>
              <w:spacing w:after="0" w:line="240" w:lineRule="auto"/>
              <w:jc w:val="both"/>
              <w:rPr>
                <w:rFonts w:ascii="Times New Roman" w:eastAsia="Times New Roman" w:hAnsi="Times New Roman" w:cs="Times New Roman"/>
                <w:b/>
                <w:i/>
                <w:iCs/>
                <w:color w:val="404040"/>
                <w:sz w:val="24"/>
                <w:szCs w:val="24"/>
                <w:lang w:eastAsia="ru-RU"/>
              </w:rPr>
            </w:pPr>
            <w:r w:rsidRPr="00C3361E">
              <w:rPr>
                <w:rFonts w:ascii="Times New Roman" w:eastAsia="Calibri" w:hAnsi="Times New Roman" w:cs="Times New Roman"/>
                <w:b/>
                <w:sz w:val="24"/>
                <w:szCs w:val="24"/>
              </w:rPr>
              <w:t>А. Камю</w:t>
            </w:r>
          </w:p>
          <w:p w:rsidR="00C3361E" w:rsidRPr="00C3361E" w:rsidRDefault="00C3361E" w:rsidP="00C3361E">
            <w:pPr>
              <w:suppressAutoHyphens/>
              <w:spacing w:after="0" w:line="240" w:lineRule="auto"/>
              <w:jc w:val="both"/>
              <w:rPr>
                <w:rFonts w:ascii="Times New Roman" w:eastAsia="Times New Roman" w:hAnsi="Times New Roman" w:cs="Times New Roman"/>
                <w:i/>
                <w:iCs/>
                <w:color w:val="404040"/>
                <w:sz w:val="24"/>
                <w:szCs w:val="24"/>
                <w:lang w:eastAsia="ru-RU"/>
              </w:rPr>
            </w:pPr>
            <w:r w:rsidRPr="00C3361E">
              <w:rPr>
                <w:rFonts w:ascii="Times New Roman" w:eastAsia="Calibri" w:hAnsi="Times New Roman" w:cs="Times New Roman"/>
                <w:sz w:val="24"/>
                <w:szCs w:val="24"/>
              </w:rPr>
              <w:t>Повесть «Посторонний»</w:t>
            </w:r>
          </w:p>
          <w:p w:rsidR="00C3361E" w:rsidRPr="00C3361E" w:rsidRDefault="00C3361E" w:rsidP="00C3361E">
            <w:pPr>
              <w:suppressAutoHyphens/>
              <w:spacing w:after="0" w:line="240" w:lineRule="auto"/>
              <w:jc w:val="both"/>
              <w:rPr>
                <w:rFonts w:ascii="Times New Roman" w:eastAsia="Times New Roman" w:hAnsi="Times New Roman" w:cs="Times New Roman"/>
                <w:i/>
                <w:iCs/>
                <w:color w:val="404040"/>
                <w:sz w:val="24"/>
                <w:szCs w:val="24"/>
                <w:lang w:eastAsia="ru-RU"/>
              </w:rPr>
            </w:pPr>
            <w:r w:rsidRPr="00C3361E">
              <w:rPr>
                <w:rFonts w:ascii="Times New Roman" w:eastAsia="Calibri" w:hAnsi="Times New Roman" w:cs="Times New Roman"/>
                <w:b/>
                <w:sz w:val="24"/>
                <w:szCs w:val="24"/>
              </w:rPr>
              <w:t>Ф. Кафка</w:t>
            </w:r>
            <w:r w:rsidRPr="00C3361E">
              <w:rPr>
                <w:rFonts w:ascii="Times New Roman" w:eastAsia="Calibri" w:hAnsi="Times New Roman" w:cs="Times New Roman"/>
                <w:sz w:val="24"/>
                <w:szCs w:val="24"/>
              </w:rPr>
              <w:t xml:space="preserve"> </w:t>
            </w:r>
          </w:p>
          <w:p w:rsidR="00C3361E" w:rsidRPr="00C3361E" w:rsidRDefault="00C3361E" w:rsidP="00C3361E">
            <w:pPr>
              <w:suppressAutoHyphens/>
              <w:spacing w:after="0" w:line="240" w:lineRule="auto"/>
              <w:jc w:val="both"/>
              <w:rPr>
                <w:rFonts w:ascii="Times New Roman" w:eastAsia="Times New Roman" w:hAnsi="Times New Roman" w:cs="Times New Roman"/>
                <w:i/>
                <w:iCs/>
                <w:color w:val="404040"/>
                <w:sz w:val="24"/>
                <w:szCs w:val="24"/>
                <w:lang w:eastAsia="ru-RU"/>
              </w:rPr>
            </w:pPr>
            <w:r w:rsidRPr="00C3361E">
              <w:rPr>
                <w:rFonts w:ascii="Times New Roman" w:eastAsia="Calibri" w:hAnsi="Times New Roman" w:cs="Times New Roman"/>
                <w:sz w:val="24"/>
                <w:szCs w:val="24"/>
              </w:rPr>
              <w:t>Рассказ «Превращение»</w:t>
            </w:r>
          </w:p>
          <w:p w:rsidR="00C3361E" w:rsidRPr="00C3361E" w:rsidRDefault="00C3361E" w:rsidP="00C3361E">
            <w:pPr>
              <w:suppressAutoHyphens/>
              <w:spacing w:after="0" w:line="240" w:lineRule="auto"/>
              <w:jc w:val="both"/>
              <w:rPr>
                <w:rFonts w:ascii="Times New Roman" w:eastAsia="Times New Roman" w:hAnsi="Times New Roman" w:cs="Times New Roman"/>
                <w:i/>
                <w:iCs/>
                <w:color w:val="404040"/>
                <w:sz w:val="24"/>
                <w:szCs w:val="24"/>
                <w:lang w:eastAsia="ru-RU"/>
              </w:rPr>
            </w:pPr>
            <w:r w:rsidRPr="00C3361E">
              <w:rPr>
                <w:rFonts w:ascii="Times New Roman" w:eastAsia="Calibri" w:hAnsi="Times New Roman" w:cs="Times New Roman"/>
                <w:b/>
                <w:sz w:val="24"/>
                <w:szCs w:val="24"/>
              </w:rPr>
              <w:t>Х. Ли</w:t>
            </w:r>
            <w:r w:rsidRPr="00C3361E">
              <w:rPr>
                <w:rFonts w:ascii="Times New Roman" w:eastAsia="Calibri" w:hAnsi="Times New Roman" w:cs="Times New Roman"/>
                <w:sz w:val="24"/>
                <w:szCs w:val="24"/>
              </w:rPr>
              <w:t xml:space="preserve"> </w:t>
            </w:r>
          </w:p>
          <w:p w:rsidR="00C3361E" w:rsidRPr="00C3361E" w:rsidRDefault="00C3361E" w:rsidP="00C3361E">
            <w:pPr>
              <w:suppressAutoHyphens/>
              <w:spacing w:after="0" w:line="240" w:lineRule="auto"/>
              <w:jc w:val="both"/>
              <w:rPr>
                <w:rFonts w:ascii="Times New Roman" w:eastAsia="Times New Roman" w:hAnsi="Times New Roman" w:cs="Times New Roman"/>
                <w:i/>
                <w:iCs/>
                <w:color w:val="404040"/>
                <w:sz w:val="24"/>
                <w:szCs w:val="24"/>
                <w:lang w:eastAsia="ru-RU"/>
              </w:rPr>
            </w:pPr>
            <w:r w:rsidRPr="00C3361E">
              <w:rPr>
                <w:rFonts w:ascii="Times New Roman" w:eastAsia="Calibri" w:hAnsi="Times New Roman" w:cs="Times New Roman"/>
                <w:sz w:val="24"/>
                <w:szCs w:val="24"/>
              </w:rPr>
              <w:t>Роман «Убить пересмешника»</w:t>
            </w:r>
          </w:p>
          <w:p w:rsidR="00C3361E" w:rsidRPr="00C3361E" w:rsidRDefault="00C3361E" w:rsidP="00C3361E">
            <w:pPr>
              <w:suppressAutoHyphens/>
              <w:spacing w:after="0" w:line="240" w:lineRule="auto"/>
              <w:jc w:val="both"/>
              <w:rPr>
                <w:rFonts w:ascii="Times New Roman" w:eastAsia="Times New Roman" w:hAnsi="Times New Roman" w:cs="Times New Roman"/>
                <w:b/>
                <w:i/>
                <w:iCs/>
                <w:color w:val="404040"/>
                <w:sz w:val="24"/>
                <w:szCs w:val="24"/>
                <w:lang w:eastAsia="ru-RU"/>
              </w:rPr>
            </w:pPr>
            <w:r w:rsidRPr="00C3361E">
              <w:rPr>
                <w:rFonts w:ascii="Times New Roman" w:eastAsia="Calibri" w:hAnsi="Times New Roman" w:cs="Times New Roman"/>
                <w:b/>
                <w:sz w:val="24"/>
                <w:szCs w:val="24"/>
              </w:rPr>
              <w:t>Г.Г. Маркес</w:t>
            </w:r>
          </w:p>
          <w:p w:rsidR="00C3361E" w:rsidRPr="00C3361E" w:rsidRDefault="00C3361E" w:rsidP="00C3361E">
            <w:pPr>
              <w:suppressAutoHyphens/>
              <w:spacing w:after="0" w:line="240" w:lineRule="auto"/>
              <w:jc w:val="both"/>
              <w:rPr>
                <w:rFonts w:ascii="Times New Roman" w:eastAsia="Times New Roman" w:hAnsi="Times New Roman" w:cs="Times New Roman"/>
                <w:i/>
                <w:iCs/>
                <w:color w:val="404040"/>
                <w:sz w:val="24"/>
                <w:szCs w:val="24"/>
                <w:lang w:eastAsia="ru-RU"/>
              </w:rPr>
            </w:pPr>
            <w:r w:rsidRPr="00C3361E">
              <w:rPr>
                <w:rFonts w:ascii="Times New Roman" w:eastAsia="Calibri" w:hAnsi="Times New Roman" w:cs="Times New Roman"/>
                <w:sz w:val="24"/>
                <w:szCs w:val="24"/>
              </w:rPr>
              <w:t>Роман «Сто лет одиночества»</w:t>
            </w:r>
          </w:p>
          <w:p w:rsidR="00C3361E" w:rsidRPr="00C3361E" w:rsidRDefault="00C3361E" w:rsidP="00C3361E">
            <w:pPr>
              <w:suppressAutoHyphens/>
              <w:spacing w:after="0" w:line="240" w:lineRule="auto"/>
              <w:jc w:val="both"/>
              <w:rPr>
                <w:rFonts w:ascii="Times New Roman" w:eastAsia="Times New Roman" w:hAnsi="Times New Roman" w:cs="Times New Roman"/>
                <w:b/>
                <w:i/>
                <w:iCs/>
                <w:color w:val="404040"/>
                <w:sz w:val="24"/>
                <w:szCs w:val="24"/>
                <w:lang w:eastAsia="ru-RU"/>
              </w:rPr>
            </w:pPr>
            <w:r w:rsidRPr="00C3361E">
              <w:rPr>
                <w:rFonts w:ascii="Times New Roman" w:eastAsia="Calibri" w:hAnsi="Times New Roman" w:cs="Times New Roman"/>
                <w:b/>
                <w:sz w:val="24"/>
                <w:szCs w:val="24"/>
              </w:rPr>
              <w:t>М. Метерлинк</w:t>
            </w:r>
          </w:p>
          <w:p w:rsidR="00C3361E" w:rsidRPr="00C3361E" w:rsidRDefault="00C3361E" w:rsidP="00C3361E">
            <w:pPr>
              <w:suppressAutoHyphens/>
              <w:spacing w:after="0" w:line="240" w:lineRule="auto"/>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Пьеса «Слепые»</w:t>
            </w:r>
          </w:p>
          <w:p w:rsidR="00C3361E" w:rsidRPr="00C3361E" w:rsidRDefault="00C3361E" w:rsidP="00C3361E">
            <w:pPr>
              <w:suppressAutoHyphens/>
              <w:spacing w:after="0" w:line="240" w:lineRule="auto"/>
              <w:jc w:val="both"/>
              <w:rPr>
                <w:rFonts w:ascii="Times New Roman" w:eastAsia="Times New Roman" w:hAnsi="Times New Roman" w:cs="Times New Roman"/>
                <w:b/>
                <w:i/>
                <w:iCs/>
                <w:color w:val="404040"/>
                <w:sz w:val="24"/>
                <w:szCs w:val="24"/>
                <w:lang w:eastAsia="ru-RU"/>
              </w:rPr>
            </w:pPr>
            <w:r w:rsidRPr="00C3361E">
              <w:rPr>
                <w:rFonts w:ascii="Times New Roman" w:eastAsia="Calibri" w:hAnsi="Times New Roman" w:cs="Times New Roman"/>
                <w:b/>
                <w:sz w:val="24"/>
                <w:szCs w:val="24"/>
              </w:rPr>
              <w:t>Г. де Мопассан</w:t>
            </w:r>
          </w:p>
          <w:p w:rsidR="00C3361E" w:rsidRPr="00C3361E" w:rsidRDefault="00C3361E" w:rsidP="00C3361E">
            <w:pPr>
              <w:suppressAutoHyphens/>
              <w:spacing w:after="0" w:line="240" w:lineRule="auto"/>
              <w:jc w:val="both"/>
              <w:rPr>
                <w:rFonts w:ascii="Times New Roman" w:eastAsia="Times New Roman" w:hAnsi="Times New Roman" w:cs="Times New Roman"/>
                <w:i/>
                <w:iCs/>
                <w:color w:val="404040"/>
                <w:sz w:val="24"/>
                <w:szCs w:val="24"/>
                <w:lang w:eastAsia="ru-RU"/>
              </w:rPr>
            </w:pPr>
            <w:r w:rsidRPr="00C3361E">
              <w:rPr>
                <w:rFonts w:ascii="Times New Roman" w:eastAsia="Calibri" w:hAnsi="Times New Roman" w:cs="Times New Roman"/>
                <w:sz w:val="24"/>
                <w:szCs w:val="24"/>
              </w:rPr>
              <w:t>«Милый друг»</w:t>
            </w:r>
          </w:p>
          <w:p w:rsidR="00C3361E" w:rsidRPr="00C3361E" w:rsidRDefault="00C3361E" w:rsidP="00C3361E">
            <w:pPr>
              <w:suppressAutoHyphens/>
              <w:spacing w:after="0" w:line="240" w:lineRule="auto"/>
              <w:jc w:val="both"/>
              <w:rPr>
                <w:rFonts w:ascii="Times New Roman" w:eastAsia="Times New Roman" w:hAnsi="Times New Roman" w:cs="Times New Roman"/>
                <w:b/>
                <w:i/>
                <w:iCs/>
                <w:color w:val="404040"/>
                <w:sz w:val="24"/>
                <w:szCs w:val="24"/>
                <w:lang w:eastAsia="ru-RU"/>
              </w:rPr>
            </w:pPr>
            <w:r w:rsidRPr="00C3361E">
              <w:rPr>
                <w:rFonts w:ascii="Times New Roman" w:eastAsia="Calibri" w:hAnsi="Times New Roman" w:cs="Times New Roman"/>
                <w:b/>
                <w:sz w:val="24"/>
                <w:szCs w:val="24"/>
              </w:rPr>
              <w:t>У.С. Моэм</w:t>
            </w:r>
          </w:p>
          <w:p w:rsidR="00C3361E" w:rsidRPr="00C3361E" w:rsidRDefault="00C3361E" w:rsidP="00C3361E">
            <w:pPr>
              <w:suppressAutoHyphens/>
              <w:spacing w:after="0" w:line="240" w:lineRule="auto"/>
              <w:jc w:val="both"/>
              <w:rPr>
                <w:rFonts w:ascii="Times New Roman" w:eastAsia="Times New Roman" w:hAnsi="Times New Roman" w:cs="Times New Roman"/>
                <w:i/>
                <w:iCs/>
                <w:color w:val="404040"/>
                <w:sz w:val="24"/>
                <w:szCs w:val="24"/>
                <w:lang w:eastAsia="ru-RU"/>
              </w:rPr>
            </w:pPr>
            <w:r w:rsidRPr="00C3361E">
              <w:rPr>
                <w:rFonts w:ascii="Times New Roman" w:eastAsia="Calibri" w:hAnsi="Times New Roman" w:cs="Times New Roman"/>
                <w:sz w:val="24"/>
                <w:szCs w:val="24"/>
              </w:rPr>
              <w:t>Роман «Театр»</w:t>
            </w:r>
          </w:p>
          <w:p w:rsidR="00C3361E" w:rsidRPr="00C3361E" w:rsidRDefault="00C3361E" w:rsidP="00C3361E">
            <w:pPr>
              <w:suppressAutoHyphens/>
              <w:spacing w:after="0" w:line="240" w:lineRule="auto"/>
              <w:jc w:val="both"/>
              <w:rPr>
                <w:rFonts w:ascii="Times New Roman" w:eastAsia="Times New Roman" w:hAnsi="Times New Roman" w:cs="Times New Roman"/>
                <w:i/>
                <w:iCs/>
                <w:color w:val="404040"/>
                <w:sz w:val="24"/>
                <w:szCs w:val="24"/>
                <w:lang w:eastAsia="ru-RU"/>
              </w:rPr>
            </w:pPr>
            <w:r w:rsidRPr="00C3361E">
              <w:rPr>
                <w:rFonts w:ascii="Times New Roman" w:eastAsia="Calibri" w:hAnsi="Times New Roman" w:cs="Times New Roman"/>
                <w:b/>
                <w:sz w:val="24"/>
                <w:szCs w:val="24"/>
              </w:rPr>
              <w:t>Д. Оруэлл</w:t>
            </w:r>
            <w:r w:rsidRPr="00C3361E">
              <w:rPr>
                <w:rFonts w:ascii="Times New Roman" w:eastAsia="Calibri" w:hAnsi="Times New Roman" w:cs="Times New Roman"/>
                <w:sz w:val="24"/>
                <w:szCs w:val="24"/>
              </w:rPr>
              <w:t xml:space="preserve"> </w:t>
            </w:r>
          </w:p>
          <w:p w:rsidR="00C3361E" w:rsidRPr="00C3361E" w:rsidRDefault="00C3361E" w:rsidP="00C3361E">
            <w:pPr>
              <w:suppressAutoHyphens/>
              <w:spacing w:after="0" w:line="240" w:lineRule="auto"/>
              <w:jc w:val="both"/>
              <w:rPr>
                <w:rFonts w:ascii="Times New Roman" w:eastAsia="Times New Roman" w:hAnsi="Times New Roman" w:cs="Times New Roman"/>
                <w:i/>
                <w:iCs/>
                <w:color w:val="404040"/>
                <w:sz w:val="24"/>
                <w:szCs w:val="24"/>
                <w:lang w:eastAsia="ru-RU"/>
              </w:rPr>
            </w:pPr>
            <w:r w:rsidRPr="00C3361E">
              <w:rPr>
                <w:rFonts w:ascii="Times New Roman" w:eastAsia="Calibri" w:hAnsi="Times New Roman" w:cs="Times New Roman"/>
                <w:sz w:val="24"/>
                <w:szCs w:val="24"/>
              </w:rPr>
              <w:t>Роман «1984»</w:t>
            </w:r>
          </w:p>
          <w:p w:rsidR="00C3361E" w:rsidRPr="00C3361E" w:rsidRDefault="00C3361E" w:rsidP="00C3361E">
            <w:pPr>
              <w:suppressAutoHyphens/>
              <w:spacing w:after="0" w:line="240" w:lineRule="auto"/>
              <w:jc w:val="both"/>
              <w:rPr>
                <w:rFonts w:ascii="Times New Roman" w:eastAsia="Times New Roman" w:hAnsi="Times New Roman" w:cs="Times New Roman"/>
                <w:i/>
                <w:iCs/>
                <w:color w:val="404040"/>
                <w:sz w:val="24"/>
                <w:szCs w:val="24"/>
                <w:lang w:eastAsia="ru-RU"/>
              </w:rPr>
            </w:pPr>
            <w:r w:rsidRPr="00C3361E">
              <w:rPr>
                <w:rFonts w:ascii="Times New Roman" w:eastAsia="Calibri" w:hAnsi="Times New Roman" w:cs="Times New Roman"/>
                <w:b/>
                <w:sz w:val="24"/>
                <w:szCs w:val="24"/>
              </w:rPr>
              <w:lastRenderedPageBreak/>
              <w:t>Э.М. Ремарк</w:t>
            </w:r>
            <w:r w:rsidRPr="00C3361E">
              <w:rPr>
                <w:rFonts w:ascii="Times New Roman" w:eastAsia="Calibri" w:hAnsi="Times New Roman" w:cs="Times New Roman"/>
                <w:sz w:val="24"/>
                <w:szCs w:val="24"/>
              </w:rPr>
              <w:t xml:space="preserve"> </w:t>
            </w:r>
          </w:p>
          <w:p w:rsidR="00C3361E" w:rsidRPr="00C3361E" w:rsidRDefault="00C3361E" w:rsidP="00C3361E">
            <w:pPr>
              <w:suppressAutoHyphens/>
              <w:spacing w:after="0" w:line="240" w:lineRule="auto"/>
              <w:jc w:val="both"/>
              <w:rPr>
                <w:rFonts w:ascii="Times New Roman" w:eastAsia="Times New Roman" w:hAnsi="Times New Roman" w:cs="Times New Roman"/>
                <w:i/>
                <w:iCs/>
                <w:color w:val="404040"/>
                <w:sz w:val="24"/>
                <w:szCs w:val="24"/>
                <w:lang w:eastAsia="ru-RU"/>
              </w:rPr>
            </w:pPr>
            <w:r w:rsidRPr="00C3361E">
              <w:rPr>
                <w:rFonts w:ascii="Times New Roman" w:eastAsia="Calibri" w:hAnsi="Times New Roman" w:cs="Times New Roman"/>
                <w:sz w:val="24"/>
                <w:szCs w:val="24"/>
              </w:rPr>
              <w:t>Романы «На западном фронте без перемен», «Три товарища»</w:t>
            </w:r>
          </w:p>
          <w:p w:rsidR="00C3361E" w:rsidRPr="00C3361E" w:rsidRDefault="00C3361E" w:rsidP="00C3361E">
            <w:pPr>
              <w:suppressAutoHyphens/>
              <w:spacing w:after="0" w:line="240" w:lineRule="auto"/>
              <w:jc w:val="both"/>
              <w:rPr>
                <w:rFonts w:ascii="Times New Roman" w:eastAsia="Times New Roman" w:hAnsi="Times New Roman" w:cs="Times New Roman"/>
                <w:b/>
                <w:i/>
                <w:iCs/>
                <w:color w:val="404040"/>
                <w:sz w:val="24"/>
                <w:szCs w:val="24"/>
                <w:lang w:eastAsia="ru-RU"/>
              </w:rPr>
            </w:pPr>
            <w:r w:rsidRPr="00C3361E">
              <w:rPr>
                <w:rFonts w:ascii="Times New Roman" w:eastAsia="Calibri" w:hAnsi="Times New Roman" w:cs="Times New Roman"/>
                <w:b/>
                <w:sz w:val="24"/>
                <w:szCs w:val="24"/>
              </w:rPr>
              <w:t>А. Рембо</w:t>
            </w:r>
          </w:p>
          <w:p w:rsidR="00C3361E" w:rsidRPr="00C3361E" w:rsidRDefault="00C3361E" w:rsidP="00C3361E">
            <w:pPr>
              <w:suppressAutoHyphens/>
              <w:spacing w:after="0" w:line="240" w:lineRule="auto"/>
              <w:jc w:val="both"/>
              <w:rPr>
                <w:rFonts w:ascii="Times New Roman" w:eastAsia="Times New Roman" w:hAnsi="Times New Roman" w:cs="Times New Roman"/>
                <w:i/>
                <w:iCs/>
                <w:color w:val="404040"/>
                <w:sz w:val="24"/>
                <w:szCs w:val="24"/>
                <w:lang w:eastAsia="ru-RU"/>
              </w:rPr>
            </w:pPr>
            <w:r w:rsidRPr="00C3361E">
              <w:rPr>
                <w:rFonts w:ascii="Times New Roman" w:eastAsia="Calibri" w:hAnsi="Times New Roman" w:cs="Times New Roman"/>
                <w:sz w:val="24"/>
                <w:szCs w:val="24"/>
              </w:rPr>
              <w:t>Стихотворения</w:t>
            </w:r>
          </w:p>
          <w:p w:rsidR="00C3361E" w:rsidRPr="00C3361E" w:rsidRDefault="00C3361E" w:rsidP="00C3361E">
            <w:pPr>
              <w:suppressAutoHyphens/>
              <w:spacing w:after="0" w:line="240" w:lineRule="auto"/>
              <w:jc w:val="both"/>
              <w:rPr>
                <w:rFonts w:ascii="Times New Roman" w:eastAsia="Times New Roman" w:hAnsi="Times New Roman" w:cs="Times New Roman"/>
                <w:b/>
                <w:i/>
                <w:iCs/>
                <w:color w:val="404040"/>
                <w:sz w:val="24"/>
                <w:szCs w:val="24"/>
                <w:lang w:eastAsia="ru-RU"/>
              </w:rPr>
            </w:pPr>
            <w:r w:rsidRPr="00C3361E">
              <w:rPr>
                <w:rFonts w:ascii="Times New Roman" w:eastAsia="Calibri" w:hAnsi="Times New Roman" w:cs="Times New Roman"/>
                <w:b/>
                <w:sz w:val="24"/>
                <w:szCs w:val="24"/>
              </w:rPr>
              <w:t>P.M. Рильке</w:t>
            </w:r>
          </w:p>
          <w:p w:rsidR="00C3361E" w:rsidRPr="00C3361E" w:rsidRDefault="00C3361E" w:rsidP="00C3361E">
            <w:pPr>
              <w:suppressAutoHyphens/>
              <w:spacing w:after="0" w:line="240" w:lineRule="auto"/>
              <w:jc w:val="both"/>
              <w:rPr>
                <w:rFonts w:ascii="Times New Roman" w:eastAsia="Times New Roman" w:hAnsi="Times New Roman" w:cs="Times New Roman"/>
                <w:i/>
                <w:iCs/>
                <w:color w:val="404040"/>
                <w:sz w:val="24"/>
                <w:szCs w:val="24"/>
                <w:lang w:eastAsia="ru-RU"/>
              </w:rPr>
            </w:pPr>
            <w:r w:rsidRPr="00C3361E">
              <w:rPr>
                <w:rFonts w:ascii="Times New Roman" w:eastAsia="Calibri" w:hAnsi="Times New Roman" w:cs="Times New Roman"/>
                <w:sz w:val="24"/>
                <w:szCs w:val="24"/>
              </w:rPr>
              <w:t>Стихотворения</w:t>
            </w:r>
          </w:p>
          <w:p w:rsidR="00C3361E" w:rsidRPr="00C3361E" w:rsidRDefault="00C3361E" w:rsidP="00C3361E">
            <w:pPr>
              <w:suppressAutoHyphens/>
              <w:spacing w:after="0" w:line="240" w:lineRule="auto"/>
              <w:jc w:val="both"/>
              <w:rPr>
                <w:rFonts w:ascii="Times New Roman" w:eastAsia="Times New Roman" w:hAnsi="Times New Roman" w:cs="Times New Roman"/>
                <w:b/>
                <w:i/>
                <w:iCs/>
                <w:color w:val="404040"/>
                <w:sz w:val="24"/>
                <w:szCs w:val="24"/>
                <w:lang w:eastAsia="ru-RU"/>
              </w:rPr>
            </w:pPr>
            <w:r w:rsidRPr="00C3361E">
              <w:rPr>
                <w:rFonts w:ascii="Times New Roman" w:eastAsia="Calibri" w:hAnsi="Times New Roman" w:cs="Times New Roman"/>
                <w:b/>
                <w:sz w:val="24"/>
                <w:szCs w:val="24"/>
              </w:rPr>
              <w:t xml:space="preserve">Д. </w:t>
            </w:r>
            <w:proofErr w:type="spellStart"/>
            <w:r w:rsidRPr="00C3361E">
              <w:rPr>
                <w:rFonts w:ascii="Times New Roman" w:eastAsia="Calibri" w:hAnsi="Times New Roman" w:cs="Times New Roman"/>
                <w:b/>
                <w:sz w:val="24"/>
                <w:szCs w:val="24"/>
              </w:rPr>
              <w:t>Селлинджер</w:t>
            </w:r>
            <w:proofErr w:type="spellEnd"/>
            <w:r w:rsidRPr="00C3361E">
              <w:rPr>
                <w:rFonts w:ascii="Times New Roman" w:eastAsia="Calibri" w:hAnsi="Times New Roman" w:cs="Times New Roman"/>
                <w:b/>
                <w:sz w:val="24"/>
                <w:szCs w:val="24"/>
              </w:rPr>
              <w:t xml:space="preserve"> </w:t>
            </w:r>
          </w:p>
          <w:p w:rsidR="00C3361E" w:rsidRPr="00C3361E" w:rsidRDefault="00C3361E" w:rsidP="00C3361E">
            <w:pPr>
              <w:suppressAutoHyphens/>
              <w:spacing w:after="0" w:line="240" w:lineRule="auto"/>
              <w:jc w:val="both"/>
              <w:rPr>
                <w:rFonts w:ascii="Times New Roman" w:eastAsia="Times New Roman" w:hAnsi="Times New Roman" w:cs="Times New Roman"/>
                <w:i/>
                <w:iCs/>
                <w:color w:val="404040"/>
                <w:sz w:val="24"/>
                <w:szCs w:val="24"/>
                <w:lang w:eastAsia="ru-RU"/>
              </w:rPr>
            </w:pPr>
            <w:r w:rsidRPr="00C3361E">
              <w:rPr>
                <w:rFonts w:ascii="Times New Roman" w:eastAsia="Calibri" w:hAnsi="Times New Roman" w:cs="Times New Roman"/>
                <w:sz w:val="24"/>
                <w:szCs w:val="24"/>
              </w:rPr>
              <w:t>Роман «Над пропастью во ржи»</w:t>
            </w:r>
          </w:p>
          <w:p w:rsidR="00C3361E" w:rsidRPr="00C3361E" w:rsidRDefault="00C3361E" w:rsidP="00C3361E">
            <w:pPr>
              <w:suppressAutoHyphens/>
              <w:spacing w:after="0" w:line="240" w:lineRule="auto"/>
              <w:jc w:val="both"/>
              <w:rPr>
                <w:rFonts w:ascii="Times New Roman" w:eastAsia="Times New Roman" w:hAnsi="Times New Roman" w:cs="Times New Roman"/>
                <w:b/>
                <w:i/>
                <w:iCs/>
                <w:color w:val="404040"/>
                <w:sz w:val="24"/>
                <w:szCs w:val="24"/>
                <w:lang w:eastAsia="ru-RU"/>
              </w:rPr>
            </w:pPr>
            <w:r w:rsidRPr="00C3361E">
              <w:rPr>
                <w:rFonts w:ascii="Times New Roman" w:eastAsia="Calibri" w:hAnsi="Times New Roman" w:cs="Times New Roman"/>
                <w:b/>
                <w:sz w:val="24"/>
                <w:szCs w:val="24"/>
              </w:rPr>
              <w:t xml:space="preserve">У. </w:t>
            </w:r>
            <w:proofErr w:type="spellStart"/>
            <w:r w:rsidRPr="00C3361E">
              <w:rPr>
                <w:rFonts w:ascii="Times New Roman" w:eastAsia="Calibri" w:hAnsi="Times New Roman" w:cs="Times New Roman"/>
                <w:b/>
                <w:sz w:val="24"/>
                <w:szCs w:val="24"/>
              </w:rPr>
              <w:t>Старк</w:t>
            </w:r>
            <w:proofErr w:type="spellEnd"/>
          </w:p>
          <w:p w:rsidR="00C3361E" w:rsidRPr="00C3361E" w:rsidRDefault="00C3361E" w:rsidP="00C3361E">
            <w:pPr>
              <w:suppressAutoHyphens/>
              <w:spacing w:after="0" w:line="240" w:lineRule="auto"/>
              <w:jc w:val="both"/>
              <w:rPr>
                <w:rFonts w:ascii="Times New Roman" w:eastAsia="Times New Roman" w:hAnsi="Times New Roman" w:cs="Times New Roman"/>
                <w:i/>
                <w:iCs/>
                <w:color w:val="404040"/>
                <w:sz w:val="24"/>
                <w:szCs w:val="24"/>
                <w:lang w:eastAsia="ru-RU"/>
              </w:rPr>
            </w:pPr>
            <w:r w:rsidRPr="00C3361E">
              <w:rPr>
                <w:rFonts w:ascii="Times New Roman" w:eastAsia="Calibri" w:hAnsi="Times New Roman" w:cs="Times New Roman"/>
                <w:sz w:val="24"/>
                <w:szCs w:val="24"/>
              </w:rPr>
              <w:t xml:space="preserve">Повести: «Чудаки и </w:t>
            </w:r>
            <w:proofErr w:type="gramStart"/>
            <w:r w:rsidRPr="00C3361E">
              <w:rPr>
                <w:rFonts w:ascii="Times New Roman" w:eastAsia="Calibri" w:hAnsi="Times New Roman" w:cs="Times New Roman"/>
                <w:sz w:val="24"/>
                <w:szCs w:val="24"/>
              </w:rPr>
              <w:t>зануды</w:t>
            </w:r>
            <w:proofErr w:type="gramEnd"/>
            <w:r w:rsidRPr="00C3361E">
              <w:rPr>
                <w:rFonts w:ascii="Times New Roman" w:eastAsia="Calibri" w:hAnsi="Times New Roman" w:cs="Times New Roman"/>
                <w:sz w:val="24"/>
                <w:szCs w:val="24"/>
              </w:rPr>
              <w:t>», «Пусть танцуют белые медведи»</w:t>
            </w:r>
          </w:p>
          <w:p w:rsidR="00C3361E" w:rsidRPr="00C3361E" w:rsidRDefault="00C3361E" w:rsidP="00C3361E">
            <w:pPr>
              <w:suppressAutoHyphens/>
              <w:spacing w:after="0" w:line="240" w:lineRule="auto"/>
              <w:jc w:val="both"/>
              <w:rPr>
                <w:rFonts w:ascii="Times New Roman" w:eastAsia="Times New Roman" w:hAnsi="Times New Roman" w:cs="Times New Roman"/>
                <w:b/>
                <w:i/>
                <w:iCs/>
                <w:color w:val="404040"/>
                <w:sz w:val="24"/>
                <w:szCs w:val="24"/>
                <w:lang w:eastAsia="ru-RU"/>
              </w:rPr>
            </w:pPr>
            <w:r w:rsidRPr="00C3361E">
              <w:rPr>
                <w:rFonts w:ascii="Times New Roman" w:eastAsia="Calibri" w:hAnsi="Times New Roman" w:cs="Times New Roman"/>
                <w:b/>
                <w:sz w:val="24"/>
                <w:szCs w:val="24"/>
              </w:rPr>
              <w:t>Ф. Стендаль</w:t>
            </w:r>
          </w:p>
          <w:p w:rsidR="00C3361E" w:rsidRPr="00C3361E" w:rsidRDefault="00C3361E" w:rsidP="00C3361E">
            <w:pPr>
              <w:suppressAutoHyphens/>
              <w:spacing w:after="0" w:line="240" w:lineRule="auto"/>
              <w:jc w:val="both"/>
              <w:rPr>
                <w:rFonts w:ascii="Times New Roman" w:eastAsia="Times New Roman" w:hAnsi="Times New Roman" w:cs="Times New Roman"/>
                <w:i/>
                <w:iCs/>
                <w:color w:val="404040"/>
                <w:sz w:val="24"/>
                <w:szCs w:val="24"/>
                <w:lang w:eastAsia="ru-RU"/>
              </w:rPr>
            </w:pPr>
            <w:r w:rsidRPr="00C3361E">
              <w:rPr>
                <w:rFonts w:ascii="Times New Roman" w:eastAsia="Calibri" w:hAnsi="Times New Roman" w:cs="Times New Roman"/>
                <w:sz w:val="24"/>
                <w:szCs w:val="24"/>
              </w:rPr>
              <w:t>Роман «Пармская обитель»</w:t>
            </w:r>
          </w:p>
          <w:p w:rsidR="00C3361E" w:rsidRPr="00C3361E" w:rsidRDefault="00C3361E" w:rsidP="00C3361E">
            <w:pPr>
              <w:suppressAutoHyphens/>
              <w:spacing w:after="0" w:line="240" w:lineRule="auto"/>
              <w:jc w:val="both"/>
              <w:rPr>
                <w:rFonts w:ascii="Times New Roman" w:eastAsia="Times New Roman" w:hAnsi="Times New Roman" w:cs="Times New Roman"/>
                <w:b/>
                <w:i/>
                <w:iCs/>
                <w:color w:val="404040"/>
                <w:sz w:val="24"/>
                <w:szCs w:val="24"/>
                <w:lang w:eastAsia="ru-RU"/>
              </w:rPr>
            </w:pPr>
            <w:r w:rsidRPr="00C3361E">
              <w:rPr>
                <w:rFonts w:ascii="Times New Roman" w:eastAsia="Calibri" w:hAnsi="Times New Roman" w:cs="Times New Roman"/>
                <w:b/>
                <w:sz w:val="24"/>
                <w:szCs w:val="24"/>
              </w:rPr>
              <w:t>Г. Уэллс</w:t>
            </w:r>
          </w:p>
          <w:p w:rsidR="00C3361E" w:rsidRPr="00C3361E" w:rsidRDefault="00C3361E" w:rsidP="00C3361E">
            <w:pPr>
              <w:suppressAutoHyphens/>
              <w:spacing w:after="0" w:line="240" w:lineRule="auto"/>
              <w:jc w:val="both"/>
              <w:rPr>
                <w:rFonts w:ascii="Times New Roman" w:eastAsia="Times New Roman" w:hAnsi="Times New Roman" w:cs="Times New Roman"/>
                <w:i/>
                <w:iCs/>
                <w:color w:val="404040"/>
                <w:sz w:val="24"/>
                <w:szCs w:val="24"/>
                <w:lang w:eastAsia="ru-RU"/>
              </w:rPr>
            </w:pPr>
            <w:r w:rsidRPr="00C3361E">
              <w:rPr>
                <w:rFonts w:ascii="Times New Roman" w:eastAsia="Calibri" w:hAnsi="Times New Roman" w:cs="Times New Roman"/>
                <w:sz w:val="24"/>
                <w:szCs w:val="24"/>
              </w:rPr>
              <w:t>Роман «Машина времени»</w:t>
            </w:r>
          </w:p>
          <w:p w:rsidR="00C3361E" w:rsidRPr="00C3361E" w:rsidRDefault="00C3361E" w:rsidP="00C3361E">
            <w:pPr>
              <w:suppressAutoHyphens/>
              <w:spacing w:after="0" w:line="240" w:lineRule="auto"/>
              <w:jc w:val="both"/>
              <w:rPr>
                <w:rFonts w:ascii="Times New Roman" w:eastAsia="Times New Roman" w:hAnsi="Times New Roman" w:cs="Times New Roman"/>
                <w:b/>
                <w:i/>
                <w:iCs/>
                <w:color w:val="404040"/>
                <w:sz w:val="24"/>
                <w:szCs w:val="24"/>
                <w:lang w:eastAsia="ru-RU"/>
              </w:rPr>
            </w:pPr>
            <w:r w:rsidRPr="00C3361E">
              <w:rPr>
                <w:rFonts w:ascii="Times New Roman" w:eastAsia="Calibri" w:hAnsi="Times New Roman" w:cs="Times New Roman"/>
                <w:b/>
                <w:sz w:val="24"/>
                <w:szCs w:val="24"/>
              </w:rPr>
              <w:t>Г. Флобер</w:t>
            </w:r>
          </w:p>
          <w:p w:rsidR="00C3361E" w:rsidRPr="00C3361E" w:rsidRDefault="00C3361E" w:rsidP="00C3361E">
            <w:pPr>
              <w:suppressAutoHyphens/>
              <w:spacing w:after="0" w:line="240" w:lineRule="auto"/>
              <w:jc w:val="both"/>
              <w:rPr>
                <w:rFonts w:ascii="Times New Roman" w:eastAsia="Times New Roman" w:hAnsi="Times New Roman" w:cs="Times New Roman"/>
                <w:i/>
                <w:iCs/>
                <w:color w:val="404040"/>
                <w:sz w:val="24"/>
                <w:szCs w:val="24"/>
                <w:lang w:eastAsia="ru-RU"/>
              </w:rPr>
            </w:pPr>
            <w:r w:rsidRPr="00C3361E">
              <w:rPr>
                <w:rFonts w:ascii="Times New Roman" w:eastAsia="Calibri" w:hAnsi="Times New Roman" w:cs="Times New Roman"/>
                <w:sz w:val="24"/>
                <w:szCs w:val="24"/>
              </w:rPr>
              <w:t xml:space="preserve">Роман «Мадам </w:t>
            </w:r>
            <w:proofErr w:type="spellStart"/>
            <w:r w:rsidRPr="00C3361E">
              <w:rPr>
                <w:rFonts w:ascii="Times New Roman" w:eastAsia="Calibri" w:hAnsi="Times New Roman" w:cs="Times New Roman"/>
                <w:sz w:val="24"/>
                <w:szCs w:val="24"/>
              </w:rPr>
              <w:t>Бовари</w:t>
            </w:r>
            <w:proofErr w:type="spellEnd"/>
            <w:r w:rsidRPr="00C3361E">
              <w:rPr>
                <w:rFonts w:ascii="Times New Roman" w:eastAsia="Calibri" w:hAnsi="Times New Roman" w:cs="Times New Roman"/>
                <w:sz w:val="24"/>
                <w:szCs w:val="24"/>
              </w:rPr>
              <w:t xml:space="preserve">» </w:t>
            </w:r>
          </w:p>
          <w:p w:rsidR="00C3361E" w:rsidRPr="00C3361E" w:rsidRDefault="00C3361E" w:rsidP="00C3361E">
            <w:pPr>
              <w:suppressAutoHyphens/>
              <w:spacing w:after="0" w:line="240" w:lineRule="auto"/>
              <w:jc w:val="both"/>
              <w:rPr>
                <w:rFonts w:ascii="Times New Roman" w:eastAsia="Times New Roman" w:hAnsi="Times New Roman" w:cs="Times New Roman"/>
                <w:b/>
                <w:i/>
                <w:iCs/>
                <w:color w:val="404040"/>
                <w:sz w:val="24"/>
                <w:szCs w:val="24"/>
                <w:lang w:eastAsia="ru-RU"/>
              </w:rPr>
            </w:pPr>
            <w:r w:rsidRPr="00C3361E">
              <w:rPr>
                <w:rFonts w:ascii="Times New Roman" w:eastAsia="Calibri" w:hAnsi="Times New Roman" w:cs="Times New Roman"/>
                <w:b/>
                <w:sz w:val="24"/>
                <w:szCs w:val="24"/>
              </w:rPr>
              <w:t xml:space="preserve">О. Хаксли </w:t>
            </w:r>
          </w:p>
          <w:p w:rsidR="00C3361E" w:rsidRPr="00C3361E" w:rsidRDefault="00C3361E" w:rsidP="00C3361E">
            <w:pPr>
              <w:suppressAutoHyphens/>
              <w:spacing w:after="0" w:line="240" w:lineRule="auto"/>
              <w:jc w:val="both"/>
              <w:rPr>
                <w:rFonts w:ascii="Times New Roman" w:eastAsia="Times New Roman" w:hAnsi="Times New Roman" w:cs="Times New Roman"/>
                <w:i/>
                <w:iCs/>
                <w:color w:val="404040"/>
                <w:sz w:val="24"/>
                <w:szCs w:val="24"/>
                <w:lang w:eastAsia="ru-RU"/>
              </w:rPr>
            </w:pPr>
            <w:r w:rsidRPr="00C3361E">
              <w:rPr>
                <w:rFonts w:ascii="Times New Roman" w:eastAsia="Calibri" w:hAnsi="Times New Roman" w:cs="Times New Roman"/>
                <w:sz w:val="24"/>
                <w:szCs w:val="24"/>
              </w:rPr>
              <w:t xml:space="preserve">Роман  «О дивный новый мир»,  </w:t>
            </w:r>
          </w:p>
          <w:p w:rsidR="00C3361E" w:rsidRPr="00C3361E" w:rsidRDefault="00C3361E" w:rsidP="00C3361E">
            <w:pPr>
              <w:suppressAutoHyphens/>
              <w:spacing w:after="0" w:line="240" w:lineRule="auto"/>
              <w:jc w:val="both"/>
              <w:rPr>
                <w:rFonts w:ascii="Times New Roman" w:eastAsia="Times New Roman" w:hAnsi="Times New Roman" w:cs="Times New Roman"/>
                <w:i/>
                <w:iCs/>
                <w:color w:val="404040"/>
                <w:sz w:val="24"/>
                <w:szCs w:val="24"/>
                <w:lang w:eastAsia="ru-RU"/>
              </w:rPr>
            </w:pPr>
            <w:r w:rsidRPr="00C3361E">
              <w:rPr>
                <w:rFonts w:ascii="Times New Roman" w:eastAsia="Calibri" w:hAnsi="Times New Roman" w:cs="Times New Roman"/>
                <w:b/>
                <w:sz w:val="24"/>
                <w:szCs w:val="24"/>
              </w:rPr>
              <w:t>Э. Хемингуэй</w:t>
            </w:r>
            <w:r w:rsidRPr="00C3361E">
              <w:rPr>
                <w:rFonts w:ascii="Times New Roman" w:eastAsia="Calibri" w:hAnsi="Times New Roman" w:cs="Times New Roman"/>
                <w:sz w:val="24"/>
                <w:szCs w:val="24"/>
              </w:rPr>
              <w:t xml:space="preserve"> </w:t>
            </w:r>
          </w:p>
          <w:p w:rsidR="00C3361E" w:rsidRPr="00C3361E" w:rsidRDefault="00C3361E" w:rsidP="00C3361E">
            <w:pPr>
              <w:suppressAutoHyphens/>
              <w:spacing w:after="0" w:line="240" w:lineRule="auto"/>
              <w:jc w:val="both"/>
              <w:rPr>
                <w:rFonts w:ascii="Times New Roman" w:eastAsia="Times New Roman" w:hAnsi="Times New Roman" w:cs="Times New Roman"/>
                <w:i/>
                <w:iCs/>
                <w:color w:val="404040"/>
                <w:sz w:val="24"/>
                <w:szCs w:val="24"/>
                <w:lang w:eastAsia="ru-RU"/>
              </w:rPr>
            </w:pPr>
            <w:r w:rsidRPr="00C3361E">
              <w:rPr>
                <w:rFonts w:ascii="Times New Roman" w:eastAsia="Calibri" w:hAnsi="Times New Roman" w:cs="Times New Roman"/>
                <w:sz w:val="24"/>
                <w:szCs w:val="24"/>
              </w:rPr>
              <w:t>Повесть  «Старик и море», роман «Прощай, оружие»</w:t>
            </w:r>
          </w:p>
          <w:p w:rsidR="00C3361E" w:rsidRPr="00C3361E" w:rsidRDefault="00C3361E" w:rsidP="00C3361E">
            <w:pPr>
              <w:suppressAutoHyphens/>
              <w:spacing w:after="0" w:line="240" w:lineRule="auto"/>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А. Франк</w:t>
            </w:r>
          </w:p>
          <w:p w:rsidR="00C3361E" w:rsidRPr="00C3361E" w:rsidRDefault="00C3361E" w:rsidP="00C3361E">
            <w:pPr>
              <w:suppressAutoHyphens/>
              <w:spacing w:after="0" w:line="240" w:lineRule="auto"/>
              <w:jc w:val="both"/>
              <w:rPr>
                <w:rFonts w:ascii="Times New Roman" w:eastAsia="Times New Roman" w:hAnsi="Times New Roman" w:cs="Times New Roman"/>
                <w:i/>
                <w:iCs/>
                <w:color w:val="404040"/>
                <w:sz w:val="24"/>
                <w:szCs w:val="24"/>
                <w:lang w:eastAsia="ru-RU"/>
              </w:rPr>
            </w:pPr>
            <w:r w:rsidRPr="00C3361E">
              <w:rPr>
                <w:rFonts w:ascii="Times New Roman" w:eastAsia="Calibri" w:hAnsi="Times New Roman" w:cs="Times New Roman"/>
                <w:sz w:val="24"/>
                <w:szCs w:val="24"/>
              </w:rPr>
              <w:t>Книга «Дневник Анны Франк»</w:t>
            </w:r>
          </w:p>
          <w:p w:rsidR="00C3361E" w:rsidRPr="00C3361E" w:rsidRDefault="00C3361E" w:rsidP="00C3361E">
            <w:pPr>
              <w:suppressAutoHyphens/>
              <w:spacing w:after="0" w:line="240" w:lineRule="auto"/>
              <w:jc w:val="both"/>
              <w:rPr>
                <w:rFonts w:ascii="Times New Roman" w:eastAsia="Times New Roman" w:hAnsi="Times New Roman" w:cs="Times New Roman"/>
                <w:i/>
                <w:iCs/>
                <w:color w:val="404040"/>
                <w:sz w:val="24"/>
                <w:szCs w:val="24"/>
                <w:lang w:eastAsia="ru-RU"/>
              </w:rPr>
            </w:pPr>
            <w:r w:rsidRPr="00C3361E">
              <w:rPr>
                <w:rFonts w:ascii="Times New Roman" w:eastAsia="Calibri" w:hAnsi="Times New Roman" w:cs="Times New Roman"/>
                <w:b/>
                <w:sz w:val="24"/>
                <w:szCs w:val="24"/>
              </w:rPr>
              <w:t>Б. Шоу</w:t>
            </w:r>
            <w:r w:rsidRPr="00C3361E">
              <w:rPr>
                <w:rFonts w:ascii="Times New Roman" w:eastAsia="Calibri" w:hAnsi="Times New Roman" w:cs="Times New Roman"/>
                <w:sz w:val="24"/>
                <w:szCs w:val="24"/>
              </w:rPr>
              <w:t xml:space="preserve"> </w:t>
            </w:r>
          </w:p>
          <w:p w:rsidR="00C3361E" w:rsidRPr="00C3361E" w:rsidRDefault="00C3361E" w:rsidP="00C3361E">
            <w:pPr>
              <w:suppressAutoHyphens/>
              <w:spacing w:after="0" w:line="240" w:lineRule="auto"/>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Пьеса «</w:t>
            </w:r>
            <w:proofErr w:type="spellStart"/>
            <w:r w:rsidRPr="00C3361E">
              <w:rPr>
                <w:rFonts w:ascii="Times New Roman" w:eastAsia="Calibri" w:hAnsi="Times New Roman" w:cs="Times New Roman"/>
                <w:sz w:val="24"/>
                <w:szCs w:val="24"/>
              </w:rPr>
              <w:t>Пигмалион</w:t>
            </w:r>
            <w:proofErr w:type="spellEnd"/>
            <w:r w:rsidRPr="00C3361E">
              <w:rPr>
                <w:rFonts w:ascii="Times New Roman" w:eastAsia="Calibri" w:hAnsi="Times New Roman" w:cs="Times New Roman"/>
                <w:sz w:val="24"/>
                <w:szCs w:val="24"/>
              </w:rPr>
              <w:t>»</w:t>
            </w:r>
          </w:p>
          <w:p w:rsidR="00C3361E" w:rsidRPr="00C3361E" w:rsidRDefault="00C3361E" w:rsidP="00C3361E">
            <w:pPr>
              <w:suppressAutoHyphens/>
              <w:spacing w:after="0" w:line="240" w:lineRule="auto"/>
              <w:jc w:val="both"/>
              <w:rPr>
                <w:rFonts w:ascii="Times New Roman" w:eastAsia="Times New Roman" w:hAnsi="Times New Roman" w:cs="Times New Roman"/>
                <w:b/>
                <w:i/>
                <w:iCs/>
                <w:color w:val="404040"/>
                <w:sz w:val="24"/>
                <w:szCs w:val="24"/>
                <w:lang w:eastAsia="ru-RU"/>
              </w:rPr>
            </w:pPr>
            <w:r w:rsidRPr="00C3361E">
              <w:rPr>
                <w:rFonts w:ascii="Times New Roman" w:eastAsia="Calibri" w:hAnsi="Times New Roman" w:cs="Times New Roman"/>
                <w:b/>
                <w:sz w:val="24"/>
                <w:szCs w:val="24"/>
              </w:rPr>
              <w:t>У. Эко</w:t>
            </w:r>
          </w:p>
          <w:p w:rsidR="00C3361E" w:rsidRPr="00C3361E" w:rsidRDefault="00C3361E" w:rsidP="00C3361E">
            <w:pPr>
              <w:suppressAutoHyphens/>
              <w:spacing w:after="0" w:line="240" w:lineRule="auto"/>
              <w:jc w:val="both"/>
              <w:rPr>
                <w:rFonts w:ascii="Times New Roman" w:eastAsia="Times New Roman" w:hAnsi="Times New Roman" w:cs="Times New Roman"/>
                <w:i/>
                <w:iCs/>
                <w:color w:val="404040"/>
                <w:sz w:val="24"/>
                <w:szCs w:val="24"/>
                <w:lang w:eastAsia="ru-RU"/>
              </w:rPr>
            </w:pPr>
            <w:r w:rsidRPr="00C3361E">
              <w:rPr>
                <w:rFonts w:ascii="Times New Roman" w:eastAsia="Calibri" w:hAnsi="Times New Roman" w:cs="Times New Roman"/>
                <w:sz w:val="24"/>
                <w:szCs w:val="24"/>
              </w:rPr>
              <w:t>Роман «Имя Розы»</w:t>
            </w:r>
          </w:p>
          <w:p w:rsidR="00C3361E" w:rsidRPr="00C3361E" w:rsidRDefault="00C3361E" w:rsidP="00C3361E">
            <w:pPr>
              <w:suppressAutoHyphens/>
              <w:spacing w:after="0" w:line="240" w:lineRule="auto"/>
              <w:jc w:val="both"/>
              <w:rPr>
                <w:rFonts w:ascii="Times New Roman" w:eastAsia="Times New Roman" w:hAnsi="Times New Roman" w:cs="Times New Roman"/>
                <w:b/>
                <w:i/>
                <w:iCs/>
                <w:color w:val="404040"/>
                <w:sz w:val="24"/>
                <w:szCs w:val="24"/>
                <w:lang w:eastAsia="ru-RU"/>
              </w:rPr>
            </w:pPr>
            <w:r w:rsidRPr="00C3361E">
              <w:rPr>
                <w:rFonts w:ascii="Times New Roman" w:eastAsia="Calibri" w:hAnsi="Times New Roman" w:cs="Times New Roman"/>
                <w:b/>
                <w:sz w:val="24"/>
                <w:szCs w:val="24"/>
              </w:rPr>
              <w:t>Т.С. Элиот</w:t>
            </w:r>
          </w:p>
          <w:p w:rsidR="00C3361E" w:rsidRPr="00C3361E" w:rsidRDefault="00C3361E" w:rsidP="00C3361E">
            <w:pPr>
              <w:suppressAutoHyphens/>
              <w:spacing w:after="0" w:line="240" w:lineRule="auto"/>
              <w:jc w:val="both"/>
              <w:rPr>
                <w:rFonts w:ascii="Times New Roman" w:eastAsia="Times New Roman" w:hAnsi="Times New Roman" w:cs="Times New Roman"/>
                <w:b/>
                <w:i/>
                <w:iCs/>
                <w:color w:val="404040"/>
                <w:sz w:val="24"/>
                <w:szCs w:val="24"/>
                <w:lang w:eastAsia="ru-RU"/>
              </w:rPr>
            </w:pPr>
            <w:r w:rsidRPr="00C3361E">
              <w:rPr>
                <w:rFonts w:ascii="Times New Roman" w:eastAsia="Calibri" w:hAnsi="Times New Roman" w:cs="Times New Roman"/>
                <w:sz w:val="24"/>
                <w:szCs w:val="24"/>
              </w:rPr>
              <w:t>Стихотворения</w:t>
            </w:r>
            <w:r w:rsidRPr="00C3361E">
              <w:rPr>
                <w:rFonts w:ascii="Times New Roman" w:eastAsia="Calibri" w:hAnsi="Times New Roman" w:cs="Times New Roman"/>
                <w:b/>
                <w:sz w:val="24"/>
                <w:szCs w:val="24"/>
              </w:rPr>
              <w:t xml:space="preserve"> </w:t>
            </w:r>
          </w:p>
        </w:tc>
      </w:tr>
      <w:tr w:rsidR="00C3361E" w:rsidRPr="00C3361E" w:rsidTr="009B10DD">
        <w:tc>
          <w:tcPr>
            <w:tcW w:w="2393" w:type="dxa"/>
            <w:shd w:val="clear" w:color="auto" w:fill="auto"/>
          </w:tcPr>
          <w:p w:rsidR="00C3361E" w:rsidRPr="00C3361E" w:rsidRDefault="00C3361E" w:rsidP="00C3361E">
            <w:pPr>
              <w:suppressAutoHyphens/>
              <w:spacing w:after="0" w:line="240" w:lineRule="auto"/>
              <w:jc w:val="both"/>
              <w:rPr>
                <w:rFonts w:ascii="Times New Roman" w:eastAsia="Calibri" w:hAnsi="Times New Roman" w:cs="Times New Roman"/>
                <w:sz w:val="24"/>
                <w:szCs w:val="24"/>
              </w:rPr>
            </w:pPr>
          </w:p>
        </w:tc>
        <w:tc>
          <w:tcPr>
            <w:tcW w:w="3661" w:type="dxa"/>
            <w:shd w:val="clear" w:color="auto" w:fill="auto"/>
          </w:tcPr>
          <w:p w:rsidR="00C3361E" w:rsidRPr="00C3361E" w:rsidRDefault="00C3361E" w:rsidP="00C3361E">
            <w:pPr>
              <w:suppressAutoHyphens/>
              <w:spacing w:after="0" w:line="240" w:lineRule="auto"/>
              <w:jc w:val="both"/>
              <w:rPr>
                <w:rFonts w:ascii="Times New Roman" w:eastAsia="Calibri" w:hAnsi="Times New Roman" w:cs="Times New Roman"/>
                <w:sz w:val="24"/>
                <w:szCs w:val="24"/>
              </w:rPr>
            </w:pPr>
          </w:p>
        </w:tc>
        <w:tc>
          <w:tcPr>
            <w:tcW w:w="3517" w:type="dxa"/>
            <w:shd w:val="clear" w:color="auto" w:fill="auto"/>
          </w:tcPr>
          <w:p w:rsidR="00C3361E" w:rsidRPr="00C3361E" w:rsidRDefault="00C3361E" w:rsidP="00C3361E">
            <w:pPr>
              <w:suppressAutoHyphens/>
              <w:autoSpaceDE w:val="0"/>
              <w:autoSpaceDN w:val="0"/>
              <w:adjustRightInd w:val="0"/>
              <w:spacing w:after="0" w:line="240" w:lineRule="auto"/>
              <w:outlineLvl w:val="6"/>
              <w:rPr>
                <w:rFonts w:ascii="Times New Roman" w:eastAsia="Calibri" w:hAnsi="Times New Roman" w:cs="Times New Roman"/>
                <w:b/>
                <w:sz w:val="24"/>
                <w:szCs w:val="24"/>
              </w:rPr>
            </w:pPr>
            <w:r w:rsidRPr="00C3361E">
              <w:rPr>
                <w:rFonts w:ascii="Times New Roman" w:eastAsia="Calibri" w:hAnsi="Times New Roman" w:cs="Times New Roman"/>
                <w:b/>
                <w:sz w:val="24"/>
                <w:szCs w:val="24"/>
              </w:rPr>
              <w:t>Родная (региональная) литература</w:t>
            </w:r>
          </w:p>
          <w:p w:rsidR="00C3361E" w:rsidRPr="00C3361E" w:rsidRDefault="00C3361E" w:rsidP="00C3361E">
            <w:pPr>
              <w:suppressAutoHyphens/>
              <w:autoSpaceDE w:val="0"/>
              <w:autoSpaceDN w:val="0"/>
              <w:adjustRightInd w:val="0"/>
              <w:spacing w:after="0" w:line="240" w:lineRule="auto"/>
              <w:outlineLvl w:val="6"/>
              <w:rPr>
                <w:rFonts w:ascii="Times New Roman" w:eastAsia="Calibri" w:hAnsi="Times New Roman" w:cs="Times New Roman"/>
                <w:b/>
                <w:sz w:val="24"/>
                <w:szCs w:val="24"/>
                <w:u w:val="single"/>
              </w:rPr>
            </w:pPr>
            <w:r w:rsidRPr="00C3361E">
              <w:rPr>
                <w:rFonts w:ascii="Times New Roman" w:eastAsia="Calibri" w:hAnsi="Times New Roman" w:cs="Times New Roman"/>
                <w:sz w:val="24"/>
                <w:szCs w:val="24"/>
              </w:rPr>
              <w:t xml:space="preserve">Данный раздел списка определяется школой в соответствии с ее региональной принадлежностью </w:t>
            </w:r>
          </w:p>
          <w:p w:rsidR="00C3361E" w:rsidRPr="00C3361E" w:rsidRDefault="00C3361E" w:rsidP="00C3361E">
            <w:pPr>
              <w:suppressAutoHyphens/>
              <w:autoSpaceDE w:val="0"/>
              <w:autoSpaceDN w:val="0"/>
              <w:adjustRightInd w:val="0"/>
              <w:spacing w:after="0" w:line="240" w:lineRule="auto"/>
              <w:jc w:val="both"/>
              <w:outlineLvl w:val="6"/>
              <w:rPr>
                <w:rFonts w:ascii="Times New Roman" w:eastAsia="Calibri" w:hAnsi="Times New Roman" w:cs="Times New Roman"/>
                <w:b/>
                <w:sz w:val="24"/>
                <w:szCs w:val="24"/>
                <w:u w:val="single"/>
              </w:rPr>
            </w:pPr>
          </w:p>
          <w:p w:rsidR="00C3361E" w:rsidRPr="00C3361E" w:rsidRDefault="00C3361E" w:rsidP="00C3361E">
            <w:pPr>
              <w:suppressAutoHyphens/>
              <w:autoSpaceDE w:val="0"/>
              <w:autoSpaceDN w:val="0"/>
              <w:adjustRightInd w:val="0"/>
              <w:spacing w:after="0" w:line="240" w:lineRule="auto"/>
              <w:jc w:val="both"/>
              <w:outlineLvl w:val="6"/>
              <w:rPr>
                <w:rFonts w:ascii="Times New Roman" w:eastAsia="Calibri" w:hAnsi="Times New Roman" w:cs="Times New Roman"/>
                <w:b/>
                <w:sz w:val="24"/>
                <w:szCs w:val="24"/>
              </w:rPr>
            </w:pPr>
            <w:r w:rsidRPr="00C3361E">
              <w:rPr>
                <w:rFonts w:ascii="Times New Roman" w:eastAsia="Calibri" w:hAnsi="Times New Roman" w:cs="Times New Roman"/>
                <w:b/>
                <w:sz w:val="24"/>
                <w:szCs w:val="24"/>
              </w:rPr>
              <w:t>Литература народов России</w:t>
            </w:r>
          </w:p>
          <w:p w:rsidR="00C3361E" w:rsidRPr="00C3361E" w:rsidRDefault="00C3361E" w:rsidP="00C3361E">
            <w:pPr>
              <w:suppressAutoHyphens/>
              <w:autoSpaceDE w:val="0"/>
              <w:autoSpaceDN w:val="0"/>
              <w:adjustRightInd w:val="0"/>
              <w:spacing w:after="0" w:line="240" w:lineRule="auto"/>
              <w:outlineLvl w:val="6"/>
              <w:rPr>
                <w:rFonts w:ascii="Times New Roman" w:eastAsia="Calibri" w:hAnsi="Times New Roman" w:cs="Times New Roman"/>
                <w:sz w:val="24"/>
                <w:szCs w:val="24"/>
              </w:rPr>
            </w:pPr>
            <w:r w:rsidRPr="00C3361E">
              <w:rPr>
                <w:rFonts w:ascii="Times New Roman" w:eastAsia="Calibri" w:hAnsi="Times New Roman" w:cs="Times New Roman"/>
                <w:b/>
                <w:sz w:val="24"/>
                <w:szCs w:val="24"/>
              </w:rPr>
              <w:t>Г. </w:t>
            </w:r>
            <w:proofErr w:type="spellStart"/>
            <w:r w:rsidRPr="00C3361E">
              <w:rPr>
                <w:rFonts w:ascii="Times New Roman" w:eastAsia="Calibri" w:hAnsi="Times New Roman" w:cs="Times New Roman"/>
                <w:b/>
                <w:sz w:val="24"/>
                <w:szCs w:val="24"/>
              </w:rPr>
              <w:t>Айги</w:t>
            </w:r>
            <w:proofErr w:type="spellEnd"/>
            <w:r w:rsidRPr="00C3361E">
              <w:rPr>
                <w:rFonts w:ascii="Times New Roman" w:eastAsia="Calibri" w:hAnsi="Times New Roman" w:cs="Times New Roman"/>
                <w:b/>
                <w:sz w:val="24"/>
                <w:szCs w:val="24"/>
              </w:rPr>
              <w:t>, Р. Гамзатов, М. </w:t>
            </w:r>
            <w:proofErr w:type="spellStart"/>
            <w:r w:rsidRPr="00C3361E">
              <w:rPr>
                <w:rFonts w:ascii="Times New Roman" w:eastAsia="Calibri" w:hAnsi="Times New Roman" w:cs="Times New Roman"/>
                <w:b/>
                <w:sz w:val="24"/>
                <w:szCs w:val="24"/>
              </w:rPr>
              <w:t>Джалиль</w:t>
            </w:r>
            <w:proofErr w:type="spellEnd"/>
            <w:r w:rsidRPr="00C3361E">
              <w:rPr>
                <w:rFonts w:ascii="Times New Roman" w:eastAsia="Calibri" w:hAnsi="Times New Roman" w:cs="Times New Roman"/>
                <w:b/>
                <w:sz w:val="24"/>
                <w:szCs w:val="24"/>
              </w:rPr>
              <w:t>, М. </w:t>
            </w:r>
            <w:proofErr w:type="gramStart"/>
            <w:r w:rsidRPr="00C3361E">
              <w:rPr>
                <w:rFonts w:ascii="Times New Roman" w:eastAsia="Calibri" w:hAnsi="Times New Roman" w:cs="Times New Roman"/>
                <w:b/>
                <w:sz w:val="24"/>
                <w:szCs w:val="24"/>
              </w:rPr>
              <w:t>Карим</w:t>
            </w:r>
            <w:proofErr w:type="gramEnd"/>
            <w:r w:rsidRPr="00C3361E">
              <w:rPr>
                <w:rFonts w:ascii="Times New Roman" w:eastAsia="Calibri" w:hAnsi="Times New Roman" w:cs="Times New Roman"/>
                <w:b/>
                <w:sz w:val="24"/>
                <w:szCs w:val="24"/>
              </w:rPr>
              <w:t>, Д.  Кугультинов, К. Кулиев, Ю. </w:t>
            </w:r>
            <w:proofErr w:type="spellStart"/>
            <w:r w:rsidRPr="00C3361E">
              <w:rPr>
                <w:rFonts w:ascii="Times New Roman" w:eastAsia="Calibri" w:hAnsi="Times New Roman" w:cs="Times New Roman"/>
                <w:b/>
                <w:sz w:val="24"/>
                <w:szCs w:val="24"/>
              </w:rPr>
              <w:t>Рытхэу</w:t>
            </w:r>
            <w:proofErr w:type="spellEnd"/>
            <w:r w:rsidRPr="00C3361E">
              <w:rPr>
                <w:rFonts w:ascii="Times New Roman" w:eastAsia="Calibri" w:hAnsi="Times New Roman" w:cs="Times New Roman"/>
                <w:b/>
                <w:sz w:val="24"/>
                <w:szCs w:val="24"/>
              </w:rPr>
              <w:t>, Г. Тукай, К. Хетагуров, Ю. </w:t>
            </w:r>
            <w:proofErr w:type="spellStart"/>
            <w:r w:rsidRPr="00C3361E">
              <w:rPr>
                <w:rFonts w:ascii="Times New Roman" w:eastAsia="Calibri" w:hAnsi="Times New Roman" w:cs="Times New Roman"/>
                <w:b/>
                <w:sz w:val="24"/>
                <w:szCs w:val="24"/>
              </w:rPr>
              <w:t>Шесталов</w:t>
            </w:r>
            <w:proofErr w:type="spellEnd"/>
            <w:r w:rsidRPr="00C3361E">
              <w:rPr>
                <w:rFonts w:ascii="Times New Roman" w:eastAsia="Calibri" w:hAnsi="Times New Roman" w:cs="Times New Roman"/>
                <w:sz w:val="24"/>
                <w:szCs w:val="24"/>
              </w:rPr>
              <w:t xml:space="preserve"> </w:t>
            </w:r>
          </w:p>
          <w:p w:rsidR="00C3361E" w:rsidRPr="00C3361E" w:rsidRDefault="00C3361E" w:rsidP="00C3361E">
            <w:pPr>
              <w:suppressAutoHyphens/>
              <w:spacing w:after="0" w:line="240" w:lineRule="auto"/>
              <w:rPr>
                <w:rFonts w:ascii="Times New Roman" w:eastAsia="Calibri" w:hAnsi="Times New Roman" w:cs="Times New Roman"/>
                <w:sz w:val="24"/>
                <w:szCs w:val="24"/>
              </w:rPr>
            </w:pPr>
            <w:r w:rsidRPr="00C3361E">
              <w:rPr>
                <w:rFonts w:ascii="Times New Roman" w:eastAsia="Calibri" w:hAnsi="Times New Roman" w:cs="Times New Roman"/>
                <w:sz w:val="24"/>
                <w:szCs w:val="24"/>
              </w:rPr>
              <w:t>(предлагаемый список произведений является примерным и может варьироваться в разных субъектах Российской Федерации)</w:t>
            </w:r>
          </w:p>
        </w:tc>
      </w:tr>
    </w:tbl>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p>
    <w:p w:rsidR="00C3361E" w:rsidRPr="00C3361E" w:rsidRDefault="00C3361E" w:rsidP="00C3361E">
      <w:pPr>
        <w:suppressAutoHyphens/>
        <w:spacing w:after="0" w:line="240" w:lineRule="auto"/>
        <w:jc w:val="center"/>
        <w:rPr>
          <w:rFonts w:ascii="Times New Roman" w:eastAsia="Times New Roman" w:hAnsi="Times New Roman" w:cs="Times New Roman"/>
          <w:b/>
          <w:sz w:val="24"/>
          <w:szCs w:val="24"/>
        </w:rPr>
      </w:pPr>
      <w:r w:rsidRPr="00C3361E">
        <w:rPr>
          <w:rFonts w:ascii="Times New Roman" w:eastAsia="Times New Roman" w:hAnsi="Times New Roman" w:cs="Times New Roman"/>
          <w:b/>
          <w:sz w:val="24"/>
          <w:szCs w:val="24"/>
        </w:rPr>
        <w:lastRenderedPageBreak/>
        <w:t>Пример возможного планирования модульного преподавания литературы на уровне среднего общего образования</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Данный вариант организации учебного материала для построения модулей предполагает, что содержание рабочей программы оформляется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 и традициями. В том числе данные тематические блоки определяются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 системы, на получение знаний об основных произведениях отечественной и зарубежной литературы в их взаимосвязях, в контексте их восприятия, общественной и культурно-исторической значимости.</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1. Проблемно-тематические блоки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roofErr w:type="gramStart"/>
      <w:r w:rsidRPr="00C3361E">
        <w:rPr>
          <w:rFonts w:ascii="Times New Roman" w:eastAsia="Calibri" w:hAnsi="Times New Roman" w:cs="Times New Roman"/>
          <w:b/>
          <w:sz w:val="24"/>
          <w:szCs w:val="24"/>
        </w:rPr>
        <w:t>Личность</w:t>
      </w:r>
      <w:r w:rsidRPr="00C3361E">
        <w:rPr>
          <w:rFonts w:ascii="Times New Roman" w:eastAsia="Calibri" w:hAnsi="Times New Roman" w:cs="Times New Roman"/>
          <w:sz w:val="24"/>
          <w:szCs w:val="24"/>
        </w:rPr>
        <w:t xml:space="preserve"> (человек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roofErr w:type="gramEnd"/>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roofErr w:type="gramStart"/>
      <w:r w:rsidRPr="00C3361E">
        <w:rPr>
          <w:rFonts w:ascii="Times New Roman" w:eastAsia="Calibri" w:hAnsi="Times New Roman" w:cs="Times New Roman"/>
          <w:b/>
          <w:sz w:val="24"/>
          <w:szCs w:val="24"/>
        </w:rPr>
        <w:t>Личность и семья</w:t>
      </w:r>
      <w:r w:rsidRPr="00C3361E">
        <w:rPr>
          <w:rFonts w:ascii="Times New Roman" w:eastAsia="Calibri" w:hAnsi="Times New Roman" w:cs="Times New Roman"/>
          <w:sz w:val="24"/>
          <w:szCs w:val="24"/>
        </w:rPr>
        <w:t xml:space="preserve">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roofErr w:type="gramEnd"/>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Личность – общество – государство</w:t>
      </w:r>
      <w:r w:rsidRPr="00C3361E">
        <w:rPr>
          <w:rFonts w:ascii="Times New Roman" w:eastAsia="Calibri" w:hAnsi="Times New Roman" w:cs="Times New Roman"/>
          <w:sz w:val="24"/>
          <w:szCs w:val="24"/>
        </w:rPr>
        <w:t xml:space="preserve">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Личность – природа – цивилизация</w:t>
      </w:r>
      <w:r w:rsidRPr="00C3361E">
        <w:rPr>
          <w:rFonts w:ascii="Times New Roman" w:eastAsia="Calibri" w:hAnsi="Times New Roman" w:cs="Times New Roman"/>
          <w:sz w:val="24"/>
          <w:szCs w:val="24"/>
        </w:rPr>
        <w:t xml:space="preserve">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Личность – история – современность</w:t>
      </w:r>
      <w:r w:rsidRPr="00C3361E">
        <w:rPr>
          <w:rFonts w:ascii="Times New Roman" w:eastAsia="Calibri" w:hAnsi="Times New Roman" w:cs="Times New Roman"/>
          <w:sz w:val="24"/>
          <w:szCs w:val="24"/>
        </w:rPr>
        <w:t xml:space="preserve">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lang w:eastAsia="ru-RU"/>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 xml:space="preserve">2. </w:t>
      </w:r>
      <w:proofErr w:type="spellStart"/>
      <w:r w:rsidRPr="00C3361E">
        <w:rPr>
          <w:rFonts w:ascii="Times New Roman" w:eastAsia="Times New Roman" w:hAnsi="Times New Roman" w:cs="Times New Roman"/>
          <w:b/>
          <w:sz w:val="24"/>
          <w:szCs w:val="24"/>
        </w:rPr>
        <w:t>Историк</w:t>
      </w:r>
      <w:proofErr w:type="gramStart"/>
      <w:r w:rsidRPr="00C3361E">
        <w:rPr>
          <w:rFonts w:ascii="Times New Roman" w:eastAsia="Times New Roman" w:hAnsi="Times New Roman" w:cs="Times New Roman"/>
          <w:b/>
          <w:sz w:val="24"/>
          <w:szCs w:val="24"/>
        </w:rPr>
        <w:t>о</w:t>
      </w:r>
      <w:proofErr w:type="spellEnd"/>
      <w:r w:rsidRPr="00C3361E">
        <w:rPr>
          <w:rFonts w:ascii="Times New Roman" w:eastAsia="Times New Roman" w:hAnsi="Times New Roman" w:cs="Times New Roman"/>
          <w:b/>
          <w:sz w:val="24"/>
          <w:szCs w:val="24"/>
        </w:rPr>
        <w:t>-</w:t>
      </w:r>
      <w:proofErr w:type="gramEnd"/>
      <w:r w:rsidRPr="00C3361E">
        <w:rPr>
          <w:rFonts w:ascii="Times New Roman" w:eastAsia="Times New Roman" w:hAnsi="Times New Roman" w:cs="Times New Roman"/>
          <w:b/>
          <w:sz w:val="24"/>
          <w:szCs w:val="24"/>
        </w:rPr>
        <w:t xml:space="preserve"> и теоретико-литературные блоки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Литература реализма</w:t>
      </w:r>
      <w:r w:rsidRPr="00C3361E">
        <w:rPr>
          <w:rFonts w:ascii="Times New Roman" w:eastAsia="Calibri" w:hAnsi="Times New Roman" w:cs="Times New Roman"/>
          <w:sz w:val="24"/>
          <w:szCs w:val="24"/>
        </w:rPr>
        <w:t xml:space="preserve"> (природное и социальное в человеке; объективная истина и </w:t>
      </w:r>
      <w:proofErr w:type="gramStart"/>
      <w:r w:rsidRPr="00C3361E">
        <w:rPr>
          <w:rFonts w:ascii="Times New Roman" w:eastAsia="Calibri" w:hAnsi="Times New Roman" w:cs="Times New Roman"/>
          <w:sz w:val="24"/>
          <w:szCs w:val="24"/>
        </w:rPr>
        <w:t>субъективная</w:t>
      </w:r>
      <w:proofErr w:type="gramEnd"/>
      <w:r w:rsidRPr="00C3361E">
        <w:rPr>
          <w:rFonts w:ascii="Times New Roman" w:eastAsia="Calibri" w:hAnsi="Times New Roman" w:cs="Times New Roman"/>
          <w:sz w:val="24"/>
          <w:szCs w:val="24"/>
        </w:rPr>
        <w:t xml:space="preserve"> правда; проблема идеала, социального обустройства и нравственного самосовершенствования человека в литературе реализма).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roofErr w:type="gramStart"/>
      <w:r w:rsidRPr="00C3361E">
        <w:rPr>
          <w:rFonts w:ascii="Times New Roman" w:eastAsia="Calibri" w:hAnsi="Times New Roman" w:cs="Times New Roman"/>
          <w:b/>
          <w:sz w:val="24"/>
          <w:szCs w:val="24"/>
        </w:rPr>
        <w:t>Литература модернизма</w:t>
      </w:r>
      <w:r w:rsidRPr="00C3361E">
        <w:rPr>
          <w:rFonts w:ascii="Times New Roman" w:eastAsia="Calibri" w:hAnsi="Times New Roman" w:cs="Times New Roman"/>
          <w:sz w:val="24"/>
          <w:szCs w:val="24"/>
        </w:rPr>
        <w:t xml:space="preserve"> – классическая и неклассическая, «высокого 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представители).</w:t>
      </w:r>
      <w:proofErr w:type="gramEnd"/>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Литература советского времени</w:t>
      </w:r>
      <w:r w:rsidRPr="00C3361E">
        <w:rPr>
          <w:rFonts w:ascii="Times New Roman" w:eastAsia="Calibri" w:hAnsi="Times New Roman" w:cs="Times New Roman"/>
          <w:sz w:val="24"/>
          <w:szCs w:val="24"/>
        </w:rPr>
        <w:t xml:space="preserve"> (литература советская, русского зарубежья, </w:t>
      </w:r>
      <w:proofErr w:type="spellStart"/>
      <w:r w:rsidRPr="00C3361E">
        <w:rPr>
          <w:rFonts w:ascii="Times New Roman" w:eastAsia="Calibri" w:hAnsi="Times New Roman" w:cs="Times New Roman"/>
          <w:sz w:val="24"/>
          <w:szCs w:val="24"/>
        </w:rPr>
        <w:t>неподцензурная</w:t>
      </w:r>
      <w:proofErr w:type="spellEnd"/>
      <w:r w:rsidRPr="00C3361E">
        <w:rPr>
          <w:rFonts w:ascii="Times New Roman" w:eastAsia="Calibri" w:hAnsi="Times New Roman" w:cs="Times New Roman"/>
          <w:sz w:val="24"/>
          <w:szCs w:val="24"/>
        </w:rPr>
        <w:t xml:space="preserve"> – представители; проблема свободы творчества и миссии писателя; литература отечественная, в том числе родная (региональная), и зарубежная, переводы).</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Современный литературный процесс</w:t>
      </w:r>
      <w:r w:rsidRPr="00C3361E">
        <w:rPr>
          <w:rFonts w:ascii="Times New Roman" w:eastAsia="Calibri" w:hAnsi="Times New Roman" w:cs="Times New Roman"/>
          <w:sz w:val="24"/>
          <w:szCs w:val="24"/>
        </w:rPr>
        <w:t xml:space="preserve"> (литература жанровая и нежанровая; 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лет).</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Литература и другие виды искусства</w:t>
      </w:r>
      <w:r w:rsidRPr="00C3361E">
        <w:rPr>
          <w:rFonts w:ascii="Times New Roman" w:eastAsia="Calibri" w:hAnsi="Times New Roman" w:cs="Times New Roman"/>
          <w:sz w:val="24"/>
          <w:szCs w:val="24"/>
        </w:rPr>
        <w:t xml:space="preserve"> (судьба художника в литературе и тема творчества в литературе, литература и театр, кино, живопись, музыка и др.; интерпретация литературного произведения).</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Для формирования рабочей программы углубленного изучения предмета «Литература» список тематических блоков может быть расширен за счет дополнительных </w:t>
      </w:r>
      <w:r w:rsidRPr="00C3361E">
        <w:rPr>
          <w:rFonts w:ascii="Times New Roman" w:eastAsia="Times New Roman" w:hAnsi="Times New Roman" w:cs="Times New Roman"/>
          <w:sz w:val="24"/>
          <w:szCs w:val="24"/>
        </w:rPr>
        <w:lastRenderedPageBreak/>
        <w:t xml:space="preserve">историко-литературных или теоретико-литературных блоков или за счет углубления и более детального рассмотрения предлагаемых. </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достижение заявленных в Примерной основной образовательной программе результатов.</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p>
    <w:p w:rsidR="00C3361E" w:rsidRPr="00C3361E" w:rsidRDefault="00C3361E" w:rsidP="009A05D1">
      <w:pPr>
        <w:pStyle w:val="afffff1"/>
        <w:keepNext/>
        <w:keepLines/>
        <w:numPr>
          <w:ilvl w:val="0"/>
          <w:numId w:val="121"/>
        </w:numPr>
        <w:suppressAutoHyphens/>
        <w:spacing w:after="0" w:line="240" w:lineRule="auto"/>
        <w:jc w:val="both"/>
        <w:outlineLvl w:val="2"/>
        <w:rPr>
          <w:rFonts w:ascii="Times New Roman" w:eastAsia="Calibri" w:hAnsi="Times New Roman"/>
          <w:b/>
          <w:sz w:val="24"/>
          <w:szCs w:val="24"/>
        </w:rPr>
      </w:pPr>
      <w:bookmarkStart w:id="5" w:name="_Toc453968180"/>
      <w:r w:rsidRPr="00C3361E">
        <w:rPr>
          <w:rFonts w:ascii="Times New Roman" w:eastAsia="Calibri" w:hAnsi="Times New Roman"/>
          <w:b/>
          <w:sz w:val="24"/>
          <w:szCs w:val="24"/>
        </w:rPr>
        <w:t>Иностранный язык</w:t>
      </w:r>
      <w:bookmarkEnd w:id="4"/>
      <w:bookmarkEnd w:id="5"/>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В рамках изучения предметов «Иностранный язык» и «Второй иностранный язык» могут быть реализованы самые разнообразные </w:t>
      </w:r>
      <w:proofErr w:type="spellStart"/>
      <w:r w:rsidRPr="00C3361E">
        <w:rPr>
          <w:rFonts w:ascii="Times New Roman" w:eastAsia="Calibri" w:hAnsi="Times New Roman" w:cs="Times New Roman"/>
          <w:sz w:val="24"/>
          <w:szCs w:val="24"/>
        </w:rPr>
        <w:t>межпредметные</w:t>
      </w:r>
      <w:proofErr w:type="spellEnd"/>
      <w:r w:rsidRPr="00C3361E">
        <w:rPr>
          <w:rFonts w:ascii="Times New Roman" w:eastAsia="Calibri" w:hAnsi="Times New Roman" w:cs="Times New Roman"/>
          <w:sz w:val="24"/>
          <w:szCs w:val="24"/>
        </w:rPr>
        <w:t xml:space="preserve"> связи.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Изучение иностранного языка на базовом и углубленном уровнях среднего (полного) общего образования обеспечивает достижение следующих целей:</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дальнейшее развитие иноязычной коммуникативной компетенции;</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w:t>
      </w:r>
      <w:proofErr w:type="spellStart"/>
      <w:r w:rsidRPr="00C3361E">
        <w:rPr>
          <w:rFonts w:ascii="Times New Roman" w:eastAsia="Calibri" w:hAnsi="Times New Roman" w:cs="Times New Roman"/>
          <w:sz w:val="24"/>
          <w:szCs w:val="24"/>
        </w:rPr>
        <w:t>аудировании</w:t>
      </w:r>
      <w:proofErr w:type="spellEnd"/>
      <w:r w:rsidRPr="00C3361E">
        <w:rPr>
          <w:rFonts w:ascii="Times New Roman" w:eastAsia="Calibri" w:hAnsi="Times New Roman" w:cs="Times New Roman"/>
          <w:sz w:val="24"/>
          <w:szCs w:val="24"/>
        </w:rPr>
        <w:t>, чтении и письме. Предметное содержание речи содержит лексические темы для общения в различных коммуникативных ситуациях.</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Освоение учебных предметов «Иностранный язык» и «Второй иностранный язык» на 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w:t>
      </w:r>
      <w:proofErr w:type="gramStart"/>
      <w:r w:rsidRPr="00C3361E">
        <w:rPr>
          <w:rFonts w:ascii="Times New Roman" w:eastAsia="Calibri" w:hAnsi="Times New Roman" w:cs="Times New Roman"/>
          <w:sz w:val="24"/>
          <w:szCs w:val="24"/>
        </w:rPr>
        <w:t>формах</w:t>
      </w:r>
      <w:proofErr w:type="gramEnd"/>
      <w:r w:rsidRPr="00C3361E">
        <w:rPr>
          <w:rFonts w:ascii="Times New Roman" w:eastAsia="Calibri" w:hAnsi="Times New Roman" w:cs="Times New Roman"/>
          <w:sz w:val="24"/>
          <w:szCs w:val="24"/>
        </w:rPr>
        <w:t xml:space="preserve">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roofErr w:type="gramStart"/>
      <w:r w:rsidRPr="00C3361E">
        <w:rPr>
          <w:rFonts w:ascii="Times New Roman" w:eastAsia="Calibri" w:hAnsi="Times New Roman" w:cs="Times New Roman"/>
          <w:sz w:val="24"/>
          <w:szCs w:val="24"/>
        </w:rPr>
        <w:t>Освоение учебных предметов «Иностранный язык» и «Второй иностранный язык» на углубленном уровне направлено на достижение обучающимися уровня, превышающего пороговый, достаточного для делового общения в рамках выбранного профиля владения иностранным языком в соответствии с требованиями к предметным результатам ФГОС СОО и «Общеевропейскими компетенциями владения иностранным языком».</w:t>
      </w:r>
      <w:proofErr w:type="gramEnd"/>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Уровневый подход, примененный в данной примерной программе, соответствует шкале «Общеевропейских компетенций владения иностранным языком»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w:t>
      </w:r>
      <w:proofErr w:type="gramStart"/>
      <w:r w:rsidRPr="00C3361E">
        <w:rPr>
          <w:rFonts w:ascii="Times New Roman" w:eastAsia="Calibri" w:hAnsi="Times New Roman" w:cs="Times New Roman"/>
          <w:sz w:val="24"/>
          <w:szCs w:val="24"/>
        </w:rPr>
        <w:t>изучающему</w:t>
      </w:r>
      <w:proofErr w:type="gramEnd"/>
      <w:r w:rsidRPr="00C3361E">
        <w:rPr>
          <w:rFonts w:ascii="Times New Roman" w:eastAsia="Calibri" w:hAnsi="Times New Roman" w:cs="Times New Roman"/>
          <w:sz w:val="24"/>
          <w:szCs w:val="24"/>
        </w:rPr>
        <w:t xml:space="preserve"> язык, чтобы использовать его в целях общения, и фиксируют уровень владения иностранным языком.</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«Общеевропейскими компетенциями владения иностранным языком» позволяет максимально точно и объективно организовывать и контролировать освоение обучающимися иностранного языка в соответствии с международными стандартами. </w:t>
      </w:r>
      <w:proofErr w:type="gramStart"/>
      <w:r w:rsidRPr="00C3361E">
        <w:rPr>
          <w:rFonts w:ascii="Times New Roman" w:eastAsia="Calibri" w:hAnsi="Times New Roman" w:cs="Times New Roman"/>
          <w:sz w:val="24"/>
          <w:szCs w:val="24"/>
        </w:rPr>
        <w:t xml:space="preserve">Это дает возможность выпускникам продолжать образование на иностранном языке, </w:t>
      </w:r>
      <w:r w:rsidRPr="00C3361E">
        <w:rPr>
          <w:rFonts w:ascii="Times New Roman" w:eastAsia="Calibri" w:hAnsi="Times New Roman" w:cs="Times New Roman"/>
          <w:sz w:val="24"/>
          <w:szCs w:val="24"/>
        </w:rPr>
        <w:lastRenderedPageBreak/>
        <w:t>полноценно заниматься наукой в выбранной области, развиваться в профессиональной и личной сферах.</w:t>
      </w:r>
      <w:proofErr w:type="gramEnd"/>
      <w:r w:rsidRPr="00C3361E">
        <w:rPr>
          <w:rFonts w:ascii="Times New Roman" w:eastAsia="Calibri" w:hAnsi="Times New Roman" w:cs="Times New Roman"/>
          <w:sz w:val="24"/>
          <w:szCs w:val="24"/>
        </w:rPr>
        <w:t xml:space="preserve"> Пороговый уровень, которого достигает выпускник, освоивший программу предметов «Иностранный язык» и «Второй иностранный язык» (базовый уровень), соответствует уровню B1 по шкале «Общеевропейских компетенций владения иностранным языком». Выпускник, освоивший программу предметов «Иностранный язык» и «Второй иностранный язык» (углубленный уровень), достигает уровня владения иностранным языком, превышающим пороговый.</w:t>
      </w:r>
    </w:p>
    <w:p w:rsidR="00C3361E" w:rsidRPr="00C3361E" w:rsidRDefault="00C3361E" w:rsidP="00C3361E">
      <w:pPr>
        <w:spacing w:after="0" w:line="240" w:lineRule="auto"/>
        <w:jc w:val="both"/>
        <w:rPr>
          <w:rFonts w:ascii="Arial" w:eastAsia="Arial" w:hAnsi="Arial" w:cs="Arial"/>
          <w:color w:val="000000"/>
          <w:sz w:val="24"/>
          <w:szCs w:val="24"/>
          <w:lang w:eastAsia="ru-RU"/>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Базовый уровень</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Коммуникативные умения</w:t>
      </w:r>
      <w:r w:rsidRPr="00C3361E">
        <w:rPr>
          <w:rFonts w:ascii="Times New Roman" w:eastAsia="Times New Roman"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Говорение</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Диалогическая речь</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 </w:t>
      </w:r>
      <w:r w:rsidRPr="00C3361E">
        <w:rPr>
          <w:rFonts w:ascii="Times New Roman" w:eastAsia="Calibri" w:hAnsi="Times New Roman" w:cs="Times New Roman"/>
          <w:i/>
          <w:sz w:val="24"/>
          <w:szCs w:val="24"/>
        </w:rPr>
        <w:t>Диалог/</w:t>
      </w:r>
      <w:proofErr w:type="spellStart"/>
      <w:r w:rsidRPr="00C3361E">
        <w:rPr>
          <w:rFonts w:ascii="Times New Roman" w:eastAsia="Calibri" w:hAnsi="Times New Roman" w:cs="Times New Roman"/>
          <w:i/>
          <w:sz w:val="24"/>
          <w:szCs w:val="24"/>
        </w:rPr>
        <w:t>полилог</w:t>
      </w:r>
      <w:proofErr w:type="spellEnd"/>
      <w:r w:rsidRPr="00C3361E">
        <w:rPr>
          <w:rFonts w:ascii="Times New Roman" w:eastAsia="Calibri" w:hAnsi="Times New Roman" w:cs="Times New Roman"/>
          <w:i/>
          <w:sz w:val="24"/>
          <w:szCs w:val="24"/>
        </w:rPr>
        <w:t xml:space="preserve"> в ситуациях официального общения, краткий </w:t>
      </w:r>
      <w:proofErr w:type="gramStart"/>
      <w:r w:rsidRPr="00C3361E">
        <w:rPr>
          <w:rFonts w:ascii="Times New Roman" w:eastAsia="Calibri" w:hAnsi="Times New Roman" w:cs="Times New Roman"/>
          <w:i/>
          <w:sz w:val="24"/>
          <w:szCs w:val="24"/>
        </w:rPr>
        <w:t>комментарий точки</w:t>
      </w:r>
      <w:proofErr w:type="gramEnd"/>
      <w:r w:rsidRPr="00C3361E">
        <w:rPr>
          <w:rFonts w:ascii="Times New Roman" w:eastAsia="Calibri" w:hAnsi="Times New Roman" w:cs="Times New Roman"/>
          <w:i/>
          <w:sz w:val="24"/>
          <w:szCs w:val="24"/>
        </w:rPr>
        <w:t xml:space="preserve"> зрения другого человека. Интервью. Обмен, проверка и подтверждение собранной фактической информации.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Монологическая речь</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Типы текстов: </w:t>
      </w:r>
      <w:r w:rsidRPr="00C3361E">
        <w:rPr>
          <w:rFonts w:ascii="Times New Roman" w:eastAsia="Calibri" w:hAnsi="Times New Roman" w:cs="Times New Roman"/>
          <w:color w:val="000000"/>
          <w:sz w:val="24"/>
          <w:szCs w:val="24"/>
          <w:lang w:eastAsia="ru-RU"/>
        </w:rPr>
        <w:t>рассказ, описание, характеристика</w:t>
      </w:r>
      <w:r w:rsidRPr="00C3361E">
        <w:rPr>
          <w:rFonts w:ascii="Times New Roman" w:eastAsia="Calibri" w:hAnsi="Times New Roman" w:cs="Times New Roman"/>
          <w:sz w:val="24"/>
          <w:szCs w:val="24"/>
        </w:rPr>
        <w:t xml:space="preserve">, сообщение, объявление, презентация. </w:t>
      </w:r>
      <w:r w:rsidRPr="00C3361E">
        <w:rPr>
          <w:rFonts w:ascii="Times New Roman" w:eastAsia="Calibri" w:hAnsi="Times New Roman" w:cs="Times New Roman"/>
          <w:i/>
          <w:sz w:val="24"/>
          <w:szCs w:val="24"/>
        </w:rPr>
        <w:t xml:space="preserve">Умение предоставлять фактическую информацию. </w:t>
      </w:r>
    </w:p>
    <w:p w:rsidR="00C3361E" w:rsidRPr="00C3361E" w:rsidRDefault="00C3361E" w:rsidP="00C3361E">
      <w:pPr>
        <w:spacing w:after="0" w:line="240" w:lineRule="auto"/>
        <w:ind w:firstLine="700"/>
        <w:jc w:val="both"/>
        <w:rPr>
          <w:rFonts w:ascii="Arial" w:eastAsia="Arial" w:hAnsi="Arial" w:cs="Arial"/>
          <w:color w:val="000000"/>
          <w:sz w:val="24"/>
          <w:szCs w:val="24"/>
          <w:lang w:eastAsia="ru-RU"/>
        </w:rPr>
      </w:pPr>
      <w:r w:rsidRPr="00C3361E">
        <w:rPr>
          <w:rFonts w:ascii="Times New Roman" w:eastAsia="Times New Roman" w:hAnsi="Times New Roman" w:cs="Times New Roman"/>
          <w:color w:val="000000"/>
          <w:sz w:val="24"/>
          <w:szCs w:val="24"/>
          <w:lang w:eastAsia="ru-RU"/>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roofErr w:type="spellStart"/>
      <w:r w:rsidRPr="00C3361E">
        <w:rPr>
          <w:rFonts w:ascii="Times New Roman" w:eastAsia="Times New Roman" w:hAnsi="Times New Roman" w:cs="Times New Roman"/>
          <w:b/>
          <w:sz w:val="24"/>
          <w:szCs w:val="24"/>
        </w:rPr>
        <w:t>Аудирование</w:t>
      </w:r>
      <w:proofErr w:type="spellEnd"/>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w:t>
      </w:r>
      <w:r w:rsidRPr="00C3361E">
        <w:rPr>
          <w:rFonts w:ascii="Times New Roman" w:eastAsia="Calibri" w:hAnsi="Times New Roman" w:cs="Times New Roman"/>
          <w:i/>
          <w:sz w:val="24"/>
          <w:szCs w:val="24"/>
        </w:rPr>
        <w:t>Полное и точное восприятие информации в распространенных коммуникативных ситуациях. Обобщение прослушанной информации.</w:t>
      </w:r>
      <w:r w:rsidRPr="00C3361E">
        <w:rPr>
          <w:rFonts w:ascii="Times New Roman" w:eastAsia="Times New Roman"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Чтение</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rPr>
      </w:pPr>
      <w:proofErr w:type="gramStart"/>
      <w:r w:rsidRPr="00C3361E">
        <w:rPr>
          <w:rFonts w:ascii="Times New Roman" w:eastAsia="Calibri" w:hAnsi="Times New Roman" w:cs="Times New Roman"/>
          <w:sz w:val="24"/>
          <w:szCs w:val="24"/>
        </w:rPr>
        <w:t xml:space="preserve">Совершенствование умений читать (вслух и про себя) и понимать простые аутентичные тексты различных стилей </w:t>
      </w:r>
      <w:r w:rsidRPr="00C3361E">
        <w:rPr>
          <w:rFonts w:ascii="Times New Roman" w:eastAsia="Times New Roman" w:hAnsi="Times New Roman" w:cs="Times New Roman"/>
          <w:sz w:val="24"/>
          <w:szCs w:val="24"/>
          <w:lang w:eastAsia="ru-RU"/>
        </w:rPr>
        <w:t>(</w:t>
      </w:r>
      <w:r w:rsidRPr="00C3361E">
        <w:rPr>
          <w:rFonts w:ascii="Times New Roman" w:eastAsia="Calibri" w:hAnsi="Times New Roman" w:cs="Times New Roman"/>
          <w:bCs/>
          <w:sz w:val="24"/>
          <w:szCs w:val="24"/>
        </w:rPr>
        <w:t>публицистического, художественного, разговорного</w:t>
      </w:r>
      <w:r w:rsidRPr="00C3361E">
        <w:rPr>
          <w:rFonts w:ascii="Times New Roman" w:eastAsia="Times New Roman" w:hAnsi="Times New Roman" w:cs="Times New Roman"/>
          <w:sz w:val="24"/>
          <w:szCs w:val="24"/>
          <w:lang w:eastAsia="ru-RU"/>
        </w:rPr>
        <w:t xml:space="preserve">) и жанров (рассказов, </w:t>
      </w:r>
      <w:r w:rsidRPr="00C3361E">
        <w:rPr>
          <w:rFonts w:ascii="Times New Roman" w:eastAsia="Calibri" w:hAnsi="Times New Roman" w:cs="Times New Roman"/>
          <w:sz w:val="24"/>
          <w:szCs w:val="24"/>
        </w:rPr>
        <w:t xml:space="preserve">газетных </w:t>
      </w:r>
      <w:r w:rsidRPr="00C3361E">
        <w:rPr>
          <w:rFonts w:ascii="Times New Roman" w:eastAsia="Times New Roman" w:hAnsi="Times New Roman" w:cs="Times New Roman"/>
          <w:sz w:val="24"/>
          <w:szCs w:val="24"/>
          <w:lang w:eastAsia="ru-RU"/>
        </w:rPr>
        <w:t>статей, рекламных объявлений</w:t>
      </w:r>
      <w:r w:rsidRPr="00C3361E">
        <w:rPr>
          <w:rFonts w:ascii="Times New Roman" w:eastAsia="Calibri" w:hAnsi="Times New Roman" w:cs="Times New Roman"/>
          <w:sz w:val="24"/>
          <w:szCs w:val="24"/>
        </w:rPr>
        <w:t>, брошюр, проспектов</w:t>
      </w:r>
      <w:r w:rsidRPr="00C3361E">
        <w:rPr>
          <w:rFonts w:ascii="Times New Roman" w:eastAsia="Times New Roman" w:hAnsi="Times New Roman" w:cs="Times New Roman"/>
          <w:sz w:val="24"/>
          <w:szCs w:val="24"/>
          <w:lang w:eastAsia="ru-RU"/>
        </w:rPr>
        <w:t>)</w:t>
      </w:r>
      <w:r w:rsidRPr="00C3361E">
        <w:rPr>
          <w:rFonts w:ascii="Times New Roman" w:eastAsia="Calibri" w:hAnsi="Times New Roman" w:cs="Times New Roman"/>
          <w:sz w:val="24"/>
          <w:szCs w:val="24"/>
        </w:rPr>
        <w:t>.</w:t>
      </w:r>
      <w:proofErr w:type="gramEnd"/>
      <w:r w:rsidRPr="00C3361E">
        <w:rPr>
          <w:rFonts w:ascii="Times New Roman" w:eastAsia="Calibri" w:hAnsi="Times New Roman" w:cs="Times New Roman"/>
          <w:sz w:val="24"/>
          <w:szCs w:val="24"/>
        </w:rPr>
        <w:t xml:space="preserve">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w:t>
      </w:r>
      <w:proofErr w:type="gramStart"/>
      <w:r w:rsidRPr="00C3361E">
        <w:rPr>
          <w:rFonts w:ascii="Times New Roman" w:eastAsia="Calibri" w:hAnsi="Times New Roman" w:cs="Times New Roman"/>
          <w:sz w:val="24"/>
          <w:szCs w:val="24"/>
        </w:rPr>
        <w:t>второстепенной</w:t>
      </w:r>
      <w:proofErr w:type="gramEnd"/>
      <w:r w:rsidRPr="00C3361E">
        <w:rPr>
          <w:rFonts w:ascii="Times New Roman" w:eastAsia="Calibri" w:hAnsi="Times New Roman" w:cs="Times New Roman"/>
          <w:sz w:val="24"/>
          <w:szCs w:val="24"/>
        </w:rPr>
        <w:t xml:space="preserve">,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w:t>
      </w:r>
      <w:proofErr w:type="gramStart"/>
      <w:r w:rsidRPr="00C3361E">
        <w:rPr>
          <w:rFonts w:ascii="Times New Roman" w:eastAsia="Calibri" w:hAnsi="Times New Roman" w:cs="Times New Roman"/>
          <w:i/>
          <w:sz w:val="24"/>
          <w:szCs w:val="24"/>
        </w:rPr>
        <w:t xml:space="preserve">Умение читать и достаточно хорошо понимать простые </w:t>
      </w:r>
      <w:r w:rsidRPr="00C3361E">
        <w:rPr>
          <w:rFonts w:ascii="Times New Roman" w:eastAsia="Calibri" w:hAnsi="Times New Roman" w:cs="Times New Roman"/>
          <w:i/>
          <w:sz w:val="24"/>
          <w:szCs w:val="24"/>
        </w:rPr>
        <w:lastRenderedPageBreak/>
        <w:t xml:space="preserve">аутентичные тексты различных стилей </w:t>
      </w:r>
      <w:r w:rsidRPr="00C3361E">
        <w:rPr>
          <w:rFonts w:ascii="Times New Roman" w:eastAsia="Times New Roman" w:hAnsi="Times New Roman" w:cs="Times New Roman"/>
          <w:i/>
          <w:sz w:val="24"/>
          <w:szCs w:val="24"/>
          <w:lang w:eastAsia="ru-RU"/>
        </w:rPr>
        <w:t>(</w:t>
      </w:r>
      <w:r w:rsidRPr="00C3361E">
        <w:rPr>
          <w:rFonts w:ascii="Times New Roman" w:eastAsia="Calibri" w:hAnsi="Times New Roman" w:cs="Times New Roman"/>
          <w:bCs/>
          <w:i/>
          <w:sz w:val="24"/>
          <w:szCs w:val="24"/>
        </w:rPr>
        <w:t>публицистического, художественного, разговорного, научного, официально-делового</w:t>
      </w:r>
      <w:r w:rsidRPr="00C3361E">
        <w:rPr>
          <w:rFonts w:ascii="Times New Roman" w:eastAsia="Times New Roman" w:hAnsi="Times New Roman" w:cs="Times New Roman"/>
          <w:i/>
          <w:sz w:val="24"/>
          <w:szCs w:val="24"/>
          <w:lang w:eastAsia="ru-RU"/>
        </w:rPr>
        <w:t>) и жанров (</w:t>
      </w:r>
      <w:r w:rsidRPr="00C3361E">
        <w:rPr>
          <w:rFonts w:ascii="Times New Roman" w:eastAsia="Calibri" w:hAnsi="Times New Roman" w:cs="Times New Roman"/>
          <w:i/>
          <w:sz w:val="24"/>
          <w:szCs w:val="24"/>
        </w:rPr>
        <w:t>рассказ, роман, статья научно-популярного характера, деловая переписка).</w:t>
      </w:r>
      <w:r w:rsidRPr="00C3361E">
        <w:rPr>
          <w:rFonts w:ascii="Times New Roman" w:eastAsia="Times New Roman" w:hAnsi="Times New Roman" w:cs="Times New Roman"/>
          <w:sz w:val="24"/>
          <w:szCs w:val="24"/>
        </w:rPr>
        <w:t xml:space="preserve"> </w:t>
      </w:r>
      <w:proofErr w:type="gramEnd"/>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Письмо</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w:t>
      </w:r>
      <w:proofErr w:type="gramStart"/>
      <w:r w:rsidRPr="00C3361E">
        <w:rPr>
          <w:rFonts w:ascii="Times New Roman" w:eastAsia="Calibri" w:hAnsi="Times New Roman" w:cs="Times New Roman"/>
          <w:sz w:val="24"/>
          <w:szCs w:val="24"/>
        </w:rPr>
        <w:t>Типы текстов: личное (электронное) письмо, тезисы, эссе, план мероприятия, биография, презентация, заявление об участии.</w:t>
      </w:r>
      <w:proofErr w:type="gramEnd"/>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i/>
          <w:sz w:val="24"/>
          <w:szCs w:val="24"/>
        </w:rPr>
        <w:t>Написание отзыва на фильм или книгу. Умение письменно сообщать свое мнение по поводу фактической информации в рамках изученной тематики.</w:t>
      </w:r>
    </w:p>
    <w:p w:rsidR="00C3361E" w:rsidRPr="00C3361E" w:rsidRDefault="00C3361E" w:rsidP="00C3361E">
      <w:pPr>
        <w:spacing w:after="0" w:line="240" w:lineRule="auto"/>
        <w:ind w:firstLine="700"/>
        <w:jc w:val="both"/>
        <w:rPr>
          <w:rFonts w:ascii="Arial" w:eastAsia="Arial" w:hAnsi="Arial" w:cs="Arial"/>
          <w:color w:val="000000"/>
          <w:sz w:val="24"/>
          <w:szCs w:val="24"/>
          <w:lang w:eastAsia="ru-RU"/>
        </w:rPr>
      </w:pPr>
      <w:r w:rsidRPr="00C3361E">
        <w:rPr>
          <w:rFonts w:ascii="Times New Roman" w:eastAsia="Times New Roman" w:hAnsi="Times New Roman" w:cs="Times New Roman"/>
          <w:b/>
          <w:color w:val="000000"/>
          <w:sz w:val="24"/>
          <w:szCs w:val="24"/>
          <w:lang w:eastAsia="ru-RU"/>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Языковые навыки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Орфография и пунктуация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Умение расставлять в тексте знаки препинания в соответствии с нормами, принятыми в стране изучаемого языка. Владение орфографическими навыками.</w:t>
      </w:r>
      <w:r w:rsidRPr="00C3361E">
        <w:rPr>
          <w:rFonts w:ascii="Times New Roman" w:eastAsia="Times New Roman"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Фонетическая сторона речи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sidRPr="00C3361E">
        <w:rPr>
          <w:rFonts w:ascii="Times New Roman" w:eastAsia="Calibri" w:hAnsi="Times New Roman" w:cs="Times New Roman"/>
          <w:i/>
          <w:sz w:val="24"/>
          <w:szCs w:val="24"/>
        </w:rPr>
        <w:t>Произношение звуков английского языка без выраженного акцента.</w:t>
      </w:r>
      <w:r w:rsidRPr="00C3361E">
        <w:rPr>
          <w:rFonts w:ascii="Times New Roman" w:eastAsia="Times New Roman"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Грамматическая сторона речи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w:t>
      </w:r>
      <w:r w:rsidRPr="00C3361E">
        <w:rPr>
          <w:rFonts w:ascii="Times New Roman" w:eastAsia="Calibri" w:hAnsi="Times New Roman" w:cs="Times New Roman"/>
          <w:i/>
          <w:sz w:val="24"/>
          <w:szCs w:val="24"/>
        </w:rPr>
        <w:t>Употребление</w:t>
      </w:r>
      <w:r w:rsidRPr="00C3361E">
        <w:rPr>
          <w:rFonts w:ascii="Times New Roman" w:eastAsia="Calibri" w:hAnsi="Times New Roman" w:cs="Times New Roman"/>
          <w:i/>
          <w:sz w:val="24"/>
          <w:szCs w:val="24"/>
          <w:lang w:val="en-US"/>
        </w:rPr>
        <w:t xml:space="preserve"> </w:t>
      </w:r>
      <w:r w:rsidRPr="00C3361E">
        <w:rPr>
          <w:rFonts w:ascii="Times New Roman" w:eastAsia="Calibri" w:hAnsi="Times New Roman" w:cs="Times New Roman"/>
          <w:i/>
          <w:sz w:val="24"/>
          <w:szCs w:val="24"/>
        </w:rPr>
        <w:t>в</w:t>
      </w:r>
      <w:r w:rsidRPr="00C3361E">
        <w:rPr>
          <w:rFonts w:ascii="Times New Roman" w:eastAsia="Calibri" w:hAnsi="Times New Roman" w:cs="Times New Roman"/>
          <w:i/>
          <w:sz w:val="24"/>
          <w:szCs w:val="24"/>
          <w:lang w:val="en-US"/>
        </w:rPr>
        <w:t xml:space="preserve"> </w:t>
      </w:r>
      <w:r w:rsidRPr="00C3361E">
        <w:rPr>
          <w:rFonts w:ascii="Times New Roman" w:eastAsia="Calibri" w:hAnsi="Times New Roman" w:cs="Times New Roman"/>
          <w:i/>
          <w:sz w:val="24"/>
          <w:szCs w:val="24"/>
        </w:rPr>
        <w:t>речи</w:t>
      </w:r>
      <w:r w:rsidRPr="00C3361E">
        <w:rPr>
          <w:rFonts w:ascii="Times New Roman" w:eastAsia="Calibri" w:hAnsi="Times New Roman" w:cs="Times New Roman"/>
          <w:i/>
          <w:sz w:val="24"/>
          <w:szCs w:val="24"/>
          <w:lang w:val="en-US"/>
        </w:rPr>
        <w:t xml:space="preserve"> </w:t>
      </w:r>
      <w:r w:rsidRPr="00C3361E">
        <w:rPr>
          <w:rFonts w:ascii="Times New Roman" w:eastAsia="Calibri" w:hAnsi="Times New Roman" w:cs="Times New Roman"/>
          <w:i/>
          <w:sz w:val="24"/>
          <w:szCs w:val="24"/>
        </w:rPr>
        <w:t>эмфатических</w:t>
      </w:r>
      <w:r w:rsidRPr="00C3361E">
        <w:rPr>
          <w:rFonts w:ascii="Times New Roman" w:eastAsia="Calibri" w:hAnsi="Times New Roman" w:cs="Times New Roman"/>
          <w:i/>
          <w:sz w:val="24"/>
          <w:szCs w:val="24"/>
          <w:lang w:val="en-US"/>
        </w:rPr>
        <w:t xml:space="preserve"> </w:t>
      </w:r>
      <w:r w:rsidRPr="00C3361E">
        <w:rPr>
          <w:rFonts w:ascii="Times New Roman" w:eastAsia="Calibri" w:hAnsi="Times New Roman" w:cs="Times New Roman"/>
          <w:i/>
          <w:sz w:val="24"/>
          <w:szCs w:val="24"/>
        </w:rPr>
        <w:t>конструкций</w:t>
      </w:r>
      <w:r w:rsidRPr="00C3361E">
        <w:rPr>
          <w:rFonts w:ascii="Times New Roman" w:eastAsia="Calibri" w:hAnsi="Times New Roman" w:cs="Times New Roman"/>
          <w:i/>
          <w:sz w:val="24"/>
          <w:szCs w:val="24"/>
          <w:lang w:val="en-US"/>
        </w:rPr>
        <w:t xml:space="preserve"> (</w:t>
      </w:r>
      <w:r w:rsidRPr="00C3361E">
        <w:rPr>
          <w:rFonts w:ascii="Times New Roman" w:eastAsia="Calibri" w:hAnsi="Times New Roman" w:cs="Times New Roman"/>
          <w:i/>
          <w:sz w:val="24"/>
          <w:szCs w:val="24"/>
        </w:rPr>
        <w:t>например</w:t>
      </w:r>
      <w:r w:rsidRPr="00C3361E">
        <w:rPr>
          <w:rFonts w:ascii="Times New Roman" w:eastAsia="Calibri" w:hAnsi="Times New Roman" w:cs="Times New Roman"/>
          <w:i/>
          <w:sz w:val="24"/>
          <w:szCs w:val="24"/>
          <w:lang w:val="en-US"/>
        </w:rPr>
        <w:t xml:space="preserve">, „It’s him who took the money”, “It’s time you talked to her”). </w:t>
      </w:r>
      <w:r w:rsidRPr="00C3361E">
        <w:rPr>
          <w:rFonts w:ascii="Times New Roman" w:eastAsia="Calibri" w:hAnsi="Times New Roman" w:cs="Times New Roman"/>
          <w:i/>
          <w:sz w:val="24"/>
          <w:szCs w:val="24"/>
        </w:rPr>
        <w:t xml:space="preserve">Употребление в речи предложений с конструкциями … </w:t>
      </w:r>
      <w:proofErr w:type="spellStart"/>
      <w:r w:rsidRPr="00C3361E">
        <w:rPr>
          <w:rFonts w:ascii="Times New Roman" w:eastAsia="Calibri" w:hAnsi="Times New Roman" w:cs="Times New Roman"/>
          <w:i/>
          <w:sz w:val="24"/>
          <w:szCs w:val="24"/>
        </w:rPr>
        <w:t>as</w:t>
      </w:r>
      <w:proofErr w:type="spellEnd"/>
      <w:r w:rsidRPr="00C3361E">
        <w:rPr>
          <w:rFonts w:ascii="Times New Roman" w:eastAsia="Calibri" w:hAnsi="Times New Roman" w:cs="Times New Roman"/>
          <w:i/>
          <w:sz w:val="24"/>
          <w:szCs w:val="24"/>
        </w:rPr>
        <w:t xml:space="preserve">; </w:t>
      </w:r>
      <w:proofErr w:type="spellStart"/>
      <w:r w:rsidRPr="00C3361E">
        <w:rPr>
          <w:rFonts w:ascii="Times New Roman" w:eastAsia="Calibri" w:hAnsi="Times New Roman" w:cs="Times New Roman"/>
          <w:i/>
          <w:sz w:val="24"/>
          <w:szCs w:val="24"/>
        </w:rPr>
        <w:t>not</w:t>
      </w:r>
      <w:proofErr w:type="spellEnd"/>
      <w:r w:rsidRPr="00C3361E">
        <w:rPr>
          <w:rFonts w:ascii="Times New Roman" w:eastAsia="Calibri" w:hAnsi="Times New Roman" w:cs="Times New Roman"/>
          <w:i/>
          <w:sz w:val="24"/>
          <w:szCs w:val="24"/>
        </w:rPr>
        <w:t xml:space="preserve"> </w:t>
      </w:r>
      <w:proofErr w:type="spellStart"/>
      <w:r w:rsidRPr="00C3361E">
        <w:rPr>
          <w:rFonts w:ascii="Times New Roman" w:eastAsia="Calibri" w:hAnsi="Times New Roman" w:cs="Times New Roman"/>
          <w:i/>
          <w:sz w:val="24"/>
          <w:szCs w:val="24"/>
        </w:rPr>
        <w:t>so</w:t>
      </w:r>
      <w:proofErr w:type="spellEnd"/>
      <w:r w:rsidRPr="00C3361E">
        <w:rPr>
          <w:rFonts w:ascii="Times New Roman" w:eastAsia="Calibri" w:hAnsi="Times New Roman" w:cs="Times New Roman"/>
          <w:i/>
          <w:sz w:val="24"/>
          <w:szCs w:val="24"/>
        </w:rPr>
        <w:t xml:space="preserve"> … </w:t>
      </w:r>
      <w:proofErr w:type="spellStart"/>
      <w:r w:rsidRPr="00C3361E">
        <w:rPr>
          <w:rFonts w:ascii="Times New Roman" w:eastAsia="Calibri" w:hAnsi="Times New Roman" w:cs="Times New Roman"/>
          <w:i/>
          <w:sz w:val="24"/>
          <w:szCs w:val="24"/>
        </w:rPr>
        <w:t>as</w:t>
      </w:r>
      <w:proofErr w:type="spellEnd"/>
      <w:r w:rsidRPr="00C3361E">
        <w:rPr>
          <w:rFonts w:ascii="Times New Roman" w:eastAsia="Calibri" w:hAnsi="Times New Roman" w:cs="Times New Roman"/>
          <w:i/>
          <w:sz w:val="24"/>
          <w:szCs w:val="24"/>
        </w:rPr>
        <w:t xml:space="preserve">; </w:t>
      </w:r>
      <w:proofErr w:type="spellStart"/>
      <w:r w:rsidRPr="00C3361E">
        <w:rPr>
          <w:rFonts w:ascii="Times New Roman" w:eastAsia="Calibri" w:hAnsi="Times New Roman" w:cs="Times New Roman"/>
          <w:i/>
          <w:sz w:val="24"/>
          <w:szCs w:val="24"/>
        </w:rPr>
        <w:t>either</w:t>
      </w:r>
      <w:proofErr w:type="spellEnd"/>
      <w:r w:rsidRPr="00C3361E">
        <w:rPr>
          <w:rFonts w:ascii="Times New Roman" w:eastAsia="Calibri" w:hAnsi="Times New Roman" w:cs="Times New Roman"/>
          <w:i/>
          <w:sz w:val="24"/>
          <w:szCs w:val="24"/>
        </w:rPr>
        <w:t xml:space="preserve"> … </w:t>
      </w:r>
      <w:proofErr w:type="spellStart"/>
      <w:r w:rsidRPr="00C3361E">
        <w:rPr>
          <w:rFonts w:ascii="Times New Roman" w:eastAsia="Calibri" w:hAnsi="Times New Roman" w:cs="Times New Roman"/>
          <w:i/>
          <w:sz w:val="24"/>
          <w:szCs w:val="24"/>
        </w:rPr>
        <w:t>or</w:t>
      </w:r>
      <w:proofErr w:type="spellEnd"/>
      <w:r w:rsidRPr="00C3361E">
        <w:rPr>
          <w:rFonts w:ascii="Times New Roman" w:eastAsia="Calibri" w:hAnsi="Times New Roman" w:cs="Times New Roman"/>
          <w:i/>
          <w:sz w:val="24"/>
          <w:szCs w:val="24"/>
        </w:rPr>
        <w:t xml:space="preserve">; </w:t>
      </w:r>
      <w:proofErr w:type="spellStart"/>
      <w:r w:rsidRPr="00C3361E">
        <w:rPr>
          <w:rFonts w:ascii="Times New Roman" w:eastAsia="Calibri" w:hAnsi="Times New Roman" w:cs="Times New Roman"/>
          <w:i/>
          <w:sz w:val="24"/>
          <w:szCs w:val="24"/>
        </w:rPr>
        <w:t>neither</w:t>
      </w:r>
      <w:proofErr w:type="spellEnd"/>
      <w:r w:rsidRPr="00C3361E">
        <w:rPr>
          <w:rFonts w:ascii="Times New Roman" w:eastAsia="Calibri" w:hAnsi="Times New Roman" w:cs="Times New Roman"/>
          <w:i/>
          <w:sz w:val="24"/>
          <w:szCs w:val="24"/>
        </w:rPr>
        <w:t xml:space="preserve"> … </w:t>
      </w:r>
      <w:proofErr w:type="spellStart"/>
      <w:r w:rsidRPr="00C3361E">
        <w:rPr>
          <w:rFonts w:ascii="Times New Roman" w:eastAsia="Calibri" w:hAnsi="Times New Roman" w:cs="Times New Roman"/>
          <w:i/>
          <w:sz w:val="24"/>
          <w:szCs w:val="24"/>
        </w:rPr>
        <w:t>nor</w:t>
      </w:r>
      <w:proofErr w:type="spellEnd"/>
      <w:r w:rsidRPr="00C3361E">
        <w:rPr>
          <w:rFonts w:ascii="Times New Roman" w:eastAsia="Calibri" w:hAnsi="Times New Roman" w:cs="Times New Roman"/>
          <w:i/>
          <w:sz w:val="24"/>
          <w:szCs w:val="24"/>
        </w:rPr>
        <w:t>.</w:t>
      </w:r>
      <w:r w:rsidRPr="00C3361E">
        <w:rPr>
          <w:rFonts w:ascii="Times New Roman" w:eastAsia="Times New Roman"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Лексическая сторона речи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w:t>
      </w:r>
      <w:r w:rsidRPr="00C3361E">
        <w:rPr>
          <w:rFonts w:ascii="Times New Roman" w:eastAsia="Calibri" w:hAnsi="Times New Roman" w:cs="Times New Roman"/>
          <w:i/>
          <w:sz w:val="24"/>
          <w:szCs w:val="24"/>
        </w:rPr>
        <w:t>(</w:t>
      </w:r>
      <w:r w:rsidRPr="00C3361E">
        <w:rPr>
          <w:rFonts w:ascii="Times New Roman" w:eastAsia="Calibri" w:hAnsi="Times New Roman" w:cs="Times New Roman"/>
          <w:i/>
          <w:sz w:val="24"/>
          <w:szCs w:val="24"/>
          <w:lang w:val="en-US"/>
        </w:rPr>
        <w:t>look</w:t>
      </w:r>
      <w:r w:rsidRPr="00C3361E">
        <w:rPr>
          <w:rFonts w:ascii="Times New Roman" w:eastAsia="Calibri" w:hAnsi="Times New Roman" w:cs="Times New Roman"/>
          <w:i/>
          <w:sz w:val="24"/>
          <w:szCs w:val="24"/>
        </w:rPr>
        <w:t xml:space="preserve"> </w:t>
      </w:r>
      <w:r w:rsidRPr="00C3361E">
        <w:rPr>
          <w:rFonts w:ascii="Times New Roman" w:eastAsia="Calibri" w:hAnsi="Times New Roman" w:cs="Times New Roman"/>
          <w:i/>
          <w:sz w:val="24"/>
          <w:szCs w:val="24"/>
          <w:lang w:val="en-US"/>
        </w:rPr>
        <w:t>after</w:t>
      </w:r>
      <w:r w:rsidRPr="00C3361E">
        <w:rPr>
          <w:rFonts w:ascii="Times New Roman" w:eastAsia="Calibri" w:hAnsi="Times New Roman" w:cs="Times New Roman"/>
          <w:i/>
          <w:sz w:val="24"/>
          <w:szCs w:val="24"/>
        </w:rPr>
        <w:t xml:space="preserve">, </w:t>
      </w:r>
      <w:r w:rsidRPr="00C3361E">
        <w:rPr>
          <w:rFonts w:ascii="Times New Roman" w:eastAsia="Calibri" w:hAnsi="Times New Roman" w:cs="Times New Roman"/>
          <w:i/>
          <w:sz w:val="24"/>
          <w:szCs w:val="24"/>
          <w:lang w:val="en-US"/>
        </w:rPr>
        <w:t>give</w:t>
      </w:r>
      <w:r w:rsidRPr="00C3361E">
        <w:rPr>
          <w:rFonts w:ascii="Times New Roman" w:eastAsia="Calibri" w:hAnsi="Times New Roman" w:cs="Times New Roman"/>
          <w:i/>
          <w:sz w:val="24"/>
          <w:szCs w:val="24"/>
        </w:rPr>
        <w:t xml:space="preserve"> </w:t>
      </w:r>
      <w:r w:rsidRPr="00C3361E">
        <w:rPr>
          <w:rFonts w:ascii="Times New Roman" w:eastAsia="Calibri" w:hAnsi="Times New Roman" w:cs="Times New Roman"/>
          <w:i/>
          <w:sz w:val="24"/>
          <w:szCs w:val="24"/>
          <w:lang w:val="en-US"/>
        </w:rPr>
        <w:t>up</w:t>
      </w:r>
      <w:r w:rsidRPr="00C3361E">
        <w:rPr>
          <w:rFonts w:ascii="Times New Roman" w:eastAsia="Calibri" w:hAnsi="Times New Roman" w:cs="Times New Roman"/>
          <w:i/>
          <w:sz w:val="24"/>
          <w:szCs w:val="24"/>
        </w:rPr>
        <w:t xml:space="preserve">, </w:t>
      </w:r>
      <w:r w:rsidRPr="00C3361E">
        <w:rPr>
          <w:rFonts w:ascii="Times New Roman" w:eastAsia="Calibri" w:hAnsi="Times New Roman" w:cs="Times New Roman"/>
          <w:i/>
          <w:sz w:val="24"/>
          <w:szCs w:val="24"/>
          <w:lang w:val="en-US"/>
        </w:rPr>
        <w:t>be</w:t>
      </w:r>
      <w:r w:rsidRPr="00C3361E">
        <w:rPr>
          <w:rFonts w:ascii="Times New Roman" w:eastAsia="Calibri" w:hAnsi="Times New Roman" w:cs="Times New Roman"/>
          <w:i/>
          <w:sz w:val="24"/>
          <w:szCs w:val="24"/>
        </w:rPr>
        <w:t xml:space="preserve"> </w:t>
      </w:r>
      <w:r w:rsidRPr="00C3361E">
        <w:rPr>
          <w:rFonts w:ascii="Times New Roman" w:eastAsia="Calibri" w:hAnsi="Times New Roman" w:cs="Times New Roman"/>
          <w:i/>
          <w:sz w:val="24"/>
          <w:szCs w:val="24"/>
          <w:lang w:val="en-US"/>
        </w:rPr>
        <w:t>over</w:t>
      </w:r>
      <w:r w:rsidRPr="00C3361E">
        <w:rPr>
          <w:rFonts w:ascii="Times New Roman" w:eastAsia="Calibri" w:hAnsi="Times New Roman" w:cs="Times New Roman"/>
          <w:i/>
          <w:sz w:val="24"/>
          <w:szCs w:val="24"/>
        </w:rPr>
        <w:t xml:space="preserve">, </w:t>
      </w:r>
      <w:r w:rsidRPr="00C3361E">
        <w:rPr>
          <w:rFonts w:ascii="Times New Roman" w:eastAsia="Calibri" w:hAnsi="Times New Roman" w:cs="Times New Roman"/>
          <w:i/>
          <w:sz w:val="24"/>
          <w:szCs w:val="24"/>
          <w:lang w:val="en-US"/>
        </w:rPr>
        <w:t>write</w:t>
      </w:r>
      <w:r w:rsidRPr="00C3361E">
        <w:rPr>
          <w:rFonts w:ascii="Times New Roman" w:eastAsia="Calibri" w:hAnsi="Times New Roman" w:cs="Times New Roman"/>
          <w:i/>
          <w:sz w:val="24"/>
          <w:szCs w:val="24"/>
        </w:rPr>
        <w:t xml:space="preserve"> </w:t>
      </w:r>
      <w:r w:rsidRPr="00C3361E">
        <w:rPr>
          <w:rFonts w:ascii="Times New Roman" w:eastAsia="Calibri" w:hAnsi="Times New Roman" w:cs="Times New Roman"/>
          <w:i/>
          <w:sz w:val="24"/>
          <w:szCs w:val="24"/>
          <w:lang w:val="en-US"/>
        </w:rPr>
        <w:t>down</w:t>
      </w:r>
      <w:r w:rsidRPr="00C3361E">
        <w:rPr>
          <w:rFonts w:ascii="Times New Roman" w:eastAsia="Calibri" w:hAnsi="Times New Roman" w:cs="Times New Roman"/>
          <w:i/>
          <w:sz w:val="24"/>
          <w:szCs w:val="24"/>
        </w:rPr>
        <w:t xml:space="preserve"> </w:t>
      </w:r>
      <w:r w:rsidRPr="00C3361E">
        <w:rPr>
          <w:rFonts w:ascii="Times New Roman" w:eastAsia="Calibri" w:hAnsi="Times New Roman" w:cs="Times New Roman"/>
          <w:i/>
          <w:sz w:val="24"/>
          <w:szCs w:val="24"/>
          <w:lang w:val="en-US"/>
        </w:rPr>
        <w:t>get</w:t>
      </w:r>
      <w:r w:rsidRPr="00C3361E">
        <w:rPr>
          <w:rFonts w:ascii="Times New Roman" w:eastAsia="Calibri" w:hAnsi="Times New Roman" w:cs="Times New Roman"/>
          <w:i/>
          <w:sz w:val="24"/>
          <w:szCs w:val="24"/>
        </w:rPr>
        <w:t xml:space="preserve"> </w:t>
      </w:r>
      <w:r w:rsidRPr="00C3361E">
        <w:rPr>
          <w:rFonts w:ascii="Times New Roman" w:eastAsia="Calibri" w:hAnsi="Times New Roman" w:cs="Times New Roman"/>
          <w:i/>
          <w:sz w:val="24"/>
          <w:szCs w:val="24"/>
          <w:lang w:val="en-US"/>
        </w:rPr>
        <w:t>on</w:t>
      </w:r>
      <w:r w:rsidRPr="00C3361E">
        <w:rPr>
          <w:rFonts w:ascii="Times New Roman" w:eastAsia="Calibri" w:hAnsi="Times New Roman" w:cs="Times New Roman"/>
          <w:i/>
          <w:sz w:val="24"/>
          <w:szCs w:val="24"/>
        </w:rPr>
        <w:t>).</w:t>
      </w:r>
      <w:r w:rsidRPr="00C3361E">
        <w:rPr>
          <w:rFonts w:ascii="Times New Roman" w:eastAsia="Calibri" w:hAnsi="Times New Roman" w:cs="Times New Roman"/>
          <w:sz w:val="24"/>
          <w:szCs w:val="24"/>
        </w:rPr>
        <w:t xml:space="preserve"> Определение части речи по аффиксу.</w:t>
      </w:r>
      <w:r w:rsidRPr="00C3361E">
        <w:rPr>
          <w:rFonts w:ascii="Times New Roman" w:eastAsia="Calibri" w:hAnsi="Times New Roman" w:cs="Times New Roman"/>
          <w:i/>
          <w:sz w:val="24"/>
          <w:szCs w:val="24"/>
        </w:rPr>
        <w:t xml:space="preserve"> </w:t>
      </w:r>
      <w:r w:rsidRPr="00C3361E">
        <w:rPr>
          <w:rFonts w:ascii="Times New Roman" w:eastAsia="Calibri" w:hAnsi="Times New Roman" w:cs="Times New Roman"/>
          <w:sz w:val="24"/>
          <w:szCs w:val="24"/>
        </w:rPr>
        <w:t>Распознавание и употребление в речи различных сре</w:t>
      </w:r>
      <w:proofErr w:type="gramStart"/>
      <w:r w:rsidRPr="00C3361E">
        <w:rPr>
          <w:rFonts w:ascii="Times New Roman" w:eastAsia="Calibri" w:hAnsi="Times New Roman" w:cs="Times New Roman"/>
          <w:sz w:val="24"/>
          <w:szCs w:val="24"/>
        </w:rPr>
        <w:t>дств св</w:t>
      </w:r>
      <w:proofErr w:type="gramEnd"/>
      <w:r w:rsidRPr="00C3361E">
        <w:rPr>
          <w:rFonts w:ascii="Times New Roman" w:eastAsia="Calibri" w:hAnsi="Times New Roman" w:cs="Times New Roman"/>
          <w:sz w:val="24"/>
          <w:szCs w:val="24"/>
        </w:rPr>
        <w:t xml:space="preserve">язи для обеспечения целостности высказывания. </w:t>
      </w:r>
      <w:r w:rsidRPr="00C3361E">
        <w:rPr>
          <w:rFonts w:ascii="Times New Roman" w:eastAsia="Calibri" w:hAnsi="Times New Roman" w:cs="Times New Roman"/>
          <w:i/>
          <w:sz w:val="24"/>
          <w:szCs w:val="24"/>
        </w:rPr>
        <w:t>Распознавание и использование в речи устойчивых выражений и фраз (</w:t>
      </w:r>
      <w:proofErr w:type="spellStart"/>
      <w:r w:rsidRPr="00C3361E">
        <w:rPr>
          <w:rFonts w:ascii="Times New Roman" w:eastAsia="Calibri" w:hAnsi="Times New Roman" w:cs="Times New Roman"/>
          <w:i/>
          <w:sz w:val="24"/>
          <w:szCs w:val="24"/>
        </w:rPr>
        <w:t>collocations</w:t>
      </w:r>
      <w:proofErr w:type="spellEnd"/>
      <w:r w:rsidRPr="00C3361E">
        <w:rPr>
          <w:rFonts w:ascii="Times New Roman" w:eastAsia="Calibri" w:hAnsi="Times New Roman" w:cs="Times New Roman"/>
          <w:i/>
          <w:sz w:val="24"/>
          <w:szCs w:val="24"/>
        </w:rPr>
        <w:t xml:space="preserve"> – </w:t>
      </w:r>
      <w:r w:rsidRPr="00C3361E">
        <w:rPr>
          <w:rFonts w:ascii="Times New Roman" w:eastAsia="Calibri" w:hAnsi="Times New Roman" w:cs="Times New Roman"/>
          <w:i/>
          <w:sz w:val="24"/>
          <w:szCs w:val="24"/>
          <w:lang w:val="en-US"/>
        </w:rPr>
        <w:t>get</w:t>
      </w:r>
      <w:r w:rsidRPr="00C3361E">
        <w:rPr>
          <w:rFonts w:ascii="Times New Roman" w:eastAsia="Calibri" w:hAnsi="Times New Roman" w:cs="Times New Roman"/>
          <w:i/>
          <w:sz w:val="24"/>
          <w:szCs w:val="24"/>
        </w:rPr>
        <w:t xml:space="preserve"> </w:t>
      </w:r>
      <w:r w:rsidRPr="00C3361E">
        <w:rPr>
          <w:rFonts w:ascii="Times New Roman" w:eastAsia="Calibri" w:hAnsi="Times New Roman" w:cs="Times New Roman"/>
          <w:i/>
          <w:sz w:val="24"/>
          <w:szCs w:val="24"/>
          <w:lang w:val="en-US"/>
        </w:rPr>
        <w:t>to</w:t>
      </w:r>
      <w:r w:rsidRPr="00C3361E">
        <w:rPr>
          <w:rFonts w:ascii="Times New Roman" w:eastAsia="Calibri" w:hAnsi="Times New Roman" w:cs="Times New Roman"/>
          <w:i/>
          <w:sz w:val="24"/>
          <w:szCs w:val="24"/>
        </w:rPr>
        <w:t xml:space="preserve"> </w:t>
      </w:r>
      <w:r w:rsidRPr="00C3361E">
        <w:rPr>
          <w:rFonts w:ascii="Times New Roman" w:eastAsia="Calibri" w:hAnsi="Times New Roman" w:cs="Times New Roman"/>
          <w:i/>
          <w:sz w:val="24"/>
          <w:szCs w:val="24"/>
          <w:lang w:val="en-US"/>
        </w:rPr>
        <w:t>know</w:t>
      </w:r>
      <w:r w:rsidRPr="00C3361E">
        <w:rPr>
          <w:rFonts w:ascii="Times New Roman" w:eastAsia="Calibri" w:hAnsi="Times New Roman" w:cs="Times New Roman"/>
          <w:i/>
          <w:sz w:val="24"/>
          <w:szCs w:val="24"/>
        </w:rPr>
        <w:t xml:space="preserve"> </w:t>
      </w:r>
      <w:r w:rsidRPr="00C3361E">
        <w:rPr>
          <w:rFonts w:ascii="Times New Roman" w:eastAsia="Calibri" w:hAnsi="Times New Roman" w:cs="Times New Roman"/>
          <w:i/>
          <w:sz w:val="24"/>
          <w:szCs w:val="24"/>
          <w:lang w:val="en-US"/>
        </w:rPr>
        <w:t>somebody</w:t>
      </w:r>
      <w:r w:rsidRPr="00C3361E">
        <w:rPr>
          <w:rFonts w:ascii="Times New Roman" w:eastAsia="Calibri" w:hAnsi="Times New Roman" w:cs="Times New Roman"/>
          <w:i/>
          <w:sz w:val="24"/>
          <w:szCs w:val="24"/>
        </w:rPr>
        <w:t xml:space="preserve">, </w:t>
      </w:r>
      <w:r w:rsidRPr="00C3361E">
        <w:rPr>
          <w:rFonts w:ascii="Times New Roman" w:eastAsia="Calibri" w:hAnsi="Times New Roman" w:cs="Times New Roman"/>
          <w:i/>
          <w:sz w:val="24"/>
          <w:szCs w:val="24"/>
          <w:lang w:val="en-US"/>
        </w:rPr>
        <w:t>keep</w:t>
      </w:r>
      <w:r w:rsidRPr="00C3361E">
        <w:rPr>
          <w:rFonts w:ascii="Times New Roman" w:eastAsia="Calibri" w:hAnsi="Times New Roman" w:cs="Times New Roman"/>
          <w:i/>
          <w:sz w:val="24"/>
          <w:szCs w:val="24"/>
        </w:rPr>
        <w:t xml:space="preserve"> </w:t>
      </w:r>
      <w:r w:rsidRPr="00C3361E">
        <w:rPr>
          <w:rFonts w:ascii="Times New Roman" w:eastAsia="Calibri" w:hAnsi="Times New Roman" w:cs="Times New Roman"/>
          <w:i/>
          <w:sz w:val="24"/>
          <w:szCs w:val="24"/>
          <w:lang w:val="en-US"/>
        </w:rPr>
        <w:t>in</w:t>
      </w:r>
      <w:r w:rsidRPr="00C3361E">
        <w:rPr>
          <w:rFonts w:ascii="Times New Roman" w:eastAsia="Calibri" w:hAnsi="Times New Roman" w:cs="Times New Roman"/>
          <w:i/>
          <w:sz w:val="24"/>
          <w:szCs w:val="24"/>
        </w:rPr>
        <w:t xml:space="preserve"> </w:t>
      </w:r>
      <w:r w:rsidRPr="00C3361E">
        <w:rPr>
          <w:rFonts w:ascii="Times New Roman" w:eastAsia="Calibri" w:hAnsi="Times New Roman" w:cs="Times New Roman"/>
          <w:i/>
          <w:sz w:val="24"/>
          <w:szCs w:val="24"/>
          <w:lang w:val="en-US"/>
        </w:rPr>
        <w:t>touch</w:t>
      </w:r>
      <w:r w:rsidRPr="00C3361E">
        <w:rPr>
          <w:rFonts w:ascii="Times New Roman" w:eastAsia="Calibri" w:hAnsi="Times New Roman" w:cs="Times New Roman"/>
          <w:i/>
          <w:sz w:val="24"/>
          <w:szCs w:val="24"/>
        </w:rPr>
        <w:t xml:space="preserve"> </w:t>
      </w:r>
      <w:r w:rsidRPr="00C3361E">
        <w:rPr>
          <w:rFonts w:ascii="Times New Roman" w:eastAsia="Calibri" w:hAnsi="Times New Roman" w:cs="Times New Roman"/>
          <w:i/>
          <w:sz w:val="24"/>
          <w:szCs w:val="24"/>
          <w:lang w:val="en-US"/>
        </w:rPr>
        <w:t>with</w:t>
      </w:r>
      <w:r w:rsidRPr="00C3361E">
        <w:rPr>
          <w:rFonts w:ascii="Times New Roman" w:eastAsia="Calibri" w:hAnsi="Times New Roman" w:cs="Times New Roman"/>
          <w:i/>
          <w:sz w:val="24"/>
          <w:szCs w:val="24"/>
        </w:rPr>
        <w:t xml:space="preserve"> </w:t>
      </w:r>
      <w:r w:rsidRPr="00C3361E">
        <w:rPr>
          <w:rFonts w:ascii="Times New Roman" w:eastAsia="Calibri" w:hAnsi="Times New Roman" w:cs="Times New Roman"/>
          <w:i/>
          <w:sz w:val="24"/>
          <w:szCs w:val="24"/>
          <w:lang w:val="en-US"/>
        </w:rPr>
        <w:t>somebody</w:t>
      </w:r>
      <w:r w:rsidRPr="00C3361E">
        <w:rPr>
          <w:rFonts w:ascii="Times New Roman" w:eastAsia="Calibri" w:hAnsi="Times New Roman" w:cs="Times New Roman"/>
          <w:i/>
          <w:sz w:val="24"/>
          <w:szCs w:val="24"/>
        </w:rPr>
        <w:t xml:space="preserve">, </w:t>
      </w:r>
      <w:r w:rsidRPr="00C3361E">
        <w:rPr>
          <w:rFonts w:ascii="Times New Roman" w:eastAsia="Calibri" w:hAnsi="Times New Roman" w:cs="Times New Roman"/>
          <w:i/>
          <w:sz w:val="24"/>
          <w:szCs w:val="24"/>
          <w:lang w:val="en-US"/>
        </w:rPr>
        <w:t>look</w:t>
      </w:r>
      <w:r w:rsidRPr="00C3361E">
        <w:rPr>
          <w:rFonts w:ascii="Times New Roman" w:eastAsia="Calibri" w:hAnsi="Times New Roman" w:cs="Times New Roman"/>
          <w:i/>
          <w:sz w:val="24"/>
          <w:szCs w:val="24"/>
        </w:rPr>
        <w:t xml:space="preserve"> </w:t>
      </w:r>
      <w:r w:rsidRPr="00C3361E">
        <w:rPr>
          <w:rFonts w:ascii="Times New Roman" w:eastAsia="Calibri" w:hAnsi="Times New Roman" w:cs="Times New Roman"/>
          <w:i/>
          <w:sz w:val="24"/>
          <w:szCs w:val="24"/>
          <w:lang w:val="en-US"/>
        </w:rPr>
        <w:t>forward</w:t>
      </w:r>
      <w:r w:rsidRPr="00C3361E">
        <w:rPr>
          <w:rFonts w:ascii="Times New Roman" w:eastAsia="Calibri" w:hAnsi="Times New Roman" w:cs="Times New Roman"/>
          <w:i/>
          <w:sz w:val="24"/>
          <w:szCs w:val="24"/>
        </w:rPr>
        <w:t xml:space="preserve"> </w:t>
      </w:r>
      <w:r w:rsidRPr="00C3361E">
        <w:rPr>
          <w:rFonts w:ascii="Times New Roman" w:eastAsia="Calibri" w:hAnsi="Times New Roman" w:cs="Times New Roman"/>
          <w:i/>
          <w:sz w:val="24"/>
          <w:szCs w:val="24"/>
          <w:lang w:val="en-US"/>
        </w:rPr>
        <w:t>to</w:t>
      </w:r>
      <w:r w:rsidRPr="00C3361E">
        <w:rPr>
          <w:rFonts w:ascii="Times New Roman" w:eastAsia="Calibri" w:hAnsi="Times New Roman" w:cs="Times New Roman"/>
          <w:i/>
          <w:sz w:val="24"/>
          <w:szCs w:val="24"/>
        </w:rPr>
        <w:t xml:space="preserve"> </w:t>
      </w:r>
      <w:r w:rsidRPr="00C3361E">
        <w:rPr>
          <w:rFonts w:ascii="Times New Roman" w:eastAsia="Calibri" w:hAnsi="Times New Roman" w:cs="Times New Roman"/>
          <w:i/>
          <w:sz w:val="24"/>
          <w:szCs w:val="24"/>
          <w:lang w:val="en-US"/>
        </w:rPr>
        <w:t>doing</w:t>
      </w:r>
      <w:r w:rsidRPr="00C3361E">
        <w:rPr>
          <w:rFonts w:ascii="Times New Roman" w:eastAsia="Calibri" w:hAnsi="Times New Roman" w:cs="Times New Roman"/>
          <w:i/>
          <w:sz w:val="24"/>
          <w:szCs w:val="24"/>
        </w:rPr>
        <w:t xml:space="preserve"> </w:t>
      </w:r>
      <w:r w:rsidRPr="00C3361E">
        <w:rPr>
          <w:rFonts w:ascii="Times New Roman" w:eastAsia="Calibri" w:hAnsi="Times New Roman" w:cs="Times New Roman"/>
          <w:i/>
          <w:sz w:val="24"/>
          <w:szCs w:val="24"/>
          <w:lang w:val="en-US"/>
        </w:rPr>
        <w:t>something</w:t>
      </w:r>
      <w:r w:rsidRPr="00C3361E">
        <w:rPr>
          <w:rFonts w:ascii="Times New Roman" w:eastAsia="Calibri" w:hAnsi="Times New Roman" w:cs="Times New Roman"/>
          <w:i/>
          <w:sz w:val="24"/>
          <w:szCs w:val="24"/>
        </w:rPr>
        <w:t xml:space="preserve">) в рамках тем, включенных в раздел «Предметное содержание речи». </w:t>
      </w:r>
    </w:p>
    <w:p w:rsidR="00C3361E" w:rsidRPr="00C3361E" w:rsidRDefault="00C3361E" w:rsidP="00C3361E">
      <w:pPr>
        <w:spacing w:after="0" w:line="240" w:lineRule="auto"/>
        <w:ind w:firstLine="700"/>
        <w:jc w:val="both"/>
        <w:rPr>
          <w:rFonts w:ascii="Arial" w:eastAsia="Arial" w:hAnsi="Arial" w:cs="Arial"/>
          <w:color w:val="000000"/>
          <w:sz w:val="24"/>
          <w:szCs w:val="24"/>
          <w:lang w:eastAsia="ru-RU"/>
        </w:rPr>
      </w:pPr>
      <w:r w:rsidRPr="00C3361E">
        <w:rPr>
          <w:rFonts w:ascii="Times New Roman" w:eastAsia="Times New Roman" w:hAnsi="Times New Roman" w:cs="Times New Roman"/>
          <w:color w:val="000000"/>
          <w:sz w:val="24"/>
          <w:szCs w:val="24"/>
          <w:lang w:eastAsia="ru-RU"/>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Предметное содержание речи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Повседневная жизнь</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Домашние обязанности. Покупки. Общение в семье и в школе. Семейные традиции. Общение с друзьями и знакомыми. Переписка с друзьями. </w:t>
      </w:r>
      <w:r w:rsidRPr="00C3361E">
        <w:rPr>
          <w:rFonts w:ascii="Times New Roman" w:eastAsia="Times New Roman"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Здоровье</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Посещение  врача. Здоровый образ жизни.</w:t>
      </w:r>
      <w:r w:rsidRPr="00C3361E">
        <w:rPr>
          <w:rFonts w:ascii="Times New Roman" w:eastAsia="Times New Roman"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lastRenderedPageBreak/>
        <w:t>Спорт</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Активный отдых. Экстремальные виды спорта.</w:t>
      </w:r>
      <w:r w:rsidRPr="00C3361E">
        <w:rPr>
          <w:rFonts w:ascii="Times New Roman" w:eastAsia="Times New Roman"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Городская и сельская жизнь</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Особенности городской и сельской жизни в России и странах изучаемого языка. Городская инфраструктура. Сельское хозяйство.</w:t>
      </w:r>
      <w:r w:rsidRPr="00C3361E">
        <w:rPr>
          <w:rFonts w:ascii="Times New Roman" w:eastAsia="Times New Roman"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Научно-технический прогресс</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Прогресс в науке. Космос. Новые информационные технологии.</w:t>
      </w:r>
      <w:r w:rsidRPr="00C3361E">
        <w:rPr>
          <w:rFonts w:ascii="Times New Roman" w:eastAsia="Times New Roman"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Природа и экология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Природные ресурсы. Возобновляемые источники энергии. Изменение климата и глобальное потепление. Знаменитые природные заповедники России и мира.</w:t>
      </w:r>
      <w:r w:rsidRPr="00C3361E">
        <w:rPr>
          <w:rFonts w:ascii="Times New Roman" w:eastAsia="Times New Roman"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Современная молодежь</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Увлечения и интересы. Связь с предыдущими поколениями. Образовательные поездки.</w:t>
      </w:r>
      <w:r w:rsidRPr="00C3361E">
        <w:rPr>
          <w:rFonts w:ascii="Times New Roman" w:eastAsia="Times New Roman"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Профессии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Современные профессии. Планы на будущее, проблемы выбора профессии. Образование и профессии.</w:t>
      </w:r>
      <w:r w:rsidRPr="00C3361E">
        <w:rPr>
          <w:rFonts w:ascii="Times New Roman" w:eastAsia="Times New Roman"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Страны изучаемого языка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w:t>
      </w:r>
      <w:r w:rsidRPr="00C3361E">
        <w:rPr>
          <w:rFonts w:ascii="Times New Roman" w:eastAsia="Times New Roman"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Иностранные языки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p>
    <w:p w:rsidR="00C3361E" w:rsidRPr="00C3361E" w:rsidRDefault="00C3361E" w:rsidP="00C3361E">
      <w:pPr>
        <w:spacing w:after="0" w:line="240" w:lineRule="auto"/>
        <w:ind w:firstLine="720"/>
        <w:jc w:val="both"/>
        <w:rPr>
          <w:rFonts w:ascii="Times New Roman" w:eastAsia="Times New Roman" w:hAnsi="Times New Roman" w:cs="Times New Roman"/>
          <w:b/>
          <w:color w:val="000000"/>
          <w:sz w:val="24"/>
          <w:szCs w:val="24"/>
          <w:lang w:eastAsia="ru-RU"/>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Углубленный уровень</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Коммуникативные умения</w:t>
      </w:r>
    </w:p>
    <w:p w:rsidR="00C3361E" w:rsidRPr="00C3361E" w:rsidRDefault="00C3361E" w:rsidP="00C3361E">
      <w:pPr>
        <w:spacing w:after="0" w:line="240" w:lineRule="auto"/>
        <w:ind w:firstLine="700"/>
        <w:jc w:val="both"/>
        <w:rPr>
          <w:rFonts w:ascii="Arial" w:eastAsia="Arial" w:hAnsi="Arial" w:cs="Arial"/>
          <w:color w:val="000000"/>
          <w:sz w:val="24"/>
          <w:szCs w:val="24"/>
          <w:lang w:eastAsia="ru-RU"/>
        </w:rPr>
      </w:pPr>
      <w:r w:rsidRPr="00C3361E">
        <w:rPr>
          <w:rFonts w:ascii="Times New Roman" w:eastAsia="Times New Roman" w:hAnsi="Times New Roman" w:cs="Times New Roman"/>
          <w:color w:val="000000"/>
          <w:sz w:val="24"/>
          <w:szCs w:val="24"/>
          <w:lang w:eastAsia="ru-RU"/>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Говорение</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Times New Roman" w:hAnsi="Times New Roman" w:cs="Times New Roman"/>
          <w:b/>
          <w:sz w:val="24"/>
          <w:szCs w:val="24"/>
        </w:rPr>
        <w:t>Диалогическая речь</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Подготовленное интервью. Умение кратко комментировать точку зрения другого человека. Типы текстов: интервью, </w:t>
      </w:r>
      <w:proofErr w:type="spellStart"/>
      <w:r w:rsidRPr="00C3361E">
        <w:rPr>
          <w:rFonts w:ascii="Times New Roman" w:eastAsia="Calibri" w:hAnsi="Times New Roman" w:cs="Times New Roman"/>
          <w:sz w:val="24"/>
          <w:szCs w:val="24"/>
        </w:rPr>
        <w:t>модерация</w:t>
      </w:r>
      <w:proofErr w:type="spellEnd"/>
      <w:r w:rsidRPr="00C3361E">
        <w:rPr>
          <w:rFonts w:ascii="Times New Roman" w:eastAsia="Calibri" w:hAnsi="Times New Roman" w:cs="Times New Roman"/>
          <w:sz w:val="24"/>
          <w:szCs w:val="24"/>
        </w:rPr>
        <w:t xml:space="preserve">, обсуждение. </w:t>
      </w:r>
      <w:r w:rsidRPr="00C3361E">
        <w:rPr>
          <w:rFonts w:ascii="Times New Roman" w:eastAsia="Calibri" w:hAnsi="Times New Roman" w:cs="Times New Roman"/>
          <w:i/>
          <w:sz w:val="24"/>
          <w:szCs w:val="24"/>
        </w:rPr>
        <w:t>Умение бегло говорить на различные темы в ситуациях официального и неофициального общения, в том числе и в рамках выбранного профиля. Аргументированные ответы на ряд доводов собеседника.</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Монологическая речь</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Умение предоставлять фактическую информацию. Умение детально высказываться по широкому кругу вопросов, в том числе поясняя свою точку зрения. Умение делать ясный, логично выстроенный доклад. Типы текстов: обращение к участникам мероприятия, изложение содержания материалов по конкретной проблеме, выступление с докладом.</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roofErr w:type="spellStart"/>
      <w:r w:rsidRPr="00C3361E">
        <w:rPr>
          <w:rFonts w:ascii="Times New Roman" w:eastAsia="Times New Roman" w:hAnsi="Times New Roman" w:cs="Times New Roman"/>
          <w:b/>
          <w:sz w:val="24"/>
          <w:szCs w:val="24"/>
        </w:rPr>
        <w:t>Аудирование</w:t>
      </w:r>
      <w:proofErr w:type="spellEnd"/>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объявлений по громкоговорителю – информации, правил, предупреждений) монологического и диалогического характера с нормативным произношением в рамках изученной тематики. Умение в общих чертах следить за основными моментами долгой дискуссии или доклада. Типы текстов: выступление на конференции, ток-шоу, теледебаты, обращение к участникам мероприятия, репортаж. </w:t>
      </w:r>
      <w:r w:rsidRPr="00C3361E">
        <w:rPr>
          <w:rFonts w:ascii="Times New Roman" w:eastAsia="Calibri" w:hAnsi="Times New Roman" w:cs="Times New Roman"/>
          <w:i/>
          <w:sz w:val="24"/>
          <w:szCs w:val="24"/>
        </w:rPr>
        <w:t>Доклад. Сложная система доказательств. Разговорная речь в пределах литературной нормы.</w:t>
      </w:r>
      <w:r w:rsidRPr="00C3361E">
        <w:rPr>
          <w:rFonts w:ascii="Times New Roman" w:eastAsia="Times New Roman"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Чтение</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lastRenderedPageBreak/>
        <w:t>Умение читать и понимать несложные аутентичные тексты различных стилей (</w:t>
      </w:r>
      <w:r w:rsidRPr="00C3361E">
        <w:rPr>
          <w:rFonts w:ascii="Times New Roman" w:eastAsia="Calibri" w:hAnsi="Times New Roman" w:cs="Times New Roman"/>
          <w:bCs/>
          <w:sz w:val="24"/>
          <w:szCs w:val="24"/>
        </w:rPr>
        <w:t>публицистического, художественного, разговорного, научного, официально-делового</w:t>
      </w:r>
      <w:r w:rsidRPr="00C3361E">
        <w:rPr>
          <w:rFonts w:ascii="Times New Roman" w:eastAsia="Calibri" w:hAnsi="Times New Roman" w:cs="Times New Roman"/>
          <w:sz w:val="24"/>
          <w:szCs w:val="24"/>
        </w:rPr>
        <w:t xml:space="preserve">). Изучающее чтение в целях полного понимания информации. Типы текстов: аннотация, статья/публикация в журнале, документация, отчет, правила (законодательные акты), договор/соглашение, диаграмма / график / статистика / схема, словарная статья в толковом словаре, дискуссии в </w:t>
      </w:r>
      <w:proofErr w:type="spellStart"/>
      <w:r w:rsidRPr="00C3361E">
        <w:rPr>
          <w:rFonts w:ascii="Times New Roman" w:eastAsia="Calibri" w:hAnsi="Times New Roman" w:cs="Times New Roman"/>
          <w:sz w:val="24"/>
          <w:szCs w:val="24"/>
        </w:rPr>
        <w:t>блогах</w:t>
      </w:r>
      <w:proofErr w:type="spellEnd"/>
      <w:r w:rsidRPr="00C3361E">
        <w:rPr>
          <w:rFonts w:ascii="Times New Roman" w:eastAsia="Calibri" w:hAnsi="Times New Roman" w:cs="Times New Roman"/>
          <w:sz w:val="24"/>
          <w:szCs w:val="24"/>
        </w:rPr>
        <w:t xml:space="preserve">, материалы </w:t>
      </w:r>
      <w:proofErr w:type="spellStart"/>
      <w:r w:rsidRPr="00C3361E">
        <w:rPr>
          <w:rFonts w:ascii="Times New Roman" w:eastAsia="Calibri" w:hAnsi="Times New Roman" w:cs="Times New Roman"/>
          <w:sz w:val="24"/>
          <w:szCs w:val="24"/>
        </w:rPr>
        <w:t>вебинаров</w:t>
      </w:r>
      <w:proofErr w:type="spellEnd"/>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i/>
          <w:sz w:val="24"/>
          <w:szCs w:val="24"/>
        </w:rPr>
        <w:t>Детальное понимание сложных текстов. Анализ текстов с точки зрения содержания, позиции автора и организации текста.</w:t>
      </w:r>
      <w:r w:rsidRPr="00C3361E">
        <w:rPr>
          <w:rFonts w:ascii="Times New Roman" w:eastAsia="Times New Roman"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Письмо</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Написание отзыва на фильм или книгу. Умение письменно сообщать свое мнение по поводу фактической информации в рамках изученной тематики. Написание текстов с четкой структурой, включающих аргументы, развернутые рассуждения, примеры и выводы, на широкий спектр тем. Типы текстов: официальное/неофициальное приглашение, резюме, аннотация к публикациям в Интернете, отчет о ходе/результатах проекта/исследования, протокол обсуждения задач, реферат по конкретному вопросу, комментарий, аргументация точки зрения.</w:t>
      </w:r>
    </w:p>
    <w:p w:rsidR="00C3361E" w:rsidRPr="00C3361E" w:rsidRDefault="00C3361E" w:rsidP="00C3361E">
      <w:pPr>
        <w:spacing w:after="0" w:line="240" w:lineRule="auto"/>
        <w:ind w:firstLine="700"/>
        <w:jc w:val="both"/>
        <w:rPr>
          <w:rFonts w:ascii="Arial" w:eastAsia="Arial" w:hAnsi="Arial" w:cs="Arial"/>
          <w:color w:val="000000"/>
          <w:sz w:val="24"/>
          <w:szCs w:val="24"/>
          <w:lang w:eastAsia="ru-RU"/>
        </w:rPr>
      </w:pPr>
      <w:r w:rsidRPr="00C3361E">
        <w:rPr>
          <w:rFonts w:ascii="Times New Roman" w:eastAsia="Times New Roman" w:hAnsi="Times New Roman" w:cs="Times New Roman"/>
          <w:b/>
          <w:color w:val="000000"/>
          <w:sz w:val="24"/>
          <w:szCs w:val="24"/>
          <w:lang w:eastAsia="ru-RU"/>
        </w:rPr>
        <w:t xml:space="preserve"> </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rPr>
      </w:pPr>
      <w:r w:rsidRPr="00C3361E">
        <w:rPr>
          <w:rFonts w:ascii="Times New Roman" w:eastAsia="Times New Roman" w:hAnsi="Times New Roman" w:cs="Times New Roman"/>
          <w:b/>
          <w:sz w:val="24"/>
          <w:szCs w:val="24"/>
        </w:rPr>
        <w:t>Языковые навыки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Фонетическая сторона речи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Произношение звуков английского языка без выраженного акцента. Умение передавать смысловые нюансы высказываний с помощью интонации и логического ударения.</w:t>
      </w:r>
      <w:r w:rsidRPr="00C3361E">
        <w:rPr>
          <w:rFonts w:ascii="Times New Roman" w:eastAsia="Times New Roman"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Орфография и пунктуация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Орфографические и пунктуационные навыки. </w:t>
      </w:r>
      <w:r w:rsidRPr="00C3361E">
        <w:rPr>
          <w:rFonts w:ascii="Times New Roman" w:eastAsia="Calibri" w:hAnsi="Times New Roman" w:cs="Times New Roman"/>
          <w:i/>
          <w:sz w:val="24"/>
          <w:szCs w:val="24"/>
        </w:rPr>
        <w:t>Умение создавать тексты без орфографических и пунктуационных ошибок, затрудняющих понимание.</w:t>
      </w:r>
      <w:r w:rsidRPr="00C3361E">
        <w:rPr>
          <w:rFonts w:ascii="Times New Roman" w:eastAsia="Times New Roman"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Грамматическая сторона речи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использование в речи различных союзов и сре</w:t>
      </w:r>
      <w:proofErr w:type="gramStart"/>
      <w:r w:rsidRPr="00C3361E">
        <w:rPr>
          <w:rFonts w:ascii="Times New Roman" w:eastAsia="Calibri" w:hAnsi="Times New Roman" w:cs="Times New Roman"/>
          <w:sz w:val="24"/>
          <w:szCs w:val="24"/>
        </w:rPr>
        <w:t>дств св</w:t>
      </w:r>
      <w:proofErr w:type="gramEnd"/>
      <w:r w:rsidRPr="00C3361E">
        <w:rPr>
          <w:rFonts w:ascii="Times New Roman" w:eastAsia="Calibri" w:hAnsi="Times New Roman" w:cs="Times New Roman"/>
          <w:sz w:val="24"/>
          <w:szCs w:val="24"/>
        </w:rPr>
        <w:t>язи (</w:t>
      </w:r>
      <w:r w:rsidRPr="00C3361E">
        <w:rPr>
          <w:rFonts w:ascii="Times New Roman" w:eastAsia="Calibri" w:hAnsi="Times New Roman" w:cs="Times New Roman"/>
          <w:sz w:val="24"/>
          <w:szCs w:val="24"/>
          <w:lang w:val="en-US"/>
        </w:rPr>
        <w:t>to</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sz w:val="24"/>
          <w:szCs w:val="24"/>
          <w:lang w:val="en-US"/>
        </w:rPr>
        <w:t>begin</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sz w:val="24"/>
          <w:szCs w:val="24"/>
          <w:lang w:val="en-US"/>
        </w:rPr>
        <w:t>with</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sz w:val="24"/>
          <w:szCs w:val="24"/>
          <w:lang w:val="en-US"/>
        </w:rPr>
        <w:t>as</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sz w:val="24"/>
          <w:szCs w:val="24"/>
          <w:lang w:val="en-US"/>
        </w:rPr>
        <w:t>follows</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sz w:val="24"/>
          <w:szCs w:val="24"/>
          <w:lang w:val="en-US"/>
        </w:rPr>
        <w:t>in</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sz w:val="24"/>
          <w:szCs w:val="24"/>
          <w:lang w:val="en-US"/>
        </w:rPr>
        <w:t>conclusion</w:t>
      </w:r>
      <w:r w:rsidRPr="00C3361E">
        <w:rPr>
          <w:rFonts w:ascii="Times New Roman" w:eastAsia="Calibri" w:hAnsi="Times New Roman" w:cs="Times New Roman"/>
          <w:sz w:val="24"/>
          <w:szCs w:val="24"/>
        </w:rPr>
        <w:t xml:space="preserve">). Распознавание и употребление в устной и письменной коммуникации различных частей речи. Употребление в речи эмфатических конструкций. Употребление в речи предложений с конструкциями … </w:t>
      </w:r>
      <w:proofErr w:type="spellStart"/>
      <w:r w:rsidRPr="00C3361E">
        <w:rPr>
          <w:rFonts w:ascii="Times New Roman" w:eastAsia="Calibri" w:hAnsi="Times New Roman" w:cs="Times New Roman"/>
          <w:sz w:val="24"/>
          <w:szCs w:val="24"/>
        </w:rPr>
        <w:t>as</w:t>
      </w:r>
      <w:proofErr w:type="spellEnd"/>
      <w:r w:rsidRPr="00C3361E">
        <w:rPr>
          <w:rFonts w:ascii="Times New Roman" w:eastAsia="Calibri" w:hAnsi="Times New Roman" w:cs="Times New Roman"/>
          <w:sz w:val="24"/>
          <w:szCs w:val="24"/>
        </w:rPr>
        <w:t xml:space="preserve">; </w:t>
      </w:r>
      <w:proofErr w:type="spellStart"/>
      <w:r w:rsidRPr="00C3361E">
        <w:rPr>
          <w:rFonts w:ascii="Times New Roman" w:eastAsia="Calibri" w:hAnsi="Times New Roman" w:cs="Times New Roman"/>
          <w:sz w:val="24"/>
          <w:szCs w:val="24"/>
        </w:rPr>
        <w:t>not</w:t>
      </w:r>
      <w:proofErr w:type="spellEnd"/>
      <w:r w:rsidRPr="00C3361E">
        <w:rPr>
          <w:rFonts w:ascii="Times New Roman" w:eastAsia="Calibri" w:hAnsi="Times New Roman" w:cs="Times New Roman"/>
          <w:sz w:val="24"/>
          <w:szCs w:val="24"/>
        </w:rPr>
        <w:t xml:space="preserve"> </w:t>
      </w:r>
      <w:proofErr w:type="spellStart"/>
      <w:r w:rsidRPr="00C3361E">
        <w:rPr>
          <w:rFonts w:ascii="Times New Roman" w:eastAsia="Calibri" w:hAnsi="Times New Roman" w:cs="Times New Roman"/>
          <w:sz w:val="24"/>
          <w:szCs w:val="24"/>
        </w:rPr>
        <w:t>so</w:t>
      </w:r>
      <w:proofErr w:type="spellEnd"/>
      <w:r w:rsidRPr="00C3361E">
        <w:rPr>
          <w:rFonts w:ascii="Times New Roman" w:eastAsia="Calibri" w:hAnsi="Times New Roman" w:cs="Times New Roman"/>
          <w:sz w:val="24"/>
          <w:szCs w:val="24"/>
        </w:rPr>
        <w:t xml:space="preserve"> … </w:t>
      </w:r>
      <w:proofErr w:type="spellStart"/>
      <w:r w:rsidRPr="00C3361E">
        <w:rPr>
          <w:rFonts w:ascii="Times New Roman" w:eastAsia="Calibri" w:hAnsi="Times New Roman" w:cs="Times New Roman"/>
          <w:sz w:val="24"/>
          <w:szCs w:val="24"/>
        </w:rPr>
        <w:t>as</w:t>
      </w:r>
      <w:proofErr w:type="spellEnd"/>
      <w:r w:rsidRPr="00C3361E">
        <w:rPr>
          <w:rFonts w:ascii="Times New Roman" w:eastAsia="Calibri" w:hAnsi="Times New Roman" w:cs="Times New Roman"/>
          <w:sz w:val="24"/>
          <w:szCs w:val="24"/>
        </w:rPr>
        <w:t xml:space="preserve">; </w:t>
      </w:r>
      <w:proofErr w:type="spellStart"/>
      <w:r w:rsidRPr="00C3361E">
        <w:rPr>
          <w:rFonts w:ascii="Times New Roman" w:eastAsia="Calibri" w:hAnsi="Times New Roman" w:cs="Times New Roman"/>
          <w:sz w:val="24"/>
          <w:szCs w:val="24"/>
        </w:rPr>
        <w:t>either</w:t>
      </w:r>
      <w:proofErr w:type="spellEnd"/>
      <w:r w:rsidRPr="00C3361E">
        <w:rPr>
          <w:rFonts w:ascii="Times New Roman" w:eastAsia="Calibri" w:hAnsi="Times New Roman" w:cs="Times New Roman"/>
          <w:sz w:val="24"/>
          <w:szCs w:val="24"/>
        </w:rPr>
        <w:t xml:space="preserve"> … </w:t>
      </w:r>
      <w:proofErr w:type="spellStart"/>
      <w:r w:rsidRPr="00C3361E">
        <w:rPr>
          <w:rFonts w:ascii="Times New Roman" w:eastAsia="Calibri" w:hAnsi="Times New Roman" w:cs="Times New Roman"/>
          <w:sz w:val="24"/>
          <w:szCs w:val="24"/>
        </w:rPr>
        <w:t>or</w:t>
      </w:r>
      <w:proofErr w:type="spellEnd"/>
      <w:r w:rsidRPr="00C3361E">
        <w:rPr>
          <w:rFonts w:ascii="Times New Roman" w:eastAsia="Calibri" w:hAnsi="Times New Roman" w:cs="Times New Roman"/>
          <w:sz w:val="24"/>
          <w:szCs w:val="24"/>
        </w:rPr>
        <w:t xml:space="preserve">; </w:t>
      </w:r>
      <w:proofErr w:type="spellStart"/>
      <w:r w:rsidRPr="00C3361E">
        <w:rPr>
          <w:rFonts w:ascii="Times New Roman" w:eastAsia="Calibri" w:hAnsi="Times New Roman" w:cs="Times New Roman"/>
          <w:sz w:val="24"/>
          <w:szCs w:val="24"/>
        </w:rPr>
        <w:t>neither</w:t>
      </w:r>
      <w:proofErr w:type="spellEnd"/>
      <w:r w:rsidRPr="00C3361E">
        <w:rPr>
          <w:rFonts w:ascii="Times New Roman" w:eastAsia="Calibri" w:hAnsi="Times New Roman" w:cs="Times New Roman"/>
          <w:sz w:val="24"/>
          <w:szCs w:val="24"/>
        </w:rPr>
        <w:t xml:space="preserve"> … </w:t>
      </w:r>
      <w:proofErr w:type="spellStart"/>
      <w:r w:rsidRPr="00C3361E">
        <w:rPr>
          <w:rFonts w:ascii="Times New Roman" w:eastAsia="Calibri" w:hAnsi="Times New Roman" w:cs="Times New Roman"/>
          <w:sz w:val="24"/>
          <w:szCs w:val="24"/>
        </w:rPr>
        <w:t>nor</w:t>
      </w:r>
      <w:proofErr w:type="spellEnd"/>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i/>
          <w:sz w:val="24"/>
          <w:szCs w:val="24"/>
        </w:rPr>
        <w:t>Распознавание и употребление в речи инверсии. Распознавание и употребление в речи широкого спектра глагольных структур.</w:t>
      </w:r>
      <w:r w:rsidRPr="00C3361E">
        <w:rPr>
          <w:rFonts w:ascii="Times New Roman" w:eastAsia="Times New Roman"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Лексическая сторона речи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Распознавание и использование в речи устойчивых выражений и фраз (</w:t>
      </w:r>
      <w:proofErr w:type="spellStart"/>
      <w:r w:rsidRPr="00C3361E">
        <w:rPr>
          <w:rFonts w:ascii="Times New Roman" w:eastAsia="Calibri" w:hAnsi="Times New Roman" w:cs="Times New Roman"/>
          <w:sz w:val="24"/>
          <w:szCs w:val="24"/>
        </w:rPr>
        <w:t>collocations</w:t>
      </w:r>
      <w:proofErr w:type="spellEnd"/>
      <w:r w:rsidRPr="00C3361E">
        <w:rPr>
          <w:rFonts w:ascii="Times New Roman" w:eastAsia="Calibri" w:hAnsi="Times New Roman" w:cs="Times New Roman"/>
          <w:sz w:val="24"/>
          <w:szCs w:val="24"/>
        </w:rPr>
        <w:t>) в рамках тем, включенных в раздел «Предметное содержание речи». Распознавание и употребление широкого спектра лексических единиц, связанных с выбранным профилем</w:t>
      </w:r>
      <w:r w:rsidRPr="00C3361E">
        <w:rPr>
          <w:rFonts w:ascii="Times New Roman" w:eastAsia="Calibri" w:hAnsi="Times New Roman" w:cs="Times New Roman"/>
          <w:i/>
          <w:sz w:val="24"/>
          <w:szCs w:val="24"/>
        </w:rPr>
        <w:t>. Распознавание и употребление в речи пословиц, идиом, крылатых выражений.</w:t>
      </w:r>
    </w:p>
    <w:p w:rsidR="00C3361E" w:rsidRPr="00C3361E" w:rsidRDefault="00C3361E" w:rsidP="00C3361E">
      <w:pPr>
        <w:spacing w:after="0" w:line="240" w:lineRule="auto"/>
        <w:ind w:firstLine="700"/>
        <w:jc w:val="both"/>
        <w:rPr>
          <w:rFonts w:ascii="Arial" w:eastAsia="Arial" w:hAnsi="Arial" w:cs="Arial"/>
          <w:color w:val="000000"/>
          <w:sz w:val="24"/>
          <w:szCs w:val="24"/>
          <w:lang w:eastAsia="ru-RU"/>
        </w:rPr>
      </w:pPr>
      <w:r w:rsidRPr="00C3361E">
        <w:rPr>
          <w:rFonts w:ascii="Times New Roman" w:eastAsia="Times New Roman" w:hAnsi="Times New Roman" w:cs="Times New Roman"/>
          <w:b/>
          <w:color w:val="000000"/>
          <w:sz w:val="24"/>
          <w:szCs w:val="24"/>
          <w:lang w:eastAsia="ru-RU"/>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Предметное содержание речи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Повседневная</w:t>
      </w:r>
      <w:r w:rsidRPr="00C3361E">
        <w:rPr>
          <w:rFonts w:ascii="Times New Roman" w:eastAsia="Times New Roman" w:hAnsi="Times New Roman" w:cs="Times New Roman"/>
          <w:b/>
          <w:sz w:val="24"/>
          <w:szCs w:val="24"/>
        </w:rPr>
        <w:t xml:space="preserve"> жизнь</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Общество потребления. Самостоятельная жизнь. Отношения поколений в семье. Семейные истории. Круг друзей. Дружба и любовь.</w:t>
      </w:r>
      <w:r w:rsidRPr="00C3361E">
        <w:rPr>
          <w:rFonts w:ascii="Times New Roman" w:eastAsia="Times New Roman"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Здоровье</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Здоровый образ жизни и правильное питание. Современные тенденции в заботе о здоровье: йога, вегетарианство, фитнес.</w:t>
      </w:r>
      <w:r w:rsidRPr="00C3361E">
        <w:rPr>
          <w:rFonts w:ascii="Times New Roman" w:eastAsia="Times New Roman"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Городская</w:t>
      </w:r>
      <w:r w:rsidRPr="00C3361E">
        <w:rPr>
          <w:rFonts w:ascii="Times New Roman" w:eastAsia="Times New Roman" w:hAnsi="Times New Roman" w:cs="Times New Roman"/>
          <w:b/>
          <w:sz w:val="24"/>
          <w:szCs w:val="24"/>
        </w:rPr>
        <w:t xml:space="preserve"> и сельская жизнь</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Развитие города и регионов. </w:t>
      </w:r>
      <w:r w:rsidRPr="00C3361E">
        <w:rPr>
          <w:rFonts w:ascii="Times New Roman" w:eastAsia="Times New Roman"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Научно-технический прогресс</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lastRenderedPageBreak/>
        <w:t xml:space="preserve">Дистанционное образование. Робототехника. </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Природа и экология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Заповедники России. Энергосбережение. Последствия изменения климата. Деятельность различных организаций по защите окружающей среды. </w:t>
      </w:r>
      <w:proofErr w:type="spellStart"/>
      <w:r w:rsidRPr="00C3361E">
        <w:rPr>
          <w:rFonts w:ascii="Times New Roman" w:eastAsia="Calibri" w:hAnsi="Times New Roman" w:cs="Times New Roman"/>
          <w:sz w:val="24"/>
          <w:szCs w:val="24"/>
        </w:rPr>
        <w:t>Экотуризм</w:t>
      </w:r>
      <w:proofErr w:type="spellEnd"/>
      <w:r w:rsidRPr="00C3361E">
        <w:rPr>
          <w:rFonts w:ascii="Times New Roman" w:eastAsia="Calibri" w:hAnsi="Times New Roman" w:cs="Times New Roman"/>
          <w:sz w:val="24"/>
          <w:szCs w:val="24"/>
        </w:rPr>
        <w:t>.</w:t>
      </w:r>
      <w:r w:rsidRPr="00C3361E">
        <w:rPr>
          <w:rFonts w:ascii="Times New Roman" w:eastAsia="Times New Roman"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Современная молодежь</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Молодежные субкультуры. Молодежные организации. Система ценностей. </w:t>
      </w:r>
      <w:proofErr w:type="spellStart"/>
      <w:r w:rsidRPr="00C3361E">
        <w:rPr>
          <w:rFonts w:ascii="Times New Roman" w:eastAsia="Calibri" w:hAnsi="Times New Roman" w:cs="Times New Roman"/>
          <w:sz w:val="24"/>
          <w:szCs w:val="24"/>
        </w:rPr>
        <w:t>Волонтерство</w:t>
      </w:r>
      <w:proofErr w:type="spellEnd"/>
      <w:r w:rsidRPr="00C3361E">
        <w:rPr>
          <w:rFonts w:ascii="Times New Roman" w:eastAsia="Calibri" w:hAnsi="Times New Roman" w:cs="Times New Roman"/>
          <w:sz w:val="24"/>
          <w:szCs w:val="24"/>
        </w:rPr>
        <w:t>.</w:t>
      </w:r>
      <w:r w:rsidRPr="00C3361E">
        <w:rPr>
          <w:rFonts w:ascii="Times New Roman" w:eastAsia="Times New Roman"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Страны изучаемого языка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Политические и экономические системы. Выдающиеся личности в истории стран изучаемого языка. Искусство.</w:t>
      </w:r>
      <w:r w:rsidRPr="00C3361E">
        <w:rPr>
          <w:rFonts w:ascii="Times New Roman" w:eastAsia="Times New Roman"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Современные профессии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Профессии будущего. Карьера и семья. Успех в профессии.</w:t>
      </w:r>
      <w:r w:rsidRPr="00C3361E">
        <w:rPr>
          <w:rFonts w:ascii="Times New Roman" w:eastAsia="Times New Roman"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Иностранные языки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Развитие языка. Диалекты. Молодежный сленг. Профессиональный язык.</w:t>
      </w:r>
      <w:r w:rsidRPr="00C3361E">
        <w:rPr>
          <w:rFonts w:ascii="Times New Roman" w:eastAsia="Times New Roman"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Культура и искусство</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Классическое и современное искусство. </w:t>
      </w:r>
      <w:proofErr w:type="gramStart"/>
      <w:r w:rsidRPr="00C3361E">
        <w:rPr>
          <w:rFonts w:ascii="Times New Roman" w:eastAsia="Calibri" w:hAnsi="Times New Roman" w:cs="Times New Roman"/>
          <w:sz w:val="24"/>
          <w:szCs w:val="24"/>
        </w:rPr>
        <w:t>Изобразительные (живопись, архитектура, скульптура, графика) и неизобразительные (музыка, театр, кино, хореография) виды искусства.</w:t>
      </w:r>
      <w:proofErr w:type="gramEnd"/>
      <w:r w:rsidRPr="00C3361E">
        <w:rPr>
          <w:rFonts w:ascii="Times New Roman" w:eastAsia="Calibri" w:hAnsi="Times New Roman" w:cs="Times New Roman"/>
          <w:sz w:val="24"/>
          <w:szCs w:val="24"/>
        </w:rPr>
        <w:t xml:space="preserve"> Мода и дизайн как часть культуры. Альтернативные виды искусства: граффити, декоративно-прикладное искусство. Интерактивные выставки и музеи. Произведения искусства и отношение к ним.</w:t>
      </w:r>
    </w:p>
    <w:p w:rsidR="00C3361E" w:rsidRPr="00C3361E" w:rsidRDefault="00C3361E" w:rsidP="00C3361E">
      <w:pPr>
        <w:spacing w:after="0" w:line="240" w:lineRule="auto"/>
        <w:jc w:val="both"/>
        <w:rPr>
          <w:rFonts w:ascii="Arial" w:eastAsia="Arial" w:hAnsi="Arial" w:cs="Arial"/>
          <w:color w:val="000000"/>
          <w:sz w:val="24"/>
          <w:szCs w:val="24"/>
          <w:lang w:eastAsia="ru-RU"/>
        </w:rPr>
      </w:pPr>
    </w:p>
    <w:p w:rsidR="00C3361E" w:rsidRPr="00C3361E" w:rsidRDefault="00C3361E" w:rsidP="00C3361E">
      <w:pPr>
        <w:spacing w:after="0" w:line="240" w:lineRule="auto"/>
        <w:jc w:val="both"/>
        <w:rPr>
          <w:rFonts w:ascii="Arial" w:eastAsia="Arial" w:hAnsi="Arial" w:cs="Arial"/>
          <w:color w:val="000000"/>
          <w:sz w:val="24"/>
          <w:szCs w:val="24"/>
          <w:lang w:eastAsia="ru-RU"/>
        </w:rPr>
      </w:pPr>
    </w:p>
    <w:p w:rsidR="00C3361E" w:rsidRPr="00C3361E" w:rsidRDefault="00C3361E" w:rsidP="009A05D1">
      <w:pPr>
        <w:pStyle w:val="afffff1"/>
        <w:keepNext/>
        <w:keepLines/>
        <w:numPr>
          <w:ilvl w:val="0"/>
          <w:numId w:val="121"/>
        </w:numPr>
        <w:suppressAutoHyphens/>
        <w:spacing w:after="0" w:line="240" w:lineRule="auto"/>
        <w:jc w:val="both"/>
        <w:outlineLvl w:val="2"/>
        <w:rPr>
          <w:rFonts w:ascii="Times New Roman" w:eastAsia="Calibri" w:hAnsi="Times New Roman"/>
          <w:b/>
          <w:sz w:val="24"/>
          <w:szCs w:val="24"/>
        </w:rPr>
      </w:pPr>
      <w:bookmarkStart w:id="6" w:name="_Toc453968181"/>
      <w:bookmarkStart w:id="7" w:name="_Toc435412708"/>
      <w:r w:rsidRPr="00C3361E">
        <w:rPr>
          <w:rFonts w:ascii="Times New Roman" w:eastAsia="Calibri" w:hAnsi="Times New Roman"/>
          <w:b/>
          <w:sz w:val="24"/>
          <w:szCs w:val="24"/>
        </w:rPr>
        <w:t>История</w:t>
      </w:r>
      <w:bookmarkEnd w:id="6"/>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i/>
          <w:sz w:val="24"/>
          <w:szCs w:val="24"/>
        </w:rPr>
      </w:pPr>
      <w:r w:rsidRPr="00C3361E">
        <w:rPr>
          <w:rFonts w:ascii="Times New Roman" w:eastAsia="Calibri" w:hAnsi="Times New Roman" w:cs="Times New Roman"/>
          <w:sz w:val="24"/>
          <w:szCs w:val="24"/>
        </w:rPr>
        <w:t xml:space="preserve">Примерная программа учебного предмета «История» на уровне среднего общего образования разработана на основе требований ФГОС СОО, а также Концепции нового учебно-методического комплекса по отечественной истории. </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 xml:space="preserve">Место учебного предмета «История»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Предмет «История» изучается на уровне среднего общего образования в качестве учебного предмета в 10–11-х классах. </w:t>
      </w:r>
    </w:p>
    <w:p w:rsidR="00C3361E" w:rsidRPr="00C3361E" w:rsidRDefault="00C3361E" w:rsidP="00C3361E">
      <w:pPr>
        <w:suppressAutoHyphens/>
        <w:spacing w:after="0" w:line="240" w:lineRule="auto"/>
        <w:ind w:firstLine="709"/>
        <w:jc w:val="both"/>
        <w:rPr>
          <w:rFonts w:ascii="Times New Roman" w:eastAsia="Calibri" w:hAnsi="Times New Roman" w:cs="Times New Roman"/>
          <w:color w:val="000000"/>
          <w:sz w:val="24"/>
          <w:szCs w:val="24"/>
          <w:shd w:val="clear" w:color="auto" w:fill="B2FB82"/>
        </w:rPr>
      </w:pPr>
      <w:r w:rsidRPr="00C3361E">
        <w:rPr>
          <w:rFonts w:ascii="Times New Roman" w:eastAsia="Calibri" w:hAnsi="Times New Roman" w:cs="Times New Roman"/>
          <w:color w:val="000000"/>
          <w:sz w:val="24"/>
          <w:szCs w:val="24"/>
          <w:shd w:val="clear" w:color="auto" w:fill="FFFFFF"/>
        </w:rPr>
        <w:t>Структурно предмет «История» на базовом уровне включает учебные курсы по всеобщей (Новейшей) истории и отечественной истории периода 1914–2012 гг. — («История России»).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Предмет «История» на углубленном уровне включает в себя расширенное содержание «Истории» на базовом уровне, а также </w:t>
      </w:r>
      <w:r w:rsidRPr="00C3361E">
        <w:rPr>
          <w:rFonts w:ascii="Times New Roman" w:eastAsia="Calibri" w:hAnsi="Times New Roman" w:cs="Times New Roman"/>
          <w:bCs/>
          <w:sz w:val="24"/>
          <w:szCs w:val="24"/>
        </w:rPr>
        <w:t xml:space="preserve">повторительно-обобщающий курс </w:t>
      </w:r>
      <w:r w:rsidRPr="00C3361E">
        <w:rPr>
          <w:rFonts w:ascii="Times New Roman" w:eastAsia="Calibri" w:hAnsi="Times New Roman" w:cs="Times New Roman"/>
          <w:sz w:val="24"/>
          <w:szCs w:val="24"/>
        </w:rPr>
        <w:t>«</w:t>
      </w:r>
      <w:r w:rsidRPr="00C3361E">
        <w:rPr>
          <w:rFonts w:ascii="Times New Roman" w:eastAsia="Calibri" w:hAnsi="Times New Roman" w:cs="Times New Roman"/>
          <w:bCs/>
          <w:sz w:val="24"/>
          <w:szCs w:val="24"/>
        </w:rPr>
        <w:t xml:space="preserve">История России до 1914 года», </w:t>
      </w:r>
      <w:r w:rsidRPr="00C3361E">
        <w:rPr>
          <w:rFonts w:ascii="Times New Roman" w:eastAsia="Calibri" w:hAnsi="Times New Roman" w:cs="Times New Roman"/>
          <w:sz w:val="24"/>
          <w:szCs w:val="24"/>
        </w:rPr>
        <w:t>направленный на подготовку к итоговой аттестации и вступительным испытаниям в вузы.</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 xml:space="preserve">Общая характеристика примерной программы по истории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roofErr w:type="gramStart"/>
      <w:r w:rsidRPr="00C3361E">
        <w:rPr>
          <w:rFonts w:ascii="Times New Roman" w:eastAsia="Calibri" w:hAnsi="Times New Roman" w:cs="Times New Roman"/>
          <w:bCs/>
          <w:sz w:val="24"/>
          <w:szCs w:val="24"/>
        </w:rPr>
        <w:t xml:space="preserve">В соответствии с требованиями Федерального закона «Об образовании в Российской Федерации», </w:t>
      </w:r>
      <w:r w:rsidRPr="00C3361E">
        <w:rPr>
          <w:rFonts w:ascii="Times New Roman" w:eastAsia="Calibri" w:hAnsi="Times New Roman" w:cs="Times New Roman"/>
          <w:sz w:val="24"/>
          <w:szCs w:val="24"/>
        </w:rPr>
        <w:t>ФГОС СОО</w:t>
      </w:r>
      <w:r w:rsidRPr="00C3361E">
        <w:rPr>
          <w:rFonts w:ascii="Times New Roman" w:eastAsia="Calibri" w:hAnsi="Times New Roman" w:cs="Times New Roman"/>
          <w:bCs/>
          <w:sz w:val="24"/>
          <w:szCs w:val="24"/>
        </w:rPr>
        <w:t xml:space="preserve">, </w:t>
      </w:r>
      <w:r w:rsidRPr="00C3361E">
        <w:rPr>
          <w:rFonts w:ascii="Times New Roman" w:eastAsia="Calibri" w:hAnsi="Times New Roman" w:cs="Times New Roman"/>
          <w:b/>
          <w:bCs/>
          <w:sz w:val="24"/>
          <w:szCs w:val="24"/>
        </w:rPr>
        <w:t>главной целью</w:t>
      </w:r>
      <w:r w:rsidRPr="00C3361E">
        <w:rPr>
          <w:rFonts w:ascii="Times New Roman" w:eastAsia="Calibri" w:hAnsi="Times New Roman" w:cs="Times New Roman"/>
          <w:bCs/>
          <w:sz w:val="24"/>
          <w:szCs w:val="24"/>
        </w:rPr>
        <w:t xml:space="preserve"> школьного исторического образования</w:t>
      </w:r>
      <w:r w:rsidRPr="00C3361E">
        <w:rPr>
          <w:rFonts w:ascii="Times New Roman" w:eastAsia="Calibri" w:hAnsi="Times New Roman" w:cs="Times New Roman"/>
          <w:sz w:val="24"/>
          <w:szCs w:val="24"/>
        </w:rPr>
        <w:t xml:space="preserve">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w:t>
      </w:r>
      <w:proofErr w:type="gramEnd"/>
      <w:r w:rsidRPr="00C3361E">
        <w:rPr>
          <w:rFonts w:ascii="Times New Roman" w:eastAsia="Calibri" w:hAnsi="Times New Roman" w:cs="Times New Roman"/>
          <w:sz w:val="24"/>
          <w:szCs w:val="24"/>
        </w:rPr>
        <w:t xml:space="preserve"> по основным этапам развития российского государства и общества, а также современного образа России.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Основными задачами реализации примерной программы учебного предмета «История» (базовый уровень) в старшей школе являются: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lastRenderedPageBreak/>
        <w:t>1) 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2) овладение комплексом знаний об истории России и человечества в целом, представлениями об общем и особенном в мировом историческом процессе;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3) формирование умений применять исторические знания в профессиональной и общественной деятельности, поликультурном общении;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4) овладение навыками проектной деятельности и исторической реконструкции с привлечением различных источников;</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5) формирование умений вести диалог, обосновывать свою точку зрения в дискуссии по исторической тематике.</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Задачами реализации примерной образовательной программы учебного предмета «История» (углубленный уровень) являются: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1) формирование знаний о месте и роли исторической науки в системе научных дисциплин, представлений об историографии;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2) овладение системными историческими знаниями, понимание места и роли России в мировой истории;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3) овладение приемами работы с историческими источниками, умениями самостоятельно анализировать документальную базу по исторической тематике;</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4) формирование умений оценивать различные исторические версии.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 </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 xml:space="preserve">идея преемственности исторических периодов, в т. ч. </w:t>
      </w:r>
      <w:r w:rsidRPr="00C3361E">
        <w:rPr>
          <w:rFonts w:ascii="Times New Roman" w:eastAsia="Calibri" w:hAnsi="Times New Roman" w:cs="Times New Roman"/>
          <w:iCs/>
          <w:sz w:val="24"/>
          <w:szCs w:val="24"/>
          <w:u w:color="000000"/>
          <w:bdr w:val="nil"/>
        </w:rPr>
        <w:t>непрерывности</w:t>
      </w:r>
      <w:r w:rsidRPr="00C3361E">
        <w:rPr>
          <w:rFonts w:ascii="Times New Roman" w:eastAsia="Calibri" w:hAnsi="Times New Roman" w:cs="Times New Roman"/>
          <w:sz w:val="24"/>
          <w:szCs w:val="24"/>
          <w:u w:color="000000"/>
          <w:bdr w:val="nil"/>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 xml:space="preserve">рассмотрение истории России как </w:t>
      </w:r>
      <w:r w:rsidRPr="00C3361E">
        <w:rPr>
          <w:rFonts w:ascii="Times New Roman" w:eastAsia="Calibri" w:hAnsi="Times New Roman" w:cs="Times New Roman"/>
          <w:iCs/>
          <w:sz w:val="24"/>
          <w:szCs w:val="24"/>
          <w:u w:color="000000"/>
          <w:bdr w:val="nil"/>
        </w:rPr>
        <w:t>неотъемлемой части мирового исторического процесса</w:t>
      </w:r>
      <w:r w:rsidRPr="00C3361E">
        <w:rPr>
          <w:rFonts w:ascii="Times New Roman" w:eastAsia="Calibri" w:hAnsi="Times New Roman" w:cs="Times New Roman"/>
          <w:sz w:val="24"/>
          <w:szCs w:val="24"/>
          <w:u w:color="000000"/>
          <w:bdr w:val="nil"/>
        </w:rPr>
        <w:t xml:space="preserve">, понимание особенностей ее развития, места и роли в мировой истории и в современном мире; </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 xml:space="preserve">ценности гражданского общества – верховенство права, социальная солидарность, безопасность, свобода и ответственность; </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 xml:space="preserve">общественное согласие и уважение как необходимое условие взаимодействия государств и народов в Новейшей истории. </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познавательное значение российской, региональной и мировой истории;</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формирование требований к каждой ступени непрерывного исторического образования на протяжении всей жизни.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lang w:eastAsia="ru-RU"/>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Методологическая основа преподавания курса истории в школе базируется на следующих образовательных и воспитательных приоритетах:</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принцип научности, определяющий соответствие учебных единиц основным результатам научных исследований;</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 xml:space="preserve">многофакторный подход к освещению истории всех сторон жизни государства и общества; </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 xml:space="preserve">исторический подход как основа формирования содержания курса и </w:t>
      </w:r>
      <w:proofErr w:type="spellStart"/>
      <w:r w:rsidRPr="00C3361E">
        <w:rPr>
          <w:rFonts w:ascii="Times New Roman" w:eastAsia="Calibri" w:hAnsi="Times New Roman" w:cs="Times New Roman"/>
          <w:sz w:val="24"/>
          <w:szCs w:val="24"/>
          <w:u w:color="000000"/>
          <w:bdr w:val="nil"/>
        </w:rPr>
        <w:t>межпредметных</w:t>
      </w:r>
      <w:proofErr w:type="spellEnd"/>
      <w:r w:rsidRPr="00C3361E">
        <w:rPr>
          <w:rFonts w:ascii="Times New Roman" w:eastAsia="Calibri" w:hAnsi="Times New Roman" w:cs="Times New Roman"/>
          <w:sz w:val="24"/>
          <w:szCs w:val="24"/>
          <w:u w:color="000000"/>
          <w:bdr w:val="nil"/>
        </w:rPr>
        <w:t xml:space="preserve"> связей, прежде всего, с учебными предметами социально-гуманитарного цикла; </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lastRenderedPageBreak/>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Новейшая история</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bookmarkStart w:id="8" w:name="_Toc441481689"/>
      <w:bookmarkStart w:id="9" w:name="_Toc441483739"/>
      <w:r w:rsidRPr="00C3361E">
        <w:rPr>
          <w:rFonts w:ascii="Times New Roman" w:eastAsia="Calibri" w:hAnsi="Times New Roman" w:cs="Times New Roman"/>
          <w:b/>
          <w:sz w:val="24"/>
          <w:szCs w:val="24"/>
        </w:rPr>
        <w:t>Мир накануне и в годы</w:t>
      </w:r>
      <w:proofErr w:type="gramStart"/>
      <w:r w:rsidRPr="00C3361E">
        <w:rPr>
          <w:rFonts w:ascii="Times New Roman" w:eastAsia="Calibri" w:hAnsi="Times New Roman" w:cs="Times New Roman"/>
          <w:b/>
          <w:sz w:val="24"/>
          <w:szCs w:val="24"/>
        </w:rPr>
        <w:t xml:space="preserve"> П</w:t>
      </w:r>
      <w:proofErr w:type="gramEnd"/>
      <w:r w:rsidRPr="00C3361E">
        <w:rPr>
          <w:rFonts w:ascii="Times New Roman" w:eastAsia="Calibri" w:hAnsi="Times New Roman" w:cs="Times New Roman"/>
          <w:b/>
          <w:sz w:val="24"/>
          <w:szCs w:val="24"/>
        </w:rPr>
        <w:t>ервой мировой войны</w:t>
      </w:r>
      <w:bookmarkEnd w:id="8"/>
      <w:bookmarkEnd w:id="9"/>
    </w:p>
    <w:p w:rsidR="00C3361E" w:rsidRPr="00C3361E" w:rsidRDefault="00C3361E" w:rsidP="00C3361E">
      <w:pPr>
        <w:suppressAutoHyphens/>
        <w:spacing w:after="0" w:line="240" w:lineRule="auto"/>
        <w:ind w:firstLine="709"/>
        <w:jc w:val="both"/>
        <w:rPr>
          <w:rFonts w:ascii="Times New Roman" w:eastAsia="Times New Roman" w:hAnsi="Times New Roman" w:cs="Times New Roman"/>
          <w:b/>
          <w:bCs/>
          <w:iCs/>
          <w:sz w:val="24"/>
          <w:szCs w:val="24"/>
          <w:lang w:eastAsia="ru-RU"/>
        </w:rPr>
      </w:pPr>
      <w:bookmarkStart w:id="10" w:name="_Toc426635486"/>
      <w:bookmarkStart w:id="11" w:name="_Toc427703599"/>
      <w:r w:rsidRPr="00C3361E">
        <w:rPr>
          <w:rFonts w:ascii="Times New Roman" w:eastAsia="Times New Roman" w:hAnsi="Times New Roman" w:cs="Times New Roman"/>
          <w:b/>
          <w:bCs/>
          <w:iCs/>
          <w:sz w:val="24"/>
          <w:szCs w:val="24"/>
          <w:lang w:eastAsia="ru-RU"/>
        </w:rPr>
        <w:t>Мир накануне</w:t>
      </w:r>
      <w:proofErr w:type="gramStart"/>
      <w:r w:rsidRPr="00C3361E">
        <w:rPr>
          <w:rFonts w:ascii="Times New Roman" w:eastAsia="Times New Roman" w:hAnsi="Times New Roman" w:cs="Times New Roman"/>
          <w:b/>
          <w:bCs/>
          <w:iCs/>
          <w:sz w:val="24"/>
          <w:szCs w:val="24"/>
          <w:lang w:eastAsia="ru-RU"/>
        </w:rPr>
        <w:t xml:space="preserve"> П</w:t>
      </w:r>
      <w:proofErr w:type="gramEnd"/>
      <w:r w:rsidRPr="00C3361E">
        <w:rPr>
          <w:rFonts w:ascii="Times New Roman" w:eastAsia="Times New Roman" w:hAnsi="Times New Roman" w:cs="Times New Roman"/>
          <w:b/>
          <w:bCs/>
          <w:iCs/>
          <w:sz w:val="24"/>
          <w:szCs w:val="24"/>
          <w:lang w:eastAsia="ru-RU"/>
        </w:rPr>
        <w:t>ервой мировой войны</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sz w:val="24"/>
          <w:szCs w:val="24"/>
          <w:lang w:eastAsia="ru-RU"/>
        </w:rPr>
        <w:t xml:space="preserve">Индустриальное общество. Либерализм, консерватизм, социал-демократия, анархизм. Рабочее и социалистическое движение. Профсоюзы. </w:t>
      </w:r>
      <w:r w:rsidRPr="00C3361E">
        <w:rPr>
          <w:rFonts w:ascii="Times New Roman" w:eastAsia="Times New Roman" w:hAnsi="Times New Roman" w:cs="Times New Roman"/>
          <w:i/>
          <w:sz w:val="24"/>
          <w:szCs w:val="24"/>
          <w:lang w:eastAsia="ru-RU"/>
        </w:rPr>
        <w:t>Расширение избирательного права.</w:t>
      </w:r>
      <w:r w:rsidRPr="00C3361E">
        <w:rPr>
          <w:rFonts w:ascii="Times New Roman" w:eastAsia="Times New Roman" w:hAnsi="Times New Roman" w:cs="Times New Roman"/>
          <w:sz w:val="24"/>
          <w:szCs w:val="24"/>
          <w:lang w:eastAsia="ru-RU"/>
        </w:rPr>
        <w:t xml:space="preserve"> Национализм. «Империализм». Колониальные и континентальные империи. Мировой порядок перед</w:t>
      </w:r>
      <w:proofErr w:type="gramStart"/>
      <w:r w:rsidRPr="00C3361E">
        <w:rPr>
          <w:rFonts w:ascii="Times New Roman" w:eastAsia="Times New Roman" w:hAnsi="Times New Roman" w:cs="Times New Roman"/>
          <w:sz w:val="24"/>
          <w:szCs w:val="24"/>
          <w:lang w:eastAsia="ru-RU"/>
        </w:rPr>
        <w:t xml:space="preserve"> П</w:t>
      </w:r>
      <w:proofErr w:type="gramEnd"/>
      <w:r w:rsidRPr="00C3361E">
        <w:rPr>
          <w:rFonts w:ascii="Times New Roman" w:eastAsia="Times New Roman" w:hAnsi="Times New Roman" w:cs="Times New Roman"/>
          <w:sz w:val="24"/>
          <w:szCs w:val="24"/>
          <w:lang w:eastAsia="ru-RU"/>
        </w:rPr>
        <w:t xml:space="preserve">ервой мировой войной. Антанта и Тройственный союз. Гаагские конвенции и декларации. </w:t>
      </w:r>
      <w:r w:rsidRPr="00C3361E">
        <w:rPr>
          <w:rFonts w:ascii="Times New Roman" w:eastAsia="Times New Roman" w:hAnsi="Times New Roman" w:cs="Times New Roman"/>
          <w:i/>
          <w:sz w:val="24"/>
          <w:szCs w:val="24"/>
          <w:lang w:eastAsia="ru-RU"/>
        </w:rPr>
        <w:t>Гонка вооружений и милитаризация. Пропаганда.</w:t>
      </w:r>
      <w:r w:rsidRPr="00C3361E">
        <w:rPr>
          <w:rFonts w:ascii="Times New Roman" w:eastAsia="Times New Roman" w:hAnsi="Times New Roman" w:cs="Times New Roman"/>
          <w:sz w:val="24"/>
          <w:szCs w:val="24"/>
          <w:lang w:eastAsia="ru-RU"/>
        </w:rPr>
        <w:t xml:space="preserve"> Региональные конфликты накануне</w:t>
      </w:r>
      <w:proofErr w:type="gramStart"/>
      <w:r w:rsidRPr="00C3361E">
        <w:rPr>
          <w:rFonts w:ascii="Times New Roman" w:eastAsia="Times New Roman" w:hAnsi="Times New Roman" w:cs="Times New Roman"/>
          <w:sz w:val="24"/>
          <w:szCs w:val="24"/>
          <w:lang w:eastAsia="ru-RU"/>
        </w:rPr>
        <w:t xml:space="preserve"> П</w:t>
      </w:r>
      <w:proofErr w:type="gramEnd"/>
      <w:r w:rsidRPr="00C3361E">
        <w:rPr>
          <w:rFonts w:ascii="Times New Roman" w:eastAsia="Times New Roman" w:hAnsi="Times New Roman" w:cs="Times New Roman"/>
          <w:sz w:val="24"/>
          <w:szCs w:val="24"/>
          <w:lang w:eastAsia="ru-RU"/>
        </w:rPr>
        <w:t>ервой мировой войны. Причины</w:t>
      </w:r>
      <w:proofErr w:type="gramStart"/>
      <w:r w:rsidRPr="00C3361E">
        <w:rPr>
          <w:rFonts w:ascii="Times New Roman" w:eastAsia="Times New Roman" w:hAnsi="Times New Roman" w:cs="Times New Roman"/>
          <w:sz w:val="24"/>
          <w:szCs w:val="24"/>
          <w:lang w:eastAsia="ru-RU"/>
        </w:rPr>
        <w:t xml:space="preserve"> П</w:t>
      </w:r>
      <w:proofErr w:type="gramEnd"/>
      <w:r w:rsidRPr="00C3361E">
        <w:rPr>
          <w:rFonts w:ascii="Times New Roman" w:eastAsia="Times New Roman" w:hAnsi="Times New Roman" w:cs="Times New Roman"/>
          <w:sz w:val="24"/>
          <w:szCs w:val="24"/>
          <w:lang w:eastAsia="ru-RU"/>
        </w:rPr>
        <w:t xml:space="preserve">ервой мировой войны. </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lang w:eastAsia="ru-RU"/>
        </w:rPr>
      </w:pPr>
      <w:r w:rsidRPr="00C3361E">
        <w:rPr>
          <w:rFonts w:ascii="Times New Roman" w:eastAsia="Calibri" w:hAnsi="Times New Roman" w:cs="Times New Roman"/>
          <w:b/>
          <w:sz w:val="24"/>
          <w:szCs w:val="24"/>
          <w:lang w:eastAsia="ru-RU"/>
        </w:rPr>
        <w:t>Первая мировая война</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sz w:val="24"/>
          <w:szCs w:val="24"/>
          <w:lang w:eastAsia="ru-RU"/>
        </w:rPr>
        <w:t xml:space="preserve">Ситуация на Балканах. </w:t>
      </w:r>
      <w:proofErr w:type="spellStart"/>
      <w:r w:rsidRPr="00C3361E">
        <w:rPr>
          <w:rFonts w:ascii="Times New Roman" w:eastAsia="Times New Roman" w:hAnsi="Times New Roman" w:cs="Times New Roman"/>
          <w:sz w:val="24"/>
          <w:szCs w:val="24"/>
          <w:lang w:eastAsia="ru-RU"/>
        </w:rPr>
        <w:t>Сараевское</w:t>
      </w:r>
      <w:proofErr w:type="spellEnd"/>
      <w:r w:rsidRPr="00C3361E">
        <w:rPr>
          <w:rFonts w:ascii="Times New Roman" w:eastAsia="Times New Roman" w:hAnsi="Times New Roman" w:cs="Times New Roman"/>
          <w:sz w:val="24"/>
          <w:szCs w:val="24"/>
          <w:lang w:eastAsia="ru-RU"/>
        </w:rPr>
        <w:t xml:space="preserve">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sidRPr="00C3361E">
        <w:rPr>
          <w:rFonts w:ascii="Times New Roman" w:eastAsia="Times New Roman" w:hAnsi="Times New Roman" w:cs="Times New Roman"/>
          <w:i/>
          <w:sz w:val="24"/>
          <w:szCs w:val="24"/>
          <w:lang w:eastAsia="ru-RU"/>
        </w:rPr>
        <w:t>«Бег к морю».</w:t>
      </w:r>
      <w:r w:rsidRPr="00C3361E">
        <w:rPr>
          <w:rFonts w:ascii="Times New Roman" w:eastAsia="Times New Roman" w:hAnsi="Times New Roman" w:cs="Times New Roman"/>
          <w:sz w:val="24"/>
          <w:szCs w:val="24"/>
          <w:lang w:eastAsia="ru-RU"/>
        </w:rPr>
        <w:t xml:space="preserve"> Сражение на Марне. Победа российской армии под </w:t>
      </w:r>
      <w:proofErr w:type="spellStart"/>
      <w:r w:rsidRPr="00C3361E">
        <w:rPr>
          <w:rFonts w:ascii="Times New Roman" w:eastAsia="Times New Roman" w:hAnsi="Times New Roman" w:cs="Times New Roman"/>
          <w:sz w:val="24"/>
          <w:szCs w:val="24"/>
          <w:lang w:eastAsia="ru-RU"/>
        </w:rPr>
        <w:t>Гумбиненом</w:t>
      </w:r>
      <w:proofErr w:type="spellEnd"/>
      <w:r w:rsidRPr="00C3361E">
        <w:rPr>
          <w:rFonts w:ascii="Times New Roman" w:eastAsia="Times New Roman" w:hAnsi="Times New Roman" w:cs="Times New Roman"/>
          <w:sz w:val="24"/>
          <w:szCs w:val="24"/>
          <w:lang w:eastAsia="ru-RU"/>
        </w:rPr>
        <w:t xml:space="preserve"> и поражение под </w:t>
      </w:r>
      <w:proofErr w:type="spellStart"/>
      <w:r w:rsidRPr="00C3361E">
        <w:rPr>
          <w:rFonts w:ascii="Times New Roman" w:eastAsia="Times New Roman" w:hAnsi="Times New Roman" w:cs="Times New Roman"/>
          <w:sz w:val="24"/>
          <w:szCs w:val="24"/>
          <w:lang w:eastAsia="ru-RU"/>
        </w:rPr>
        <w:t>Танненбергом</w:t>
      </w:r>
      <w:proofErr w:type="spellEnd"/>
      <w:r w:rsidRPr="00C3361E">
        <w:rPr>
          <w:rFonts w:ascii="Times New Roman" w:eastAsia="Times New Roman" w:hAnsi="Times New Roman" w:cs="Times New Roman"/>
          <w:sz w:val="24"/>
          <w:szCs w:val="24"/>
          <w:lang w:eastAsia="ru-RU"/>
        </w:rPr>
        <w:t xml:space="preserve">. Наступление в Галиции. </w:t>
      </w:r>
      <w:r w:rsidRPr="00C3361E">
        <w:rPr>
          <w:rFonts w:ascii="Times New Roman" w:eastAsia="Times New Roman" w:hAnsi="Times New Roman" w:cs="Times New Roman"/>
          <w:i/>
          <w:sz w:val="24"/>
          <w:szCs w:val="24"/>
          <w:lang w:eastAsia="ru-RU"/>
        </w:rPr>
        <w:t xml:space="preserve">Морское сражение при </w:t>
      </w:r>
      <w:proofErr w:type="spellStart"/>
      <w:r w:rsidRPr="00C3361E">
        <w:rPr>
          <w:rFonts w:ascii="Times New Roman" w:eastAsia="Times New Roman" w:hAnsi="Times New Roman" w:cs="Times New Roman"/>
          <w:i/>
          <w:sz w:val="24"/>
          <w:szCs w:val="24"/>
          <w:lang w:eastAsia="ru-RU"/>
        </w:rPr>
        <w:t>Гельголанде</w:t>
      </w:r>
      <w:proofErr w:type="spellEnd"/>
      <w:r w:rsidRPr="00C3361E">
        <w:rPr>
          <w:rFonts w:ascii="Times New Roman" w:eastAsia="Times New Roman" w:hAnsi="Times New Roman" w:cs="Times New Roman"/>
          <w:i/>
          <w:sz w:val="24"/>
          <w:szCs w:val="24"/>
          <w:lang w:eastAsia="ru-RU"/>
        </w:rPr>
        <w:t>. Вступление в войну Османской империи.</w:t>
      </w:r>
      <w:r w:rsidRPr="00C3361E">
        <w:rPr>
          <w:rFonts w:ascii="Times New Roman" w:eastAsia="Times New Roman" w:hAnsi="Times New Roman" w:cs="Times New Roman"/>
          <w:sz w:val="24"/>
          <w:szCs w:val="24"/>
          <w:lang w:eastAsia="ru-RU"/>
        </w:rPr>
        <w:t xml:space="preserve"> </w:t>
      </w:r>
      <w:r w:rsidRPr="00C3361E">
        <w:rPr>
          <w:rFonts w:ascii="Times New Roman" w:eastAsia="Times New Roman" w:hAnsi="Times New Roman" w:cs="Times New Roman"/>
          <w:i/>
          <w:sz w:val="24"/>
          <w:szCs w:val="24"/>
          <w:lang w:eastAsia="ru-RU"/>
        </w:rPr>
        <w:t>Вступление в войну Болгарии и Италии. Поражение Сербии.</w:t>
      </w:r>
      <w:r w:rsidRPr="00C3361E">
        <w:rPr>
          <w:rFonts w:ascii="Times New Roman" w:eastAsia="Times New Roman" w:hAnsi="Times New Roman" w:cs="Times New Roman"/>
          <w:sz w:val="24"/>
          <w:szCs w:val="24"/>
          <w:lang w:eastAsia="ru-RU"/>
        </w:rPr>
        <w:t xml:space="preserve"> Четверной союз (Центральные державы). Верден. Отступление российской армии. Сомма. </w:t>
      </w:r>
      <w:r w:rsidRPr="00C3361E">
        <w:rPr>
          <w:rFonts w:ascii="Times New Roman" w:eastAsia="Times New Roman" w:hAnsi="Times New Roman" w:cs="Times New Roman"/>
          <w:i/>
          <w:sz w:val="24"/>
          <w:szCs w:val="24"/>
          <w:lang w:eastAsia="ru-RU"/>
        </w:rPr>
        <w:t>Война в Месопотамии.</w:t>
      </w:r>
      <w:r w:rsidRPr="00C3361E">
        <w:rPr>
          <w:rFonts w:ascii="Times New Roman" w:eastAsia="Times New Roman" w:hAnsi="Times New Roman" w:cs="Times New Roman"/>
          <w:sz w:val="24"/>
          <w:szCs w:val="24"/>
          <w:lang w:eastAsia="ru-RU"/>
        </w:rPr>
        <w:t xml:space="preserve"> Геноцид в Османской империи. </w:t>
      </w:r>
      <w:proofErr w:type="spellStart"/>
      <w:r w:rsidRPr="00C3361E">
        <w:rPr>
          <w:rFonts w:ascii="Times New Roman" w:eastAsia="Times New Roman" w:hAnsi="Times New Roman" w:cs="Times New Roman"/>
          <w:i/>
          <w:sz w:val="24"/>
          <w:szCs w:val="24"/>
          <w:lang w:eastAsia="ru-RU"/>
        </w:rPr>
        <w:t>Ютландское</w:t>
      </w:r>
      <w:proofErr w:type="spellEnd"/>
      <w:r w:rsidRPr="00C3361E">
        <w:rPr>
          <w:rFonts w:ascii="Times New Roman" w:eastAsia="Times New Roman" w:hAnsi="Times New Roman" w:cs="Times New Roman"/>
          <w:i/>
          <w:sz w:val="24"/>
          <w:szCs w:val="24"/>
          <w:lang w:eastAsia="ru-RU"/>
        </w:rPr>
        <w:t xml:space="preserve"> сражение. Вступление в войну Румынии.</w:t>
      </w:r>
      <w:r w:rsidRPr="00C3361E">
        <w:rPr>
          <w:rFonts w:ascii="Times New Roman" w:eastAsia="Times New Roman" w:hAnsi="Times New Roman" w:cs="Times New Roman"/>
          <w:sz w:val="24"/>
          <w:szCs w:val="24"/>
          <w:lang w:eastAsia="ru-RU"/>
        </w:rPr>
        <w:t xml:space="preserve"> Брусиловский прорыв. Вступление в войну США. Революция 1917 г. и выход из войны России. 14 пунктов В. Вильсона. Бои на Западном фронте. </w:t>
      </w:r>
      <w:r w:rsidRPr="00C3361E">
        <w:rPr>
          <w:rFonts w:ascii="Times New Roman" w:eastAsia="Times New Roman" w:hAnsi="Times New Roman" w:cs="Times New Roman"/>
          <w:i/>
          <w:sz w:val="24"/>
          <w:szCs w:val="24"/>
          <w:lang w:eastAsia="ru-RU"/>
        </w:rPr>
        <w:t>Война в Азии.</w:t>
      </w:r>
      <w:r w:rsidRPr="00C3361E">
        <w:rPr>
          <w:rFonts w:ascii="Times New Roman" w:eastAsia="Times New Roman" w:hAnsi="Times New Roman" w:cs="Times New Roman"/>
          <w:sz w:val="24"/>
          <w:szCs w:val="24"/>
          <w:lang w:eastAsia="ru-RU"/>
        </w:rPr>
        <w:t xml:space="preserve"> Капитуляция государств Четверного союза. </w:t>
      </w:r>
      <w:r w:rsidRPr="00C3361E">
        <w:rPr>
          <w:rFonts w:ascii="Times New Roman" w:eastAsia="Times New Roman" w:hAnsi="Times New Roman" w:cs="Times New Roman"/>
          <w:i/>
          <w:sz w:val="24"/>
          <w:szCs w:val="24"/>
          <w:lang w:eastAsia="ru-RU"/>
        </w:rPr>
        <w:t>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w:t>
      </w:r>
      <w:r w:rsidRPr="00C3361E">
        <w:rPr>
          <w:rFonts w:ascii="Times New Roman" w:eastAsia="Times New Roman" w:hAnsi="Times New Roman" w:cs="Times New Roman"/>
          <w:sz w:val="24"/>
          <w:szCs w:val="24"/>
          <w:lang w:eastAsia="ru-RU"/>
        </w:rPr>
        <w:t xml:space="preserve"> Политические, экономические, социальные и культурные последствия</w:t>
      </w:r>
      <w:proofErr w:type="gramStart"/>
      <w:r w:rsidRPr="00C3361E">
        <w:rPr>
          <w:rFonts w:ascii="Times New Roman" w:eastAsia="Times New Roman" w:hAnsi="Times New Roman" w:cs="Times New Roman"/>
          <w:sz w:val="24"/>
          <w:szCs w:val="24"/>
          <w:lang w:eastAsia="ru-RU"/>
        </w:rPr>
        <w:t xml:space="preserve"> П</w:t>
      </w:r>
      <w:proofErr w:type="gramEnd"/>
      <w:r w:rsidRPr="00C3361E">
        <w:rPr>
          <w:rFonts w:ascii="Times New Roman" w:eastAsia="Times New Roman" w:hAnsi="Times New Roman" w:cs="Times New Roman"/>
          <w:sz w:val="24"/>
          <w:szCs w:val="24"/>
          <w:lang w:eastAsia="ru-RU"/>
        </w:rPr>
        <w:t>ервой мировой войны.</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lang w:eastAsia="ru-RU"/>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bookmarkStart w:id="12" w:name="_Toc441481690"/>
      <w:bookmarkStart w:id="13" w:name="_Toc441483740"/>
      <w:proofErr w:type="spellStart"/>
      <w:r w:rsidRPr="00C3361E">
        <w:rPr>
          <w:rFonts w:ascii="Times New Roman" w:eastAsia="Calibri" w:hAnsi="Times New Roman" w:cs="Times New Roman"/>
          <w:b/>
          <w:sz w:val="24"/>
          <w:szCs w:val="24"/>
        </w:rPr>
        <w:t>Межвоенный</w:t>
      </w:r>
      <w:proofErr w:type="spellEnd"/>
      <w:r w:rsidRPr="00C3361E">
        <w:rPr>
          <w:rFonts w:ascii="Times New Roman" w:eastAsia="Calibri" w:hAnsi="Times New Roman" w:cs="Times New Roman"/>
          <w:b/>
          <w:sz w:val="24"/>
          <w:szCs w:val="24"/>
        </w:rPr>
        <w:t xml:space="preserve"> период (1918–1939)</w:t>
      </w:r>
      <w:bookmarkEnd w:id="10"/>
      <w:bookmarkEnd w:id="11"/>
      <w:bookmarkEnd w:id="12"/>
      <w:bookmarkEnd w:id="13"/>
    </w:p>
    <w:p w:rsidR="00C3361E" w:rsidRPr="00C3361E" w:rsidRDefault="00C3361E" w:rsidP="00C3361E">
      <w:pPr>
        <w:suppressAutoHyphens/>
        <w:spacing w:after="0" w:line="240" w:lineRule="auto"/>
        <w:ind w:firstLine="709"/>
        <w:jc w:val="both"/>
        <w:rPr>
          <w:rFonts w:ascii="Times New Roman" w:eastAsia="Times New Roman" w:hAnsi="Times New Roman" w:cs="Times New Roman"/>
          <w:b/>
          <w:bCs/>
          <w:iCs/>
          <w:sz w:val="24"/>
          <w:szCs w:val="24"/>
          <w:lang w:eastAsia="ru-RU"/>
        </w:rPr>
      </w:pPr>
      <w:bookmarkStart w:id="14" w:name="_Toc426635487"/>
      <w:bookmarkStart w:id="15" w:name="_Toc427703600"/>
      <w:r w:rsidRPr="00C3361E">
        <w:rPr>
          <w:rFonts w:ascii="Times New Roman" w:eastAsia="Times New Roman" w:hAnsi="Times New Roman" w:cs="Times New Roman"/>
          <w:b/>
          <w:bCs/>
          <w:iCs/>
          <w:sz w:val="24"/>
          <w:szCs w:val="24"/>
          <w:lang w:eastAsia="ru-RU"/>
        </w:rPr>
        <w:t>Революционная волна после</w:t>
      </w:r>
      <w:proofErr w:type="gramStart"/>
      <w:r w:rsidRPr="00C3361E">
        <w:rPr>
          <w:rFonts w:ascii="Times New Roman" w:eastAsia="Times New Roman" w:hAnsi="Times New Roman" w:cs="Times New Roman"/>
          <w:b/>
          <w:bCs/>
          <w:iCs/>
          <w:sz w:val="24"/>
          <w:szCs w:val="24"/>
          <w:lang w:eastAsia="ru-RU"/>
        </w:rPr>
        <w:t xml:space="preserve"> П</w:t>
      </w:r>
      <w:proofErr w:type="gramEnd"/>
      <w:r w:rsidRPr="00C3361E">
        <w:rPr>
          <w:rFonts w:ascii="Times New Roman" w:eastAsia="Times New Roman" w:hAnsi="Times New Roman" w:cs="Times New Roman"/>
          <w:b/>
          <w:bCs/>
          <w:iCs/>
          <w:sz w:val="24"/>
          <w:szCs w:val="24"/>
          <w:lang w:eastAsia="ru-RU"/>
        </w:rPr>
        <w:t>ервой мировой войны</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sz w:val="24"/>
          <w:szCs w:val="24"/>
          <w:lang w:eastAsia="ru-RU"/>
        </w:rPr>
      </w:pPr>
      <w:r w:rsidRPr="00C3361E">
        <w:rPr>
          <w:rFonts w:ascii="Times New Roman" w:eastAsia="Times New Roman" w:hAnsi="Times New Roman" w:cs="Times New Roman"/>
          <w:sz w:val="24"/>
          <w:szCs w:val="24"/>
          <w:lang w:eastAsia="ru-RU"/>
        </w:rPr>
        <w:t xml:space="preserve">Образование новых национальных государств. </w:t>
      </w:r>
      <w:r w:rsidRPr="00C3361E">
        <w:rPr>
          <w:rFonts w:ascii="Times New Roman" w:eastAsia="Times New Roman" w:hAnsi="Times New Roman" w:cs="Times New Roman"/>
          <w:i/>
          <w:sz w:val="24"/>
          <w:szCs w:val="24"/>
          <w:lang w:eastAsia="ru-RU"/>
        </w:rPr>
        <w:t>Народы бывшей российской империи: независимость и вхождение в СССР.</w:t>
      </w:r>
      <w:r w:rsidRPr="00C3361E">
        <w:rPr>
          <w:rFonts w:ascii="Times New Roman" w:eastAsia="Times New Roman" w:hAnsi="Times New Roman" w:cs="Times New Roman"/>
          <w:sz w:val="24"/>
          <w:szCs w:val="24"/>
          <w:lang w:eastAsia="ru-RU"/>
        </w:rPr>
        <w:t xml:space="preserve"> Ноябрьская революция в Германии. Веймарская республика. </w:t>
      </w:r>
      <w:r w:rsidRPr="00C3361E">
        <w:rPr>
          <w:rFonts w:ascii="Times New Roman" w:eastAsia="Times New Roman" w:hAnsi="Times New Roman" w:cs="Times New Roman"/>
          <w:i/>
          <w:sz w:val="24"/>
          <w:szCs w:val="24"/>
          <w:lang w:eastAsia="ru-RU"/>
        </w:rPr>
        <w:t>Антиколониальные выступления в Азии и Северной Африке.</w:t>
      </w:r>
      <w:r w:rsidRPr="00C3361E">
        <w:rPr>
          <w:rFonts w:ascii="Times New Roman" w:eastAsia="Times New Roman" w:hAnsi="Times New Roman" w:cs="Times New Roman"/>
          <w:sz w:val="24"/>
          <w:szCs w:val="24"/>
          <w:lang w:eastAsia="ru-RU"/>
        </w:rPr>
        <w:t xml:space="preserve"> Образование Коминтерна. </w:t>
      </w:r>
      <w:r w:rsidRPr="00C3361E">
        <w:rPr>
          <w:rFonts w:ascii="Times New Roman" w:eastAsia="Times New Roman" w:hAnsi="Times New Roman" w:cs="Times New Roman"/>
          <w:i/>
          <w:sz w:val="24"/>
          <w:szCs w:val="24"/>
          <w:lang w:eastAsia="ru-RU"/>
        </w:rPr>
        <w:t>Венгерская советская республика.</w:t>
      </w:r>
      <w:r w:rsidRPr="00C3361E">
        <w:rPr>
          <w:rFonts w:ascii="Times New Roman" w:eastAsia="Times New Roman" w:hAnsi="Times New Roman" w:cs="Times New Roman"/>
          <w:sz w:val="24"/>
          <w:szCs w:val="24"/>
          <w:lang w:eastAsia="ru-RU"/>
        </w:rPr>
        <w:t xml:space="preserve"> </w:t>
      </w:r>
      <w:r w:rsidRPr="00C3361E">
        <w:rPr>
          <w:rFonts w:ascii="Times New Roman" w:eastAsia="Times New Roman" w:hAnsi="Times New Roman" w:cs="Times New Roman"/>
          <w:i/>
          <w:sz w:val="24"/>
          <w:szCs w:val="24"/>
          <w:lang w:eastAsia="ru-RU"/>
        </w:rPr>
        <w:t xml:space="preserve">Образование республики в Турции и кемализм. </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lang w:eastAsia="ru-RU"/>
        </w:rPr>
      </w:pPr>
      <w:r w:rsidRPr="00C3361E">
        <w:rPr>
          <w:rFonts w:ascii="Times New Roman" w:eastAsia="Calibri" w:hAnsi="Times New Roman" w:cs="Times New Roman"/>
          <w:b/>
          <w:sz w:val="24"/>
          <w:szCs w:val="24"/>
          <w:lang w:eastAsia="ru-RU"/>
        </w:rPr>
        <w:t>Версальско-вашингтонская система</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sz w:val="24"/>
          <w:szCs w:val="24"/>
          <w:lang w:eastAsia="ru-RU"/>
        </w:rPr>
      </w:pPr>
      <w:r w:rsidRPr="00C3361E">
        <w:rPr>
          <w:rFonts w:ascii="Times New Roman" w:eastAsia="Times New Roman" w:hAnsi="Times New Roman" w:cs="Times New Roman"/>
          <w:sz w:val="24"/>
          <w:szCs w:val="24"/>
          <w:lang w:eastAsia="ru-RU"/>
        </w:rPr>
        <w:t xml:space="preserve">Планы послевоенного устройства мира. Парижская мирная конференция. Версальская система. Лига наций. Генуэзская конференция 1922 г. </w:t>
      </w:r>
      <w:proofErr w:type="spellStart"/>
      <w:r w:rsidRPr="00C3361E">
        <w:rPr>
          <w:rFonts w:ascii="Times New Roman" w:eastAsia="Times New Roman" w:hAnsi="Times New Roman" w:cs="Times New Roman"/>
          <w:sz w:val="24"/>
          <w:szCs w:val="24"/>
          <w:lang w:eastAsia="ru-RU"/>
        </w:rPr>
        <w:t>Рапалльское</w:t>
      </w:r>
      <w:proofErr w:type="spellEnd"/>
      <w:r w:rsidRPr="00C3361E">
        <w:rPr>
          <w:rFonts w:ascii="Times New Roman" w:eastAsia="Times New Roman" w:hAnsi="Times New Roman" w:cs="Times New Roman"/>
          <w:sz w:val="24"/>
          <w:szCs w:val="24"/>
          <w:lang w:eastAsia="ru-RU"/>
        </w:rPr>
        <w:t xml:space="preserve"> соглашение и признание СССР. Вашингтонская конференция. Смягчение Версальской системы. Планы </w:t>
      </w:r>
      <w:proofErr w:type="spellStart"/>
      <w:r w:rsidRPr="00C3361E">
        <w:rPr>
          <w:rFonts w:ascii="Times New Roman" w:eastAsia="Times New Roman" w:hAnsi="Times New Roman" w:cs="Times New Roman"/>
          <w:sz w:val="24"/>
          <w:szCs w:val="24"/>
          <w:lang w:eastAsia="ru-RU"/>
        </w:rPr>
        <w:t>Дауэса</w:t>
      </w:r>
      <w:proofErr w:type="spellEnd"/>
      <w:r w:rsidRPr="00C3361E">
        <w:rPr>
          <w:rFonts w:ascii="Times New Roman" w:eastAsia="Times New Roman" w:hAnsi="Times New Roman" w:cs="Times New Roman"/>
          <w:sz w:val="24"/>
          <w:szCs w:val="24"/>
          <w:lang w:eastAsia="ru-RU"/>
        </w:rPr>
        <w:t xml:space="preserve"> и Юнга. </w:t>
      </w:r>
      <w:proofErr w:type="spellStart"/>
      <w:r w:rsidRPr="00C3361E">
        <w:rPr>
          <w:rFonts w:ascii="Times New Roman" w:eastAsia="Times New Roman" w:hAnsi="Times New Roman" w:cs="Times New Roman"/>
          <w:i/>
          <w:sz w:val="24"/>
          <w:szCs w:val="24"/>
          <w:lang w:eastAsia="ru-RU"/>
        </w:rPr>
        <w:t>Локарнские</w:t>
      </w:r>
      <w:proofErr w:type="spellEnd"/>
      <w:r w:rsidRPr="00C3361E">
        <w:rPr>
          <w:rFonts w:ascii="Times New Roman" w:eastAsia="Times New Roman" w:hAnsi="Times New Roman" w:cs="Times New Roman"/>
          <w:i/>
          <w:sz w:val="24"/>
          <w:szCs w:val="24"/>
          <w:lang w:eastAsia="ru-RU"/>
        </w:rPr>
        <w:t xml:space="preserve"> договоры. Формирование новых военно-политических блоков – Малая Антанта, Балканская и Балтийская Антанты. Пацифистское движение. Пакт </w:t>
      </w:r>
      <w:proofErr w:type="spellStart"/>
      <w:r w:rsidRPr="00C3361E">
        <w:rPr>
          <w:rFonts w:ascii="Times New Roman" w:eastAsia="Times New Roman" w:hAnsi="Times New Roman" w:cs="Times New Roman"/>
          <w:i/>
          <w:sz w:val="24"/>
          <w:szCs w:val="24"/>
          <w:lang w:eastAsia="ru-RU"/>
        </w:rPr>
        <w:t>Бриана-Келлога</w:t>
      </w:r>
      <w:proofErr w:type="spellEnd"/>
      <w:r w:rsidRPr="00C3361E">
        <w:rPr>
          <w:rFonts w:ascii="Times New Roman" w:eastAsia="Times New Roman" w:hAnsi="Times New Roman" w:cs="Times New Roman"/>
          <w:i/>
          <w:sz w:val="24"/>
          <w:szCs w:val="24"/>
          <w:lang w:eastAsia="ru-RU"/>
        </w:rPr>
        <w:t>.</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lang w:eastAsia="ru-RU"/>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lang w:eastAsia="ru-RU"/>
        </w:rPr>
      </w:pPr>
      <w:r w:rsidRPr="00C3361E">
        <w:rPr>
          <w:rFonts w:ascii="Times New Roman" w:eastAsia="Calibri" w:hAnsi="Times New Roman" w:cs="Times New Roman"/>
          <w:b/>
          <w:sz w:val="24"/>
          <w:szCs w:val="24"/>
          <w:lang w:eastAsia="ru-RU"/>
        </w:rPr>
        <w:t>Страны Запада в 1920-е гг.</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sz w:val="24"/>
          <w:szCs w:val="24"/>
          <w:lang w:eastAsia="ru-RU"/>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sidRPr="00C3361E">
        <w:rPr>
          <w:rFonts w:ascii="Times New Roman" w:eastAsia="Times New Roman" w:hAnsi="Times New Roman" w:cs="Times New Roman"/>
          <w:i/>
          <w:sz w:val="24"/>
          <w:szCs w:val="24"/>
          <w:lang w:eastAsia="ru-RU"/>
        </w:rPr>
        <w:t>Авторитарные режимы в Европе: Польша и Испания.</w:t>
      </w:r>
      <w:r w:rsidRPr="00C3361E">
        <w:rPr>
          <w:rFonts w:ascii="Times New Roman" w:eastAsia="Times New Roman" w:hAnsi="Times New Roman" w:cs="Times New Roman"/>
          <w:sz w:val="24"/>
          <w:szCs w:val="24"/>
          <w:lang w:eastAsia="ru-RU"/>
        </w:rPr>
        <w:t xml:space="preserve"> </w:t>
      </w:r>
      <w:r w:rsidRPr="00C3361E">
        <w:rPr>
          <w:rFonts w:ascii="Times New Roman" w:eastAsia="Times New Roman" w:hAnsi="Times New Roman" w:cs="Times New Roman"/>
          <w:i/>
          <w:sz w:val="24"/>
          <w:szCs w:val="24"/>
          <w:lang w:eastAsia="ru-RU"/>
        </w:rPr>
        <w:t>Б. Муссолини и идеи фашизма.</w:t>
      </w:r>
      <w:r w:rsidRPr="00C3361E">
        <w:rPr>
          <w:rFonts w:ascii="Times New Roman" w:eastAsia="Times New Roman" w:hAnsi="Times New Roman" w:cs="Times New Roman"/>
          <w:sz w:val="24"/>
          <w:szCs w:val="24"/>
          <w:lang w:eastAsia="ru-RU"/>
        </w:rPr>
        <w:t xml:space="preserve"> Приход фашистов к власти в Италии. Создание фашистского режима. </w:t>
      </w:r>
      <w:r w:rsidRPr="00C3361E">
        <w:rPr>
          <w:rFonts w:ascii="Times New Roman" w:eastAsia="Times New Roman" w:hAnsi="Times New Roman" w:cs="Times New Roman"/>
          <w:i/>
          <w:sz w:val="24"/>
          <w:szCs w:val="24"/>
          <w:lang w:eastAsia="ru-RU"/>
        </w:rPr>
        <w:t xml:space="preserve">Кризис </w:t>
      </w:r>
      <w:proofErr w:type="spellStart"/>
      <w:r w:rsidRPr="00C3361E">
        <w:rPr>
          <w:rFonts w:ascii="Times New Roman" w:eastAsia="Times New Roman" w:hAnsi="Times New Roman" w:cs="Times New Roman"/>
          <w:i/>
          <w:sz w:val="24"/>
          <w:szCs w:val="24"/>
          <w:lang w:eastAsia="ru-RU"/>
        </w:rPr>
        <w:t>Матеотти</w:t>
      </w:r>
      <w:proofErr w:type="spellEnd"/>
      <w:r w:rsidRPr="00C3361E">
        <w:rPr>
          <w:rFonts w:ascii="Times New Roman" w:eastAsia="Times New Roman" w:hAnsi="Times New Roman" w:cs="Times New Roman"/>
          <w:i/>
          <w:sz w:val="24"/>
          <w:szCs w:val="24"/>
          <w:lang w:eastAsia="ru-RU"/>
        </w:rPr>
        <w:t>.</w:t>
      </w:r>
      <w:r w:rsidRPr="00C3361E">
        <w:rPr>
          <w:rFonts w:ascii="Times New Roman" w:eastAsia="Times New Roman" w:hAnsi="Times New Roman" w:cs="Times New Roman"/>
          <w:sz w:val="24"/>
          <w:szCs w:val="24"/>
          <w:lang w:eastAsia="ru-RU"/>
        </w:rPr>
        <w:t xml:space="preserve"> Фашистский режим в Италии.</w:t>
      </w:r>
    </w:p>
    <w:p w:rsidR="00C3361E" w:rsidRPr="00C3361E" w:rsidRDefault="00C3361E" w:rsidP="00C3361E">
      <w:pPr>
        <w:suppressAutoHyphens/>
        <w:spacing w:after="0" w:line="240" w:lineRule="auto"/>
        <w:ind w:firstLine="709"/>
        <w:jc w:val="both"/>
        <w:rPr>
          <w:rFonts w:ascii="Times New Roman" w:eastAsia="Calibri" w:hAnsi="Times New Roman" w:cs="Times New Roman"/>
          <w:b/>
          <w:bCs/>
          <w:iCs/>
          <w:sz w:val="24"/>
          <w:szCs w:val="24"/>
          <w:lang w:eastAsia="ru-RU"/>
        </w:rPr>
      </w:pPr>
      <w:r w:rsidRPr="00C3361E">
        <w:rPr>
          <w:rFonts w:ascii="Times New Roman" w:eastAsia="Calibri" w:hAnsi="Times New Roman" w:cs="Times New Roman"/>
          <w:b/>
          <w:bCs/>
          <w:iCs/>
          <w:sz w:val="24"/>
          <w:szCs w:val="24"/>
          <w:lang w:eastAsia="ru-RU"/>
        </w:rPr>
        <w:lastRenderedPageBreak/>
        <w:t>Политическое развитие стран Южной и Восточной Азии</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sz w:val="24"/>
          <w:szCs w:val="24"/>
          <w:lang w:eastAsia="ru-RU"/>
        </w:rPr>
        <w:t xml:space="preserve">Китай после </w:t>
      </w:r>
      <w:proofErr w:type="spellStart"/>
      <w:r w:rsidRPr="00C3361E">
        <w:rPr>
          <w:rFonts w:ascii="Times New Roman" w:eastAsia="Times New Roman" w:hAnsi="Times New Roman" w:cs="Times New Roman"/>
          <w:sz w:val="24"/>
          <w:szCs w:val="24"/>
          <w:lang w:eastAsia="ru-RU"/>
        </w:rPr>
        <w:t>Синьхайской</w:t>
      </w:r>
      <w:proofErr w:type="spellEnd"/>
      <w:r w:rsidRPr="00C3361E">
        <w:rPr>
          <w:rFonts w:ascii="Times New Roman" w:eastAsia="Times New Roman" w:hAnsi="Times New Roman" w:cs="Times New Roman"/>
          <w:sz w:val="24"/>
          <w:szCs w:val="24"/>
          <w:lang w:eastAsia="ru-RU"/>
        </w:rPr>
        <w:t xml:space="preserve"> революции. </w:t>
      </w:r>
      <w:r w:rsidRPr="00C3361E">
        <w:rPr>
          <w:rFonts w:ascii="Times New Roman" w:eastAsia="Times New Roman" w:hAnsi="Times New Roman" w:cs="Times New Roman"/>
          <w:i/>
          <w:sz w:val="24"/>
          <w:szCs w:val="24"/>
          <w:lang w:eastAsia="ru-RU"/>
        </w:rPr>
        <w:t>Революция в Китае и Северный поход.</w:t>
      </w:r>
      <w:r w:rsidRPr="00C3361E">
        <w:rPr>
          <w:rFonts w:ascii="Times New Roman" w:eastAsia="Times New Roman" w:hAnsi="Times New Roman" w:cs="Times New Roman"/>
          <w:sz w:val="24"/>
          <w:szCs w:val="24"/>
          <w:lang w:eastAsia="ru-RU"/>
        </w:rPr>
        <w:t xml:space="preserve"> Режим Чан Кайши и гражданская война с коммунистами. </w:t>
      </w:r>
      <w:r w:rsidRPr="00C3361E">
        <w:rPr>
          <w:rFonts w:ascii="Times New Roman" w:eastAsia="Times New Roman" w:hAnsi="Times New Roman" w:cs="Times New Roman"/>
          <w:i/>
          <w:sz w:val="24"/>
          <w:szCs w:val="24"/>
          <w:lang w:eastAsia="ru-RU"/>
        </w:rPr>
        <w:t>«Великий поход» Красной армии Китая.</w:t>
      </w:r>
      <w:r w:rsidRPr="00C3361E">
        <w:rPr>
          <w:rFonts w:ascii="Times New Roman" w:eastAsia="Times New Roman" w:hAnsi="Times New Roman" w:cs="Times New Roman"/>
          <w:sz w:val="24"/>
          <w:szCs w:val="24"/>
          <w:lang w:eastAsia="ru-RU"/>
        </w:rPr>
        <w:t xml:space="preserve"> </w:t>
      </w:r>
      <w:r w:rsidRPr="00C3361E">
        <w:rPr>
          <w:rFonts w:ascii="Times New Roman" w:eastAsia="Times New Roman" w:hAnsi="Times New Roman" w:cs="Times New Roman"/>
          <w:i/>
          <w:sz w:val="24"/>
          <w:szCs w:val="24"/>
          <w:lang w:eastAsia="ru-RU"/>
        </w:rPr>
        <w:t>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w:t>
      </w:r>
      <w:r w:rsidRPr="00C3361E">
        <w:rPr>
          <w:rFonts w:ascii="Times New Roman" w:eastAsia="Times New Roman" w:hAnsi="Times New Roman" w:cs="Times New Roman"/>
          <w:sz w:val="24"/>
          <w:szCs w:val="24"/>
          <w:lang w:eastAsia="ru-RU"/>
        </w:rPr>
        <w:t xml:space="preserve"> Индийский национальный конгресс и М. Ганди. </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lang w:eastAsia="ru-RU"/>
        </w:rPr>
      </w:pPr>
      <w:r w:rsidRPr="00C3361E">
        <w:rPr>
          <w:rFonts w:ascii="Times New Roman" w:eastAsia="Calibri" w:hAnsi="Times New Roman" w:cs="Times New Roman"/>
          <w:b/>
          <w:sz w:val="24"/>
          <w:szCs w:val="24"/>
          <w:lang w:eastAsia="ru-RU"/>
        </w:rPr>
        <w:t>Великая депрессия. Мировой экономический кризис. Преобразования Ф. Рузвельта в США</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sz w:val="24"/>
          <w:szCs w:val="24"/>
          <w:lang w:eastAsia="ru-RU"/>
        </w:rPr>
      </w:pPr>
      <w:r w:rsidRPr="00C3361E">
        <w:rPr>
          <w:rFonts w:ascii="Times New Roman" w:eastAsia="Times New Roman" w:hAnsi="Times New Roman" w:cs="Times New Roman"/>
          <w:sz w:val="24"/>
          <w:szCs w:val="24"/>
          <w:lang w:eastAsia="ru-RU"/>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sidRPr="00C3361E">
        <w:rPr>
          <w:rFonts w:ascii="Times New Roman" w:eastAsia="Times New Roman" w:hAnsi="Times New Roman" w:cs="Times New Roman"/>
          <w:i/>
          <w:sz w:val="24"/>
          <w:szCs w:val="24"/>
          <w:lang w:eastAsia="ru-RU"/>
        </w:rPr>
        <w:t>Закат либеральной идеологии.</w:t>
      </w:r>
      <w:r w:rsidRPr="00C3361E">
        <w:rPr>
          <w:rFonts w:ascii="Times New Roman" w:eastAsia="Times New Roman" w:hAnsi="Times New Roman" w:cs="Times New Roman"/>
          <w:sz w:val="24"/>
          <w:szCs w:val="24"/>
          <w:lang w:eastAsia="ru-RU"/>
        </w:rPr>
        <w:t xml:space="preserve">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sidRPr="00C3361E">
        <w:rPr>
          <w:rFonts w:ascii="Times New Roman" w:eastAsia="Times New Roman" w:hAnsi="Times New Roman" w:cs="Times New Roman"/>
          <w:i/>
          <w:sz w:val="24"/>
          <w:szCs w:val="24"/>
          <w:lang w:eastAsia="ru-RU"/>
        </w:rPr>
        <w:t>Общественно-политическое развитие стран Латинской Америки.</w:t>
      </w:r>
    </w:p>
    <w:p w:rsidR="00C3361E" w:rsidRPr="00C3361E" w:rsidRDefault="00C3361E" w:rsidP="00C3361E">
      <w:pPr>
        <w:suppressAutoHyphens/>
        <w:spacing w:after="0" w:line="240" w:lineRule="auto"/>
        <w:ind w:firstLine="709"/>
        <w:jc w:val="both"/>
        <w:rPr>
          <w:rFonts w:ascii="Times New Roman" w:eastAsia="Calibri" w:hAnsi="Times New Roman" w:cs="Times New Roman"/>
          <w:b/>
          <w:bCs/>
          <w:iCs/>
          <w:sz w:val="24"/>
          <w:szCs w:val="24"/>
          <w:lang w:eastAsia="ru-RU"/>
        </w:rPr>
      </w:pPr>
      <w:r w:rsidRPr="00C3361E">
        <w:rPr>
          <w:rFonts w:ascii="Times New Roman" w:eastAsia="Calibri" w:hAnsi="Times New Roman" w:cs="Times New Roman"/>
          <w:b/>
          <w:bCs/>
          <w:iCs/>
          <w:sz w:val="24"/>
          <w:szCs w:val="24"/>
          <w:lang w:eastAsia="ru-RU"/>
        </w:rPr>
        <w:t>Нарастание агрессии. Германский нацизм</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sz w:val="24"/>
          <w:szCs w:val="24"/>
          <w:lang w:eastAsia="ru-RU"/>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lang w:eastAsia="ru-RU"/>
        </w:rPr>
      </w:pPr>
      <w:r w:rsidRPr="00C3361E">
        <w:rPr>
          <w:rFonts w:ascii="Times New Roman" w:eastAsia="Calibri" w:hAnsi="Times New Roman" w:cs="Times New Roman"/>
          <w:b/>
          <w:sz w:val="24"/>
          <w:szCs w:val="24"/>
          <w:lang w:eastAsia="ru-RU"/>
        </w:rPr>
        <w:t>«Народный фронт» и Гражданская война в Испании</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i/>
          <w:sz w:val="24"/>
          <w:szCs w:val="24"/>
          <w:lang w:eastAsia="ru-RU"/>
        </w:rPr>
        <w:t>Борьба с фашизмом в Австрии и Франции.</w:t>
      </w:r>
      <w:r w:rsidRPr="00C3361E">
        <w:rPr>
          <w:rFonts w:ascii="Times New Roman" w:eastAsia="Times New Roman" w:hAnsi="Times New Roman" w:cs="Times New Roman"/>
          <w:sz w:val="24"/>
          <w:szCs w:val="24"/>
          <w:lang w:eastAsia="ru-RU"/>
        </w:rPr>
        <w:t xml:space="preserve"> </w:t>
      </w:r>
      <w:proofErr w:type="gramStart"/>
      <w:r w:rsidRPr="00C3361E">
        <w:rPr>
          <w:rFonts w:ascii="Times New Roman" w:eastAsia="Times New Roman" w:hAnsi="Times New Roman" w:cs="Times New Roman"/>
          <w:sz w:val="24"/>
          <w:szCs w:val="24"/>
          <w:lang w:val="en-US" w:eastAsia="ru-RU"/>
        </w:rPr>
        <w:t>VII</w:t>
      </w:r>
      <w:r w:rsidRPr="00C3361E">
        <w:rPr>
          <w:rFonts w:ascii="Times New Roman" w:eastAsia="Times New Roman" w:hAnsi="Times New Roman" w:cs="Times New Roman"/>
          <w:sz w:val="24"/>
          <w:szCs w:val="24"/>
          <w:lang w:eastAsia="ru-RU"/>
        </w:rPr>
        <w:t xml:space="preserve"> Конгресс Коминтерна. Политика «Народного фронта».</w:t>
      </w:r>
      <w:proofErr w:type="gramEnd"/>
      <w:r w:rsidRPr="00C3361E">
        <w:rPr>
          <w:rFonts w:ascii="Times New Roman" w:eastAsia="Times New Roman" w:hAnsi="Times New Roman" w:cs="Times New Roman"/>
          <w:sz w:val="24"/>
          <w:szCs w:val="24"/>
          <w:lang w:eastAsia="ru-RU"/>
        </w:rPr>
        <w:t xml:space="preserve"> </w:t>
      </w:r>
      <w:r w:rsidRPr="00C3361E">
        <w:rPr>
          <w:rFonts w:ascii="Times New Roman" w:eastAsia="Times New Roman" w:hAnsi="Times New Roman" w:cs="Times New Roman"/>
          <w:i/>
          <w:sz w:val="24"/>
          <w:szCs w:val="24"/>
          <w:lang w:eastAsia="ru-RU"/>
        </w:rPr>
        <w:t>Революция в Испании.</w:t>
      </w:r>
      <w:r w:rsidRPr="00C3361E">
        <w:rPr>
          <w:rFonts w:ascii="Times New Roman" w:eastAsia="Times New Roman" w:hAnsi="Times New Roman" w:cs="Times New Roman"/>
          <w:sz w:val="24"/>
          <w:szCs w:val="24"/>
          <w:lang w:eastAsia="ru-RU"/>
        </w:rPr>
        <w:t xml:space="preserve"> Победа «Народного фронта» в Испании. </w:t>
      </w:r>
      <w:proofErr w:type="spellStart"/>
      <w:r w:rsidRPr="00C3361E">
        <w:rPr>
          <w:rFonts w:ascii="Times New Roman" w:eastAsia="Times New Roman" w:hAnsi="Times New Roman" w:cs="Times New Roman"/>
          <w:sz w:val="24"/>
          <w:szCs w:val="24"/>
          <w:lang w:eastAsia="ru-RU"/>
        </w:rPr>
        <w:t>Франкистский</w:t>
      </w:r>
      <w:proofErr w:type="spellEnd"/>
      <w:r w:rsidRPr="00C3361E">
        <w:rPr>
          <w:rFonts w:ascii="Times New Roman" w:eastAsia="Times New Roman" w:hAnsi="Times New Roman" w:cs="Times New Roman"/>
          <w:sz w:val="24"/>
          <w:szCs w:val="24"/>
          <w:lang w:eastAsia="ru-RU"/>
        </w:rPr>
        <w:t xml:space="preserve"> мятеж и фашистское вмешательство. </w:t>
      </w:r>
      <w:r w:rsidRPr="00C3361E">
        <w:rPr>
          <w:rFonts w:ascii="Times New Roman" w:eastAsia="Times New Roman" w:hAnsi="Times New Roman" w:cs="Times New Roman"/>
          <w:i/>
          <w:sz w:val="24"/>
          <w:szCs w:val="24"/>
          <w:lang w:eastAsia="ru-RU"/>
        </w:rPr>
        <w:t>Социальные преобразования в Испании.</w:t>
      </w:r>
      <w:r w:rsidRPr="00C3361E">
        <w:rPr>
          <w:rFonts w:ascii="Times New Roman" w:eastAsia="Times New Roman" w:hAnsi="Times New Roman" w:cs="Times New Roman"/>
          <w:sz w:val="24"/>
          <w:szCs w:val="24"/>
          <w:lang w:eastAsia="ru-RU"/>
        </w:rPr>
        <w:t xml:space="preserve"> Политика «невмешательства». Советская помощь Испании. </w:t>
      </w:r>
      <w:r w:rsidRPr="00C3361E">
        <w:rPr>
          <w:rFonts w:ascii="Times New Roman" w:eastAsia="Times New Roman" w:hAnsi="Times New Roman" w:cs="Times New Roman"/>
          <w:i/>
          <w:sz w:val="24"/>
          <w:szCs w:val="24"/>
          <w:lang w:eastAsia="ru-RU"/>
        </w:rPr>
        <w:t xml:space="preserve">Оборона Мадрида. Сражения при Гвадалахаре и на </w:t>
      </w:r>
      <w:proofErr w:type="spellStart"/>
      <w:r w:rsidRPr="00C3361E">
        <w:rPr>
          <w:rFonts w:ascii="Times New Roman" w:eastAsia="Times New Roman" w:hAnsi="Times New Roman" w:cs="Times New Roman"/>
          <w:i/>
          <w:sz w:val="24"/>
          <w:szCs w:val="24"/>
          <w:lang w:eastAsia="ru-RU"/>
        </w:rPr>
        <w:t>Эбро</w:t>
      </w:r>
      <w:proofErr w:type="spellEnd"/>
      <w:r w:rsidRPr="00C3361E">
        <w:rPr>
          <w:rFonts w:ascii="Times New Roman" w:eastAsia="Times New Roman" w:hAnsi="Times New Roman" w:cs="Times New Roman"/>
          <w:i/>
          <w:sz w:val="24"/>
          <w:szCs w:val="24"/>
          <w:lang w:eastAsia="ru-RU"/>
        </w:rPr>
        <w:t xml:space="preserve">. </w:t>
      </w:r>
      <w:r w:rsidRPr="00C3361E">
        <w:rPr>
          <w:rFonts w:ascii="Times New Roman" w:eastAsia="Times New Roman" w:hAnsi="Times New Roman" w:cs="Times New Roman"/>
          <w:sz w:val="24"/>
          <w:szCs w:val="24"/>
          <w:lang w:eastAsia="ru-RU"/>
        </w:rPr>
        <w:t>Поражение Испанской республики.</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lang w:eastAsia="ru-RU"/>
        </w:rPr>
      </w:pPr>
      <w:r w:rsidRPr="00C3361E">
        <w:rPr>
          <w:rFonts w:ascii="Times New Roman" w:eastAsia="Calibri" w:hAnsi="Times New Roman" w:cs="Times New Roman"/>
          <w:b/>
          <w:sz w:val="24"/>
          <w:szCs w:val="24"/>
          <w:lang w:eastAsia="ru-RU"/>
        </w:rPr>
        <w:t>Политика «умиротворения» агрессора</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sz w:val="24"/>
          <w:szCs w:val="24"/>
          <w:lang w:eastAsia="ru-RU"/>
        </w:rPr>
      </w:pPr>
      <w:r w:rsidRPr="00C3361E">
        <w:rPr>
          <w:rFonts w:ascii="Times New Roman" w:eastAsia="Times New Roman" w:hAnsi="Times New Roman" w:cs="Times New Roman"/>
          <w:sz w:val="24"/>
          <w:szCs w:val="24"/>
          <w:lang w:eastAsia="ru-RU"/>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sidRPr="00C3361E">
        <w:rPr>
          <w:rFonts w:ascii="Times New Roman" w:eastAsia="Times New Roman" w:hAnsi="Times New Roman" w:cs="Times New Roman"/>
          <w:i/>
          <w:sz w:val="24"/>
          <w:szCs w:val="24"/>
          <w:lang w:eastAsia="ru-RU"/>
        </w:rPr>
        <w:t>Итало-эфиопская война.</w:t>
      </w:r>
      <w:r w:rsidRPr="00C3361E">
        <w:rPr>
          <w:rFonts w:ascii="Times New Roman" w:eastAsia="Times New Roman" w:hAnsi="Times New Roman" w:cs="Times New Roman"/>
          <w:sz w:val="24"/>
          <w:szCs w:val="24"/>
          <w:lang w:eastAsia="ru-RU"/>
        </w:rPr>
        <w:t xml:space="preserve"> Японо-китайская война и советско-японские конфликты. </w:t>
      </w:r>
      <w:proofErr w:type="spellStart"/>
      <w:r w:rsidRPr="00C3361E">
        <w:rPr>
          <w:rFonts w:ascii="Times New Roman" w:eastAsia="Times New Roman" w:hAnsi="Times New Roman" w:cs="Times New Roman"/>
          <w:sz w:val="24"/>
          <w:szCs w:val="24"/>
          <w:lang w:eastAsia="ru-RU"/>
        </w:rPr>
        <w:t>Британско-франко-советские</w:t>
      </w:r>
      <w:proofErr w:type="spellEnd"/>
      <w:r w:rsidRPr="00C3361E">
        <w:rPr>
          <w:rFonts w:ascii="Times New Roman" w:eastAsia="Times New Roman" w:hAnsi="Times New Roman" w:cs="Times New Roman"/>
          <w:sz w:val="24"/>
          <w:szCs w:val="24"/>
          <w:lang w:eastAsia="ru-RU"/>
        </w:rPr>
        <w:t xml:space="preserve"> переговоры в Москве. Советско-германский договор о ненападении и его последствия. </w:t>
      </w:r>
      <w:r w:rsidRPr="00C3361E">
        <w:rPr>
          <w:rFonts w:ascii="Times New Roman" w:eastAsia="Times New Roman" w:hAnsi="Times New Roman" w:cs="Times New Roman"/>
          <w:i/>
          <w:sz w:val="24"/>
          <w:szCs w:val="24"/>
          <w:lang w:eastAsia="ru-RU"/>
        </w:rPr>
        <w:t>Раздел Восточной Европы на сферы влияния Германии и СССР.</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lang w:eastAsia="ru-RU"/>
        </w:rPr>
      </w:pPr>
      <w:r w:rsidRPr="00C3361E">
        <w:rPr>
          <w:rFonts w:ascii="Times New Roman" w:eastAsia="Calibri" w:hAnsi="Times New Roman" w:cs="Times New Roman"/>
          <w:b/>
          <w:sz w:val="24"/>
          <w:szCs w:val="24"/>
          <w:lang w:eastAsia="ru-RU"/>
        </w:rPr>
        <w:t xml:space="preserve">Развитие культуры в первой трети ХХ </w:t>
      </w:r>
      <w:proofErr w:type="gramStart"/>
      <w:r w:rsidRPr="00C3361E">
        <w:rPr>
          <w:rFonts w:ascii="Times New Roman" w:eastAsia="Calibri" w:hAnsi="Times New Roman" w:cs="Times New Roman"/>
          <w:b/>
          <w:sz w:val="24"/>
          <w:szCs w:val="24"/>
          <w:lang w:eastAsia="ru-RU"/>
        </w:rPr>
        <w:t>в</w:t>
      </w:r>
      <w:proofErr w:type="gramEnd"/>
      <w:r w:rsidRPr="00C3361E">
        <w:rPr>
          <w:rFonts w:ascii="Times New Roman" w:eastAsia="Calibri" w:hAnsi="Times New Roman" w:cs="Times New Roman"/>
          <w:b/>
          <w:sz w:val="24"/>
          <w:szCs w:val="24"/>
          <w:lang w:eastAsia="ru-RU"/>
        </w:rPr>
        <w:t>.</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sz w:val="24"/>
          <w:szCs w:val="24"/>
          <w:lang w:eastAsia="ru-RU"/>
        </w:rPr>
      </w:pPr>
      <w:r w:rsidRPr="00C3361E">
        <w:rPr>
          <w:rFonts w:ascii="Times New Roman" w:eastAsia="Times New Roman" w:hAnsi="Times New Roman" w:cs="Times New Roman"/>
          <w:sz w:val="24"/>
          <w:szCs w:val="24"/>
          <w:lang w:eastAsia="ru-RU"/>
        </w:rPr>
        <w:t>Основные направления в искусстве. Модернизм, авангардизм, сюрреализм, абстракционизм, реализм</w:t>
      </w:r>
      <w:r w:rsidRPr="00C3361E">
        <w:rPr>
          <w:rFonts w:ascii="Times New Roman" w:eastAsia="Times New Roman" w:hAnsi="Times New Roman" w:cs="Times New Roman"/>
          <w:i/>
          <w:sz w:val="24"/>
          <w:szCs w:val="24"/>
          <w:lang w:eastAsia="ru-RU"/>
        </w:rPr>
        <w:t>. Психоанализ.</w:t>
      </w:r>
      <w:r w:rsidRPr="00C3361E">
        <w:rPr>
          <w:rFonts w:ascii="Times New Roman" w:eastAsia="Times New Roman" w:hAnsi="Times New Roman" w:cs="Times New Roman"/>
          <w:sz w:val="24"/>
          <w:szCs w:val="24"/>
          <w:lang w:eastAsia="ru-RU"/>
        </w:rPr>
        <w:t xml:space="preserve"> </w:t>
      </w:r>
      <w:r w:rsidRPr="00C3361E">
        <w:rPr>
          <w:rFonts w:ascii="Times New Roman" w:eastAsia="Times New Roman" w:hAnsi="Times New Roman" w:cs="Times New Roman"/>
          <w:i/>
          <w:sz w:val="24"/>
          <w:szCs w:val="24"/>
          <w:lang w:eastAsia="ru-RU"/>
        </w:rPr>
        <w:t>Потерянное поколение.</w:t>
      </w:r>
      <w:r w:rsidRPr="00C3361E">
        <w:rPr>
          <w:rFonts w:ascii="Times New Roman" w:eastAsia="Times New Roman" w:hAnsi="Times New Roman" w:cs="Times New Roman"/>
          <w:sz w:val="24"/>
          <w:szCs w:val="24"/>
          <w:lang w:eastAsia="ru-RU"/>
        </w:rPr>
        <w:t xml:space="preserve"> </w:t>
      </w:r>
      <w:r w:rsidRPr="00C3361E">
        <w:rPr>
          <w:rFonts w:ascii="Times New Roman" w:eastAsia="Times New Roman" w:hAnsi="Times New Roman" w:cs="Times New Roman"/>
          <w:i/>
          <w:sz w:val="24"/>
          <w:szCs w:val="24"/>
          <w:lang w:eastAsia="ru-RU"/>
        </w:rPr>
        <w:t>Ведущие деятели культуры первой трети ХХ в. Тоталитаризм и культура.</w:t>
      </w:r>
      <w:r w:rsidRPr="00C3361E">
        <w:rPr>
          <w:rFonts w:ascii="Times New Roman" w:eastAsia="Times New Roman" w:hAnsi="Times New Roman" w:cs="Times New Roman"/>
          <w:sz w:val="24"/>
          <w:szCs w:val="24"/>
          <w:lang w:eastAsia="ru-RU"/>
        </w:rPr>
        <w:t xml:space="preserve"> </w:t>
      </w:r>
      <w:r w:rsidRPr="00C3361E">
        <w:rPr>
          <w:rFonts w:ascii="Times New Roman" w:eastAsia="Times New Roman" w:hAnsi="Times New Roman" w:cs="Times New Roman"/>
          <w:i/>
          <w:sz w:val="24"/>
          <w:szCs w:val="24"/>
          <w:lang w:eastAsia="ru-RU"/>
        </w:rPr>
        <w:t>Массовая культура. Олимпийское движение.</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sz w:val="24"/>
          <w:szCs w:val="24"/>
          <w:lang w:eastAsia="ru-RU"/>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bookmarkStart w:id="16" w:name="_Toc441481691"/>
      <w:bookmarkStart w:id="17" w:name="_Toc441483741"/>
      <w:r w:rsidRPr="00C3361E">
        <w:rPr>
          <w:rFonts w:ascii="Times New Roman" w:eastAsia="Calibri" w:hAnsi="Times New Roman" w:cs="Times New Roman"/>
          <w:b/>
          <w:sz w:val="24"/>
          <w:szCs w:val="24"/>
        </w:rPr>
        <w:t>Вторая мировая война</w:t>
      </w:r>
      <w:bookmarkEnd w:id="14"/>
      <w:bookmarkEnd w:id="15"/>
      <w:bookmarkEnd w:id="16"/>
      <w:bookmarkEnd w:id="17"/>
    </w:p>
    <w:p w:rsidR="00C3361E" w:rsidRPr="00C3361E" w:rsidRDefault="00C3361E" w:rsidP="00C3361E">
      <w:pPr>
        <w:suppressAutoHyphens/>
        <w:spacing w:after="0" w:line="240" w:lineRule="auto"/>
        <w:ind w:firstLine="709"/>
        <w:jc w:val="both"/>
        <w:rPr>
          <w:rFonts w:ascii="Times New Roman" w:eastAsia="Times New Roman" w:hAnsi="Times New Roman" w:cs="Times New Roman"/>
          <w:b/>
          <w:bCs/>
          <w:iCs/>
          <w:sz w:val="24"/>
          <w:szCs w:val="24"/>
          <w:lang w:eastAsia="ru-RU"/>
        </w:rPr>
      </w:pPr>
      <w:r w:rsidRPr="00C3361E">
        <w:rPr>
          <w:rFonts w:ascii="Times New Roman" w:eastAsia="Times New Roman" w:hAnsi="Times New Roman" w:cs="Times New Roman"/>
          <w:b/>
          <w:bCs/>
          <w:iCs/>
          <w:sz w:val="24"/>
          <w:szCs w:val="24"/>
          <w:lang w:eastAsia="ru-RU"/>
        </w:rPr>
        <w:t>Начало</w:t>
      </w:r>
      <w:proofErr w:type="gramStart"/>
      <w:r w:rsidRPr="00C3361E">
        <w:rPr>
          <w:rFonts w:ascii="Times New Roman" w:eastAsia="Times New Roman" w:hAnsi="Times New Roman" w:cs="Times New Roman"/>
          <w:b/>
          <w:bCs/>
          <w:iCs/>
          <w:sz w:val="24"/>
          <w:szCs w:val="24"/>
          <w:lang w:eastAsia="ru-RU"/>
        </w:rPr>
        <w:t xml:space="preserve"> В</w:t>
      </w:r>
      <w:proofErr w:type="gramEnd"/>
      <w:r w:rsidRPr="00C3361E">
        <w:rPr>
          <w:rFonts w:ascii="Times New Roman" w:eastAsia="Times New Roman" w:hAnsi="Times New Roman" w:cs="Times New Roman"/>
          <w:b/>
          <w:bCs/>
          <w:iCs/>
          <w:sz w:val="24"/>
          <w:szCs w:val="24"/>
          <w:lang w:eastAsia="ru-RU"/>
        </w:rPr>
        <w:t>торой мировой войны</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sz w:val="24"/>
          <w:szCs w:val="24"/>
          <w:lang w:eastAsia="ru-RU"/>
        </w:rPr>
        <w:t>Причины</w:t>
      </w:r>
      <w:proofErr w:type="gramStart"/>
      <w:r w:rsidRPr="00C3361E">
        <w:rPr>
          <w:rFonts w:ascii="Times New Roman" w:eastAsia="Times New Roman" w:hAnsi="Times New Roman" w:cs="Times New Roman"/>
          <w:sz w:val="24"/>
          <w:szCs w:val="24"/>
          <w:lang w:eastAsia="ru-RU"/>
        </w:rPr>
        <w:t xml:space="preserve"> В</w:t>
      </w:r>
      <w:proofErr w:type="gramEnd"/>
      <w:r w:rsidRPr="00C3361E">
        <w:rPr>
          <w:rFonts w:ascii="Times New Roman" w:eastAsia="Times New Roman" w:hAnsi="Times New Roman" w:cs="Times New Roman"/>
          <w:sz w:val="24"/>
          <w:szCs w:val="24"/>
          <w:lang w:eastAsia="ru-RU"/>
        </w:rPr>
        <w:t xml:space="preserve">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w:t>
      </w:r>
      <w:proofErr w:type="spellStart"/>
      <w:r w:rsidRPr="00C3361E">
        <w:rPr>
          <w:rFonts w:ascii="Times New Roman" w:eastAsia="Times New Roman" w:hAnsi="Times New Roman" w:cs="Times New Roman"/>
          <w:sz w:val="24"/>
          <w:szCs w:val="24"/>
          <w:lang w:eastAsia="ru-RU"/>
        </w:rPr>
        <w:t>Буковины</w:t>
      </w:r>
      <w:proofErr w:type="spellEnd"/>
      <w:r w:rsidRPr="00C3361E">
        <w:rPr>
          <w:rFonts w:ascii="Times New Roman" w:eastAsia="Times New Roman" w:hAnsi="Times New Roman" w:cs="Times New Roman"/>
          <w:sz w:val="24"/>
          <w:szCs w:val="24"/>
          <w:lang w:eastAsia="ru-RU"/>
        </w:rPr>
        <w:t xml:space="preserve"> к СССР. Советско-финляндская война и ее международные последствия. </w:t>
      </w:r>
      <w:r w:rsidRPr="00C3361E">
        <w:rPr>
          <w:rFonts w:ascii="Times New Roman" w:eastAsia="Times New Roman" w:hAnsi="Times New Roman" w:cs="Times New Roman"/>
          <w:i/>
          <w:sz w:val="24"/>
          <w:szCs w:val="24"/>
          <w:lang w:eastAsia="ru-RU"/>
        </w:rPr>
        <w:t>Захват Германией Дании и Норвегии.</w:t>
      </w:r>
      <w:r w:rsidRPr="00C3361E">
        <w:rPr>
          <w:rFonts w:ascii="Times New Roman" w:eastAsia="Times New Roman" w:hAnsi="Times New Roman" w:cs="Times New Roman"/>
          <w:sz w:val="24"/>
          <w:szCs w:val="24"/>
          <w:lang w:eastAsia="ru-RU"/>
        </w:rPr>
        <w:t xml:space="preserve"> Разгром Франц</w:t>
      </w:r>
      <w:proofErr w:type="gramStart"/>
      <w:r w:rsidRPr="00C3361E">
        <w:rPr>
          <w:rFonts w:ascii="Times New Roman" w:eastAsia="Times New Roman" w:hAnsi="Times New Roman" w:cs="Times New Roman"/>
          <w:sz w:val="24"/>
          <w:szCs w:val="24"/>
          <w:lang w:eastAsia="ru-RU"/>
        </w:rPr>
        <w:t>ии и ее</w:t>
      </w:r>
      <w:proofErr w:type="gramEnd"/>
      <w:r w:rsidRPr="00C3361E">
        <w:rPr>
          <w:rFonts w:ascii="Times New Roman" w:eastAsia="Times New Roman" w:hAnsi="Times New Roman" w:cs="Times New Roman"/>
          <w:sz w:val="24"/>
          <w:szCs w:val="24"/>
          <w:lang w:eastAsia="ru-RU"/>
        </w:rPr>
        <w:t xml:space="preserve"> союзников. </w:t>
      </w:r>
      <w:r w:rsidRPr="00C3361E">
        <w:rPr>
          <w:rFonts w:ascii="Times New Roman" w:eastAsia="Times New Roman" w:hAnsi="Times New Roman" w:cs="Times New Roman"/>
          <w:i/>
          <w:sz w:val="24"/>
          <w:szCs w:val="24"/>
          <w:lang w:eastAsia="ru-RU"/>
        </w:rPr>
        <w:t>Германо-британская борьба и захват Балкан.</w:t>
      </w:r>
      <w:r w:rsidRPr="00C3361E">
        <w:rPr>
          <w:rFonts w:ascii="Times New Roman" w:eastAsia="Times New Roman" w:hAnsi="Times New Roman" w:cs="Times New Roman"/>
          <w:sz w:val="24"/>
          <w:szCs w:val="24"/>
          <w:lang w:eastAsia="ru-RU"/>
        </w:rPr>
        <w:t xml:space="preserve"> Битва за Британию. Рост советско-германских противоречий.</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lang w:eastAsia="ru-RU"/>
        </w:rPr>
      </w:pPr>
      <w:r w:rsidRPr="00C3361E">
        <w:rPr>
          <w:rFonts w:ascii="Times New Roman" w:eastAsia="Calibri" w:hAnsi="Times New Roman" w:cs="Times New Roman"/>
          <w:b/>
          <w:sz w:val="24"/>
          <w:szCs w:val="24"/>
          <w:lang w:eastAsia="ru-RU"/>
        </w:rPr>
        <w:t>Начало Великой Отечественной войны и войны на Тихом океане</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sz w:val="24"/>
          <w:szCs w:val="24"/>
          <w:lang w:eastAsia="ru-RU"/>
        </w:rPr>
      </w:pPr>
      <w:r w:rsidRPr="00C3361E">
        <w:rPr>
          <w:rFonts w:ascii="Times New Roman" w:eastAsia="Times New Roman" w:hAnsi="Times New Roman" w:cs="Times New Roman"/>
          <w:sz w:val="24"/>
          <w:szCs w:val="24"/>
          <w:lang w:eastAsia="ru-RU"/>
        </w:rPr>
        <w:t xml:space="preserve">Нападение Германии на СССР. Нападение Японии на США и его причины. </w:t>
      </w:r>
      <w:proofErr w:type="spellStart"/>
      <w:r w:rsidRPr="00C3361E">
        <w:rPr>
          <w:rFonts w:ascii="Times New Roman" w:eastAsia="Times New Roman" w:hAnsi="Times New Roman" w:cs="Times New Roman"/>
          <w:sz w:val="24"/>
          <w:szCs w:val="24"/>
          <w:lang w:eastAsia="ru-RU"/>
        </w:rPr>
        <w:t>Пёрл-Харбор</w:t>
      </w:r>
      <w:proofErr w:type="spellEnd"/>
      <w:r w:rsidRPr="00C3361E">
        <w:rPr>
          <w:rFonts w:ascii="Times New Roman" w:eastAsia="Times New Roman" w:hAnsi="Times New Roman" w:cs="Times New Roman"/>
          <w:sz w:val="24"/>
          <w:szCs w:val="24"/>
          <w:lang w:eastAsia="ru-RU"/>
        </w:rPr>
        <w:t xml:space="preserve">. Формирование Антигитлеровской коалиции и выработка основ стратегии </w:t>
      </w:r>
      <w:r w:rsidRPr="00C3361E">
        <w:rPr>
          <w:rFonts w:ascii="Times New Roman" w:eastAsia="Times New Roman" w:hAnsi="Times New Roman" w:cs="Times New Roman"/>
          <w:sz w:val="24"/>
          <w:szCs w:val="24"/>
          <w:lang w:eastAsia="ru-RU"/>
        </w:rPr>
        <w:lastRenderedPageBreak/>
        <w:t xml:space="preserve">союзников. Ленд-лиз. </w:t>
      </w:r>
      <w:r w:rsidRPr="00C3361E">
        <w:rPr>
          <w:rFonts w:ascii="Times New Roman" w:eastAsia="Times New Roman" w:hAnsi="Times New Roman" w:cs="Times New Roman"/>
          <w:i/>
          <w:sz w:val="24"/>
          <w:szCs w:val="24"/>
          <w:lang w:eastAsia="ru-RU"/>
        </w:rPr>
        <w:t>Идеологическое и политическое обоснование агрессивной политики нацистской Германии.</w:t>
      </w:r>
      <w:r w:rsidRPr="00C3361E">
        <w:rPr>
          <w:rFonts w:ascii="Times New Roman" w:eastAsia="Times New Roman" w:hAnsi="Times New Roman" w:cs="Times New Roman"/>
          <w:sz w:val="24"/>
          <w:szCs w:val="24"/>
          <w:lang w:eastAsia="ru-RU"/>
        </w:rPr>
        <w:t xml:space="preserve"> Планы Германии в отношении СССР. План «Ост». </w:t>
      </w:r>
      <w:r w:rsidRPr="00C3361E">
        <w:rPr>
          <w:rFonts w:ascii="Times New Roman" w:eastAsia="Times New Roman" w:hAnsi="Times New Roman" w:cs="Times New Roman"/>
          <w:i/>
          <w:sz w:val="24"/>
          <w:szCs w:val="24"/>
          <w:lang w:eastAsia="ru-RU"/>
        </w:rPr>
        <w:t>Планы союзников Германии и позиция нейтральных государств.</w:t>
      </w:r>
    </w:p>
    <w:p w:rsidR="00C3361E" w:rsidRPr="00C3361E" w:rsidRDefault="00C3361E" w:rsidP="00C3361E">
      <w:pPr>
        <w:suppressAutoHyphens/>
        <w:spacing w:after="0" w:line="240" w:lineRule="auto"/>
        <w:ind w:firstLine="709"/>
        <w:jc w:val="both"/>
        <w:rPr>
          <w:rFonts w:ascii="Times New Roman" w:eastAsia="Calibri" w:hAnsi="Times New Roman" w:cs="Times New Roman"/>
          <w:b/>
          <w:bCs/>
          <w:iCs/>
          <w:sz w:val="24"/>
          <w:szCs w:val="24"/>
          <w:lang w:eastAsia="ru-RU"/>
        </w:rPr>
      </w:pPr>
      <w:r w:rsidRPr="00C3361E">
        <w:rPr>
          <w:rFonts w:ascii="Times New Roman" w:eastAsia="Calibri" w:hAnsi="Times New Roman" w:cs="Times New Roman"/>
          <w:b/>
          <w:bCs/>
          <w:iCs/>
          <w:sz w:val="24"/>
          <w:szCs w:val="24"/>
          <w:lang w:eastAsia="ru-RU"/>
        </w:rPr>
        <w:t>Коренной перелом в войне</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sz w:val="24"/>
          <w:szCs w:val="24"/>
          <w:lang w:eastAsia="ru-RU"/>
        </w:rPr>
      </w:pPr>
      <w:r w:rsidRPr="00C3361E">
        <w:rPr>
          <w:rFonts w:ascii="Times New Roman" w:eastAsia="Times New Roman" w:hAnsi="Times New Roman" w:cs="Times New Roman"/>
          <w:sz w:val="24"/>
          <w:szCs w:val="24"/>
          <w:lang w:eastAsia="ru-RU"/>
        </w:rPr>
        <w:t xml:space="preserve">Сталинградская битва. Курская битва. Война в Северной Африке. Сражение при Эль-Аламейне. </w:t>
      </w:r>
      <w:r w:rsidRPr="00C3361E">
        <w:rPr>
          <w:rFonts w:ascii="Times New Roman" w:eastAsia="Times New Roman" w:hAnsi="Times New Roman" w:cs="Times New Roman"/>
          <w:i/>
          <w:sz w:val="24"/>
          <w:szCs w:val="24"/>
          <w:lang w:eastAsia="ru-RU"/>
        </w:rPr>
        <w:t>Стратегические бомбардировки немецких территорий.</w:t>
      </w:r>
      <w:r w:rsidRPr="00C3361E">
        <w:rPr>
          <w:rFonts w:ascii="Times New Roman" w:eastAsia="Times New Roman" w:hAnsi="Times New Roman" w:cs="Times New Roman"/>
          <w:sz w:val="24"/>
          <w:szCs w:val="24"/>
          <w:lang w:eastAsia="ru-RU"/>
        </w:rPr>
        <w:t xml:space="preserve"> Высадка в Италии и падение режима Муссолини. Перелом в войне на Тихом океане. Тегеранская конференция. «Большая тройка». </w:t>
      </w:r>
      <w:r w:rsidRPr="00C3361E">
        <w:rPr>
          <w:rFonts w:ascii="Times New Roman" w:eastAsia="Times New Roman" w:hAnsi="Times New Roman" w:cs="Times New Roman"/>
          <w:i/>
          <w:sz w:val="24"/>
          <w:szCs w:val="24"/>
          <w:lang w:eastAsia="ru-RU"/>
        </w:rPr>
        <w:t>Каирская декларация. Роспуск Коминтерна.</w:t>
      </w:r>
    </w:p>
    <w:p w:rsidR="00C3361E" w:rsidRPr="00C3361E" w:rsidRDefault="00C3361E" w:rsidP="00C3361E">
      <w:pPr>
        <w:suppressAutoHyphens/>
        <w:spacing w:after="0" w:line="240" w:lineRule="auto"/>
        <w:ind w:firstLine="709"/>
        <w:jc w:val="both"/>
        <w:rPr>
          <w:rFonts w:ascii="Times New Roman" w:eastAsia="Calibri" w:hAnsi="Times New Roman" w:cs="Times New Roman"/>
          <w:b/>
          <w:bCs/>
          <w:iCs/>
          <w:sz w:val="24"/>
          <w:szCs w:val="24"/>
          <w:lang w:eastAsia="ru-RU"/>
        </w:rPr>
      </w:pPr>
      <w:r w:rsidRPr="00C3361E">
        <w:rPr>
          <w:rFonts w:ascii="Times New Roman" w:eastAsia="Calibri" w:hAnsi="Times New Roman" w:cs="Times New Roman"/>
          <w:b/>
          <w:bCs/>
          <w:iCs/>
          <w:sz w:val="24"/>
          <w:szCs w:val="24"/>
          <w:lang w:eastAsia="ru-RU"/>
        </w:rPr>
        <w:t>Жизнь во время войны. Сопротивление оккупантам</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sz w:val="24"/>
          <w:szCs w:val="24"/>
          <w:lang w:eastAsia="ru-RU"/>
        </w:rPr>
      </w:pPr>
      <w:r w:rsidRPr="00C3361E">
        <w:rPr>
          <w:rFonts w:ascii="Times New Roman" w:eastAsia="Times New Roman" w:hAnsi="Times New Roman" w:cs="Times New Roman"/>
          <w:sz w:val="24"/>
          <w:szCs w:val="24"/>
          <w:lang w:eastAsia="ru-RU"/>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sidRPr="00C3361E">
        <w:rPr>
          <w:rFonts w:ascii="Times New Roman" w:eastAsia="Times New Roman" w:hAnsi="Times New Roman" w:cs="Times New Roman"/>
          <w:i/>
          <w:sz w:val="24"/>
          <w:szCs w:val="24"/>
          <w:lang w:eastAsia="ru-RU"/>
        </w:rPr>
        <w:t>Жизнь на оккупированных территориях.</w:t>
      </w:r>
      <w:r w:rsidRPr="00C3361E">
        <w:rPr>
          <w:rFonts w:ascii="Times New Roman" w:eastAsia="Times New Roman" w:hAnsi="Times New Roman" w:cs="Times New Roman"/>
          <w:sz w:val="24"/>
          <w:szCs w:val="24"/>
          <w:lang w:eastAsia="ru-RU"/>
        </w:rPr>
        <w:t xml:space="preserve"> Движение Сопротивления и коллаборационизм. </w:t>
      </w:r>
      <w:r w:rsidRPr="00C3361E">
        <w:rPr>
          <w:rFonts w:ascii="Times New Roman" w:eastAsia="Times New Roman" w:hAnsi="Times New Roman" w:cs="Times New Roman"/>
          <w:i/>
          <w:sz w:val="24"/>
          <w:szCs w:val="24"/>
          <w:lang w:eastAsia="ru-RU"/>
        </w:rPr>
        <w:t>Партизанская война в Югославии. Жизнь в США и Японии. Положение в нейтральных государствах.</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lang w:eastAsia="ru-RU"/>
        </w:rPr>
      </w:pPr>
      <w:r w:rsidRPr="00C3361E">
        <w:rPr>
          <w:rFonts w:ascii="Times New Roman" w:eastAsia="Calibri" w:hAnsi="Times New Roman" w:cs="Times New Roman"/>
          <w:b/>
          <w:sz w:val="24"/>
          <w:szCs w:val="24"/>
          <w:lang w:eastAsia="ru-RU"/>
        </w:rPr>
        <w:t>Разгром Германии, Японии и их союзников</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sz w:val="24"/>
          <w:szCs w:val="24"/>
          <w:lang w:eastAsia="ru-RU"/>
        </w:rPr>
        <w:t>Открытие</w:t>
      </w:r>
      <w:proofErr w:type="gramStart"/>
      <w:r w:rsidRPr="00C3361E">
        <w:rPr>
          <w:rFonts w:ascii="Times New Roman" w:eastAsia="Times New Roman" w:hAnsi="Times New Roman" w:cs="Times New Roman"/>
          <w:sz w:val="24"/>
          <w:szCs w:val="24"/>
          <w:lang w:eastAsia="ru-RU"/>
        </w:rPr>
        <w:t xml:space="preserve"> В</w:t>
      </w:r>
      <w:proofErr w:type="gramEnd"/>
      <w:r w:rsidRPr="00C3361E">
        <w:rPr>
          <w:rFonts w:ascii="Times New Roman" w:eastAsia="Times New Roman" w:hAnsi="Times New Roman" w:cs="Times New Roman"/>
          <w:sz w:val="24"/>
          <w:szCs w:val="24"/>
          <w:lang w:eastAsia="ru-RU"/>
        </w:rPr>
        <w:t xml:space="preserve">торого фронта и наступление союзников. </w:t>
      </w:r>
      <w:r w:rsidRPr="00C3361E">
        <w:rPr>
          <w:rFonts w:ascii="Times New Roman" w:eastAsia="Times New Roman" w:hAnsi="Times New Roman" w:cs="Times New Roman"/>
          <w:i/>
          <w:sz w:val="24"/>
          <w:szCs w:val="24"/>
          <w:lang w:eastAsia="ru-RU"/>
        </w:rPr>
        <w:t>Переход на сторону антигитлеровской коалиции Румынии и Болгарии, выход из войны Финляндии. Восстания в Париже, Варшаве, Словакии.</w:t>
      </w:r>
      <w:r w:rsidRPr="00C3361E">
        <w:rPr>
          <w:rFonts w:ascii="Times New Roman" w:eastAsia="Times New Roman" w:hAnsi="Times New Roman" w:cs="Times New Roman"/>
          <w:sz w:val="24"/>
          <w:szCs w:val="24"/>
          <w:lang w:eastAsia="ru-RU"/>
        </w:rPr>
        <w:t xml:space="preserve"> Освобождение стран Европы. Попытка переворота в Германии 20 июля 1944 г. Бои в Арденнах. </w:t>
      </w:r>
      <w:proofErr w:type="spellStart"/>
      <w:r w:rsidRPr="00C3361E">
        <w:rPr>
          <w:rFonts w:ascii="Times New Roman" w:eastAsia="Times New Roman" w:hAnsi="Times New Roman" w:cs="Times New Roman"/>
          <w:sz w:val="24"/>
          <w:szCs w:val="24"/>
          <w:lang w:eastAsia="ru-RU"/>
        </w:rPr>
        <w:t>Висло-Одерская</w:t>
      </w:r>
      <w:proofErr w:type="spellEnd"/>
      <w:r w:rsidRPr="00C3361E">
        <w:rPr>
          <w:rFonts w:ascii="Times New Roman" w:eastAsia="Times New Roman" w:hAnsi="Times New Roman" w:cs="Times New Roman"/>
          <w:sz w:val="24"/>
          <w:szCs w:val="24"/>
          <w:lang w:eastAsia="ru-RU"/>
        </w:rPr>
        <w:t xml:space="preserve">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 </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sz w:val="24"/>
          <w:szCs w:val="24"/>
          <w:lang w:eastAsia="ru-RU"/>
        </w:rPr>
        <w:t xml:space="preserve">Наступление союзников против Японии. Атомные бомбардировки Хиросимы и Нагасаки. Вступление СССР в войну против Японии и разгром </w:t>
      </w:r>
      <w:proofErr w:type="spellStart"/>
      <w:r w:rsidRPr="00C3361E">
        <w:rPr>
          <w:rFonts w:ascii="Times New Roman" w:eastAsia="Times New Roman" w:hAnsi="Times New Roman" w:cs="Times New Roman"/>
          <w:sz w:val="24"/>
          <w:szCs w:val="24"/>
          <w:lang w:eastAsia="ru-RU"/>
        </w:rPr>
        <w:t>Квантунской</w:t>
      </w:r>
      <w:proofErr w:type="spellEnd"/>
      <w:r w:rsidRPr="00C3361E">
        <w:rPr>
          <w:rFonts w:ascii="Times New Roman" w:eastAsia="Times New Roman" w:hAnsi="Times New Roman" w:cs="Times New Roman"/>
          <w:sz w:val="24"/>
          <w:szCs w:val="24"/>
          <w:lang w:eastAsia="ru-RU"/>
        </w:rPr>
        <w:t xml:space="preserve"> армии. Капитуляция Японии. Нюрнбергский трибунал и Токийский </w:t>
      </w:r>
      <w:proofErr w:type="gramStart"/>
      <w:r w:rsidRPr="00C3361E">
        <w:rPr>
          <w:rFonts w:ascii="Times New Roman" w:eastAsia="Times New Roman" w:hAnsi="Times New Roman" w:cs="Times New Roman"/>
          <w:sz w:val="24"/>
          <w:szCs w:val="24"/>
          <w:lang w:eastAsia="ru-RU"/>
        </w:rPr>
        <w:t>процесс над</w:t>
      </w:r>
      <w:proofErr w:type="gramEnd"/>
      <w:r w:rsidRPr="00C3361E">
        <w:rPr>
          <w:rFonts w:ascii="Times New Roman" w:eastAsia="Times New Roman" w:hAnsi="Times New Roman" w:cs="Times New Roman"/>
          <w:sz w:val="24"/>
          <w:szCs w:val="24"/>
          <w:lang w:eastAsia="ru-RU"/>
        </w:rPr>
        <w:t xml:space="preserve"> военными преступниками Германии и Японии. Потсдамская конференция. Образование ООН. Цена</w:t>
      </w:r>
      <w:proofErr w:type="gramStart"/>
      <w:r w:rsidRPr="00C3361E">
        <w:rPr>
          <w:rFonts w:ascii="Times New Roman" w:eastAsia="Times New Roman" w:hAnsi="Times New Roman" w:cs="Times New Roman"/>
          <w:sz w:val="24"/>
          <w:szCs w:val="24"/>
          <w:lang w:eastAsia="ru-RU"/>
        </w:rPr>
        <w:t xml:space="preserve"> В</w:t>
      </w:r>
      <w:proofErr w:type="gramEnd"/>
      <w:r w:rsidRPr="00C3361E">
        <w:rPr>
          <w:rFonts w:ascii="Times New Roman" w:eastAsia="Times New Roman" w:hAnsi="Times New Roman" w:cs="Times New Roman"/>
          <w:sz w:val="24"/>
          <w:szCs w:val="24"/>
          <w:lang w:eastAsia="ru-RU"/>
        </w:rPr>
        <w:t>торой мировой войны для воюющих стран. Итоги войны.</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lang w:eastAsia="ru-RU"/>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bookmarkStart w:id="18" w:name="_Toc441481692"/>
      <w:bookmarkStart w:id="19" w:name="_Toc441483742"/>
      <w:r w:rsidRPr="00C3361E">
        <w:rPr>
          <w:rFonts w:ascii="Times New Roman" w:eastAsia="Calibri" w:hAnsi="Times New Roman" w:cs="Times New Roman"/>
          <w:b/>
          <w:sz w:val="24"/>
          <w:szCs w:val="24"/>
        </w:rPr>
        <w:t>Соревнование социальных систем</w:t>
      </w:r>
      <w:bookmarkEnd w:id="18"/>
      <w:bookmarkEnd w:id="19"/>
    </w:p>
    <w:p w:rsidR="00C3361E" w:rsidRPr="00C3361E" w:rsidRDefault="00C3361E" w:rsidP="00C3361E">
      <w:pPr>
        <w:suppressAutoHyphens/>
        <w:spacing w:after="0" w:line="240" w:lineRule="auto"/>
        <w:ind w:firstLine="709"/>
        <w:jc w:val="both"/>
        <w:rPr>
          <w:rFonts w:ascii="Times New Roman" w:eastAsia="Times New Roman" w:hAnsi="Times New Roman" w:cs="Times New Roman"/>
          <w:b/>
          <w:bCs/>
          <w:iCs/>
          <w:sz w:val="24"/>
          <w:szCs w:val="24"/>
          <w:lang w:eastAsia="ru-RU"/>
        </w:rPr>
      </w:pPr>
      <w:bookmarkStart w:id="20" w:name="_Toc426635489"/>
      <w:bookmarkStart w:id="21" w:name="_Toc427703602"/>
      <w:r w:rsidRPr="00C3361E">
        <w:rPr>
          <w:rFonts w:ascii="Times New Roman" w:eastAsia="Times New Roman" w:hAnsi="Times New Roman" w:cs="Times New Roman"/>
          <w:b/>
          <w:bCs/>
          <w:iCs/>
          <w:sz w:val="24"/>
          <w:szCs w:val="24"/>
          <w:lang w:eastAsia="ru-RU"/>
        </w:rPr>
        <w:t>Начало «холодной войны»</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lang w:eastAsia="ru-RU"/>
        </w:rPr>
      </w:pPr>
      <w:r w:rsidRPr="00C3361E">
        <w:rPr>
          <w:rFonts w:ascii="Times New Roman" w:eastAsia="Calibri" w:hAnsi="Times New Roman" w:cs="Times New Roman"/>
          <w:sz w:val="24"/>
          <w:szCs w:val="24"/>
          <w:lang w:eastAsia="ru-RU"/>
        </w:rPr>
        <w:t xml:space="preserve">Причины «холодной войны». План Маршалла. </w:t>
      </w:r>
      <w:r w:rsidRPr="00C3361E">
        <w:rPr>
          <w:rFonts w:ascii="Times New Roman" w:eastAsia="Calibri" w:hAnsi="Times New Roman" w:cs="Times New Roman"/>
          <w:i/>
          <w:sz w:val="24"/>
          <w:szCs w:val="24"/>
          <w:lang w:eastAsia="ru-RU"/>
        </w:rPr>
        <w:t>Гражданская война в Греции.</w:t>
      </w:r>
      <w:r w:rsidRPr="00C3361E">
        <w:rPr>
          <w:rFonts w:ascii="Times New Roman" w:eastAsia="Calibri" w:hAnsi="Times New Roman" w:cs="Times New Roman"/>
          <w:sz w:val="24"/>
          <w:szCs w:val="24"/>
          <w:lang w:eastAsia="ru-RU"/>
        </w:rPr>
        <w:t xml:space="preserve"> Доктрина Трумэна. Политика сдерживания. «Народная демократия» и установление коммунистических режимов в Восточной Европе. Раскол Германии. </w:t>
      </w:r>
      <w:proofErr w:type="spellStart"/>
      <w:r w:rsidRPr="00C3361E">
        <w:rPr>
          <w:rFonts w:ascii="Times New Roman" w:eastAsia="Calibri" w:hAnsi="Times New Roman" w:cs="Times New Roman"/>
          <w:sz w:val="24"/>
          <w:szCs w:val="24"/>
          <w:lang w:eastAsia="ru-RU"/>
        </w:rPr>
        <w:t>Коминформ</w:t>
      </w:r>
      <w:proofErr w:type="spellEnd"/>
      <w:r w:rsidRPr="00C3361E">
        <w:rPr>
          <w:rFonts w:ascii="Times New Roman" w:eastAsia="Calibri" w:hAnsi="Times New Roman" w:cs="Times New Roman"/>
          <w:sz w:val="24"/>
          <w:szCs w:val="24"/>
          <w:lang w:eastAsia="ru-RU"/>
        </w:rPr>
        <w:t xml:space="preserve">. Советско-югославский конфликт. </w:t>
      </w:r>
      <w:r w:rsidRPr="00C3361E">
        <w:rPr>
          <w:rFonts w:ascii="Times New Roman" w:eastAsia="Calibri" w:hAnsi="Times New Roman" w:cs="Times New Roman"/>
          <w:i/>
          <w:sz w:val="24"/>
          <w:szCs w:val="24"/>
          <w:lang w:eastAsia="ru-RU"/>
        </w:rPr>
        <w:t>Террор в Восточной Европе.</w:t>
      </w:r>
      <w:r w:rsidRPr="00C3361E">
        <w:rPr>
          <w:rFonts w:ascii="Times New Roman" w:eastAsia="Calibri" w:hAnsi="Times New Roman" w:cs="Times New Roman"/>
          <w:sz w:val="24"/>
          <w:szCs w:val="24"/>
          <w:lang w:eastAsia="ru-RU"/>
        </w:rPr>
        <w:t xml:space="preserve"> Совет экономической взаимопомощи. НАТО. «Охота на ведьм» в США.</w:t>
      </w:r>
    </w:p>
    <w:p w:rsidR="00C3361E" w:rsidRPr="00C3361E" w:rsidRDefault="00C3361E" w:rsidP="00C3361E">
      <w:pPr>
        <w:suppressAutoHyphens/>
        <w:spacing w:after="0" w:line="240" w:lineRule="auto"/>
        <w:ind w:firstLine="709"/>
        <w:jc w:val="both"/>
        <w:rPr>
          <w:rFonts w:ascii="Times New Roman" w:eastAsia="Calibri" w:hAnsi="Times New Roman" w:cs="Times New Roman"/>
          <w:b/>
          <w:bCs/>
          <w:iCs/>
          <w:sz w:val="24"/>
          <w:szCs w:val="24"/>
          <w:lang w:eastAsia="ru-RU"/>
        </w:rPr>
      </w:pPr>
      <w:r w:rsidRPr="00C3361E">
        <w:rPr>
          <w:rFonts w:ascii="Times New Roman" w:eastAsia="Calibri" w:hAnsi="Times New Roman" w:cs="Times New Roman"/>
          <w:b/>
          <w:bCs/>
          <w:iCs/>
          <w:sz w:val="24"/>
          <w:szCs w:val="24"/>
          <w:lang w:eastAsia="ru-RU"/>
        </w:rPr>
        <w:t xml:space="preserve">Гонка вооружений. </w:t>
      </w:r>
      <w:proofErr w:type="gramStart"/>
      <w:r w:rsidRPr="00C3361E">
        <w:rPr>
          <w:rFonts w:ascii="Times New Roman" w:eastAsia="Calibri" w:hAnsi="Times New Roman" w:cs="Times New Roman"/>
          <w:b/>
          <w:bCs/>
          <w:iCs/>
          <w:sz w:val="24"/>
          <w:szCs w:val="24"/>
          <w:lang w:eastAsia="ru-RU"/>
        </w:rPr>
        <w:t>Берлинский</w:t>
      </w:r>
      <w:proofErr w:type="gramEnd"/>
      <w:r w:rsidRPr="00C3361E">
        <w:rPr>
          <w:rFonts w:ascii="Times New Roman" w:eastAsia="Calibri" w:hAnsi="Times New Roman" w:cs="Times New Roman"/>
          <w:b/>
          <w:bCs/>
          <w:iCs/>
          <w:sz w:val="24"/>
          <w:szCs w:val="24"/>
          <w:lang w:eastAsia="ru-RU"/>
        </w:rPr>
        <w:t xml:space="preserve"> и </w:t>
      </w:r>
      <w:proofErr w:type="spellStart"/>
      <w:r w:rsidRPr="00C3361E">
        <w:rPr>
          <w:rFonts w:ascii="Times New Roman" w:eastAsia="Calibri" w:hAnsi="Times New Roman" w:cs="Times New Roman"/>
          <w:b/>
          <w:bCs/>
          <w:iCs/>
          <w:sz w:val="24"/>
          <w:szCs w:val="24"/>
          <w:lang w:eastAsia="ru-RU"/>
        </w:rPr>
        <w:t>Карибский</w:t>
      </w:r>
      <w:proofErr w:type="spellEnd"/>
      <w:r w:rsidRPr="00C3361E">
        <w:rPr>
          <w:rFonts w:ascii="Times New Roman" w:eastAsia="Calibri" w:hAnsi="Times New Roman" w:cs="Times New Roman"/>
          <w:b/>
          <w:bCs/>
          <w:iCs/>
          <w:sz w:val="24"/>
          <w:szCs w:val="24"/>
          <w:lang w:eastAsia="ru-RU"/>
        </w:rPr>
        <w:t xml:space="preserve"> кризисы</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sz w:val="24"/>
          <w:szCs w:val="24"/>
          <w:lang w:eastAsia="ru-RU"/>
        </w:rPr>
        <w:t xml:space="preserve">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w:t>
      </w:r>
      <w:proofErr w:type="spellStart"/>
      <w:r w:rsidRPr="00C3361E">
        <w:rPr>
          <w:rFonts w:ascii="Times New Roman" w:eastAsia="Times New Roman" w:hAnsi="Times New Roman" w:cs="Times New Roman"/>
          <w:sz w:val="24"/>
          <w:szCs w:val="24"/>
          <w:lang w:eastAsia="ru-RU"/>
        </w:rPr>
        <w:t>Карибский</w:t>
      </w:r>
      <w:proofErr w:type="spellEnd"/>
      <w:r w:rsidRPr="00C3361E">
        <w:rPr>
          <w:rFonts w:ascii="Times New Roman" w:eastAsia="Times New Roman" w:hAnsi="Times New Roman" w:cs="Times New Roman"/>
          <w:sz w:val="24"/>
          <w:szCs w:val="24"/>
          <w:lang w:eastAsia="ru-RU"/>
        </w:rPr>
        <w:t xml:space="preserve"> кризис. Договор о запрещении ядерных испытаний в трех средах.</w:t>
      </w:r>
    </w:p>
    <w:p w:rsidR="00C3361E" w:rsidRPr="00C3361E" w:rsidRDefault="00C3361E" w:rsidP="00C3361E">
      <w:pPr>
        <w:suppressAutoHyphens/>
        <w:spacing w:after="0" w:line="240" w:lineRule="auto"/>
        <w:jc w:val="both"/>
        <w:rPr>
          <w:rFonts w:ascii="Times New Roman" w:eastAsia="Calibri" w:hAnsi="Times New Roman" w:cs="Times New Roman"/>
          <w:b/>
          <w:sz w:val="24"/>
          <w:szCs w:val="24"/>
          <w:lang w:eastAsia="ru-RU"/>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lang w:eastAsia="ru-RU"/>
        </w:rPr>
      </w:pPr>
      <w:r w:rsidRPr="00C3361E">
        <w:rPr>
          <w:rFonts w:ascii="Times New Roman" w:eastAsia="Calibri" w:hAnsi="Times New Roman" w:cs="Times New Roman"/>
          <w:b/>
          <w:sz w:val="24"/>
          <w:szCs w:val="24"/>
          <w:lang w:eastAsia="ru-RU"/>
        </w:rPr>
        <w:t>Дальний Восток в 40–70-е гг. Войны и революции</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i/>
          <w:sz w:val="24"/>
          <w:szCs w:val="24"/>
          <w:lang w:eastAsia="ru-RU"/>
        </w:rPr>
        <w:t>Гражданская война в Китае.</w:t>
      </w:r>
      <w:r w:rsidRPr="00C3361E">
        <w:rPr>
          <w:rFonts w:ascii="Times New Roman" w:eastAsia="Times New Roman" w:hAnsi="Times New Roman" w:cs="Times New Roman"/>
          <w:sz w:val="24"/>
          <w:szCs w:val="24"/>
          <w:lang w:eastAsia="ru-RU"/>
        </w:rPr>
        <w:t xml:space="preserve"> Образование КНР. Война в Корее. </w:t>
      </w:r>
      <w:r w:rsidRPr="00C3361E">
        <w:rPr>
          <w:rFonts w:ascii="Times New Roman" w:eastAsia="Times New Roman" w:hAnsi="Times New Roman" w:cs="Times New Roman"/>
          <w:i/>
          <w:sz w:val="24"/>
          <w:szCs w:val="24"/>
          <w:lang w:eastAsia="ru-RU"/>
        </w:rPr>
        <w:t>Национально-освободительные и коммунистические движения в Юго-Восточной Азии. Индокитайские войны.</w:t>
      </w:r>
      <w:r w:rsidRPr="00C3361E">
        <w:rPr>
          <w:rFonts w:ascii="Times New Roman" w:eastAsia="Times New Roman" w:hAnsi="Times New Roman" w:cs="Times New Roman"/>
          <w:sz w:val="24"/>
          <w:szCs w:val="24"/>
          <w:lang w:eastAsia="ru-RU"/>
        </w:rPr>
        <w:t xml:space="preserve"> Поражение США и их союзников в Индокитае. Советско-китайский конфликт.</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lang w:eastAsia="ru-RU"/>
        </w:rPr>
      </w:pPr>
      <w:r w:rsidRPr="00C3361E">
        <w:rPr>
          <w:rFonts w:ascii="Times New Roman" w:eastAsia="Calibri" w:hAnsi="Times New Roman" w:cs="Times New Roman"/>
          <w:b/>
          <w:sz w:val="24"/>
          <w:szCs w:val="24"/>
          <w:lang w:eastAsia="ru-RU"/>
        </w:rPr>
        <w:t>«Разрядка»</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sz w:val="24"/>
          <w:szCs w:val="24"/>
          <w:lang w:eastAsia="ru-RU"/>
        </w:rPr>
        <w:t xml:space="preserve">Причины «разрядки». Визиты Р. Никсона в КНР и СССР. Договор ОСВ-1 и об ограничении </w:t>
      </w:r>
      <w:proofErr w:type="gramStart"/>
      <w:r w:rsidRPr="00C3361E">
        <w:rPr>
          <w:rFonts w:ascii="Times New Roman" w:eastAsia="Times New Roman" w:hAnsi="Times New Roman" w:cs="Times New Roman"/>
          <w:sz w:val="24"/>
          <w:szCs w:val="24"/>
          <w:lang w:eastAsia="ru-RU"/>
        </w:rPr>
        <w:t>ПРО</w:t>
      </w:r>
      <w:proofErr w:type="gramEnd"/>
      <w:r w:rsidRPr="00C3361E">
        <w:rPr>
          <w:rFonts w:ascii="Times New Roman" w:eastAsia="Times New Roman" w:hAnsi="Times New Roman" w:cs="Times New Roman"/>
          <w:sz w:val="24"/>
          <w:szCs w:val="24"/>
          <w:lang w:eastAsia="ru-RU"/>
        </w:rPr>
        <w:t xml:space="preserve">. Новая восточная политика ФРГ. Хельсинкский акт. Договор ОСВ-2. </w:t>
      </w:r>
      <w:r w:rsidRPr="00C3361E">
        <w:rPr>
          <w:rFonts w:ascii="Times New Roman" w:eastAsia="Times New Roman" w:hAnsi="Times New Roman" w:cs="Times New Roman"/>
          <w:sz w:val="24"/>
          <w:szCs w:val="24"/>
          <w:lang w:eastAsia="ru-RU"/>
        </w:rPr>
        <w:lastRenderedPageBreak/>
        <w:t>Ракетный кризис в Европе. Ввод советских войск в Афганистан. Возвращение к политике «холодной войны».</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lang w:eastAsia="ru-RU"/>
        </w:rPr>
      </w:pPr>
      <w:r w:rsidRPr="00C3361E">
        <w:rPr>
          <w:rFonts w:ascii="Times New Roman" w:eastAsia="Calibri" w:hAnsi="Times New Roman" w:cs="Times New Roman"/>
          <w:b/>
          <w:sz w:val="24"/>
          <w:szCs w:val="24"/>
          <w:lang w:eastAsia="ru-RU"/>
        </w:rPr>
        <w:t>Западная Европа и Северная Америка в 50–80-е годы ХХ века</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sz w:val="24"/>
          <w:szCs w:val="24"/>
          <w:lang w:eastAsia="ru-RU"/>
        </w:rPr>
      </w:pPr>
      <w:r w:rsidRPr="00C3361E">
        <w:rPr>
          <w:rFonts w:ascii="Times New Roman" w:eastAsia="Times New Roman" w:hAnsi="Times New Roman" w:cs="Times New Roman"/>
          <w:sz w:val="24"/>
          <w:szCs w:val="24"/>
          <w:lang w:eastAsia="ru-RU"/>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sidRPr="00C3361E">
        <w:rPr>
          <w:rFonts w:ascii="Times New Roman" w:eastAsia="Times New Roman" w:hAnsi="Times New Roman" w:cs="Times New Roman"/>
          <w:i/>
          <w:sz w:val="24"/>
          <w:szCs w:val="24"/>
          <w:lang w:eastAsia="ru-RU"/>
        </w:rPr>
        <w:t>«Скандинавская модель» общественно-политического и социально-экономического развития.</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sz w:val="24"/>
          <w:szCs w:val="24"/>
          <w:lang w:eastAsia="ru-RU"/>
        </w:rPr>
        <w:t xml:space="preserve">Проблема прав человека. «Бурные шестидесятые». Движение за гражданские права в США. Новые течения в обществе и культуре. </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sz w:val="24"/>
          <w:szCs w:val="24"/>
          <w:lang w:eastAsia="ru-RU"/>
        </w:rPr>
        <w:t xml:space="preserve">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w:t>
      </w:r>
      <w:r w:rsidRPr="00C3361E">
        <w:rPr>
          <w:rFonts w:ascii="Times New Roman" w:eastAsia="Times New Roman" w:hAnsi="Times New Roman" w:cs="Times New Roman"/>
          <w:i/>
          <w:sz w:val="24"/>
          <w:szCs w:val="24"/>
          <w:lang w:eastAsia="ru-RU"/>
        </w:rPr>
        <w:t>Падение диктатур в Греции, Португалии и Испании.</w:t>
      </w:r>
      <w:r w:rsidRPr="00C3361E">
        <w:rPr>
          <w:rFonts w:ascii="Times New Roman" w:eastAsia="Times New Roman" w:hAnsi="Times New Roman" w:cs="Times New Roman"/>
          <w:sz w:val="24"/>
          <w:szCs w:val="24"/>
          <w:lang w:eastAsia="ru-RU"/>
        </w:rPr>
        <w:t xml:space="preserve"> Неоконсерватизм. Внутренняя политика Р. Рейгана.</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lang w:eastAsia="ru-RU"/>
        </w:rPr>
      </w:pPr>
      <w:r w:rsidRPr="00C3361E">
        <w:rPr>
          <w:rFonts w:ascii="Times New Roman" w:eastAsia="Calibri" w:hAnsi="Times New Roman" w:cs="Times New Roman"/>
          <w:b/>
          <w:sz w:val="24"/>
          <w:szCs w:val="24"/>
          <w:lang w:eastAsia="ru-RU"/>
        </w:rPr>
        <w:t>Достижения и кризисы социалистического мира</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sz w:val="24"/>
          <w:szCs w:val="24"/>
          <w:lang w:eastAsia="ru-RU"/>
        </w:rPr>
        <w:t xml:space="preserve">«Реальный социализм». Волнения в ГДР в 1953 г. </w:t>
      </w:r>
      <w:r w:rsidRPr="00C3361E">
        <w:rPr>
          <w:rFonts w:ascii="Times New Roman" w:eastAsia="Times New Roman" w:hAnsi="Times New Roman" w:cs="Times New Roman"/>
          <w:i/>
          <w:sz w:val="24"/>
          <w:szCs w:val="24"/>
          <w:lang w:eastAsia="ru-RU"/>
        </w:rPr>
        <w:t>ХХ съезд КПСС.</w:t>
      </w:r>
      <w:r w:rsidRPr="00C3361E">
        <w:rPr>
          <w:rFonts w:ascii="Times New Roman" w:eastAsia="Times New Roman" w:hAnsi="Times New Roman" w:cs="Times New Roman"/>
          <w:sz w:val="24"/>
          <w:szCs w:val="24"/>
          <w:lang w:eastAsia="ru-RU"/>
        </w:rP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sz w:val="24"/>
          <w:szCs w:val="24"/>
          <w:lang w:eastAsia="ru-RU"/>
        </w:rPr>
      </w:pPr>
      <w:r w:rsidRPr="00C3361E">
        <w:rPr>
          <w:rFonts w:ascii="Times New Roman" w:eastAsia="Times New Roman" w:hAnsi="Times New Roman" w:cs="Times New Roman"/>
          <w:sz w:val="24"/>
          <w:szCs w:val="24"/>
          <w:lang w:eastAsia="ru-RU"/>
        </w:rPr>
        <w:t xml:space="preserve">Строительство социализма в Китае. </w:t>
      </w:r>
      <w:r w:rsidRPr="00C3361E">
        <w:rPr>
          <w:rFonts w:ascii="Times New Roman" w:eastAsia="Times New Roman" w:hAnsi="Times New Roman" w:cs="Times New Roman"/>
          <w:i/>
          <w:sz w:val="24"/>
          <w:szCs w:val="24"/>
          <w:lang w:eastAsia="ru-RU"/>
        </w:rPr>
        <w:t>Мао Цзэдун и маоизм.</w:t>
      </w:r>
      <w:r w:rsidRPr="00C3361E">
        <w:rPr>
          <w:rFonts w:ascii="Times New Roman" w:eastAsia="Times New Roman" w:hAnsi="Times New Roman" w:cs="Times New Roman"/>
          <w:sz w:val="24"/>
          <w:szCs w:val="24"/>
          <w:lang w:eastAsia="ru-RU"/>
        </w:rPr>
        <w:t xml:space="preserve"> «Культурная революция». Рыночные реформы в Китае. </w:t>
      </w:r>
      <w:r w:rsidRPr="00C3361E">
        <w:rPr>
          <w:rFonts w:ascii="Times New Roman" w:eastAsia="Times New Roman" w:hAnsi="Times New Roman" w:cs="Times New Roman"/>
          <w:i/>
          <w:sz w:val="24"/>
          <w:szCs w:val="24"/>
          <w:lang w:eastAsia="ru-RU"/>
        </w:rPr>
        <w:t xml:space="preserve">Коммунистический режим в Северной Корее. </w:t>
      </w:r>
      <w:proofErr w:type="spellStart"/>
      <w:r w:rsidRPr="00C3361E">
        <w:rPr>
          <w:rFonts w:ascii="Times New Roman" w:eastAsia="Times New Roman" w:hAnsi="Times New Roman" w:cs="Times New Roman"/>
          <w:i/>
          <w:sz w:val="24"/>
          <w:szCs w:val="24"/>
          <w:lang w:eastAsia="ru-RU"/>
        </w:rPr>
        <w:t>Полпотовский</w:t>
      </w:r>
      <w:proofErr w:type="spellEnd"/>
      <w:r w:rsidRPr="00C3361E">
        <w:rPr>
          <w:rFonts w:ascii="Times New Roman" w:eastAsia="Times New Roman" w:hAnsi="Times New Roman" w:cs="Times New Roman"/>
          <w:i/>
          <w:sz w:val="24"/>
          <w:szCs w:val="24"/>
          <w:lang w:eastAsia="ru-RU"/>
        </w:rPr>
        <w:t xml:space="preserve"> режим в Камбодже.</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sz w:val="24"/>
          <w:szCs w:val="24"/>
          <w:lang w:eastAsia="ru-RU"/>
        </w:rPr>
        <w:t xml:space="preserve">Перестройка в СССР и «новое мышление». Экономические и политические последствия реформ в Китае. </w:t>
      </w:r>
      <w:r w:rsidRPr="00C3361E">
        <w:rPr>
          <w:rFonts w:ascii="Times New Roman" w:eastAsia="Times New Roman" w:hAnsi="Times New Roman" w:cs="Times New Roman"/>
          <w:i/>
          <w:sz w:val="24"/>
          <w:szCs w:val="24"/>
          <w:lang w:eastAsia="ru-RU"/>
        </w:rPr>
        <w:t>Антикоммунистические революции в Восточной Европе.</w:t>
      </w:r>
      <w:r w:rsidRPr="00C3361E">
        <w:rPr>
          <w:rFonts w:ascii="Times New Roman" w:eastAsia="Times New Roman" w:hAnsi="Times New Roman" w:cs="Times New Roman"/>
          <w:sz w:val="24"/>
          <w:szCs w:val="24"/>
          <w:lang w:eastAsia="ru-RU"/>
        </w:rPr>
        <w:t xml:space="preserve"> Распад Варшавского договора, СЭВ и СССР. </w:t>
      </w:r>
      <w:r w:rsidRPr="00C3361E">
        <w:rPr>
          <w:rFonts w:ascii="Times New Roman" w:eastAsia="Times New Roman" w:hAnsi="Times New Roman" w:cs="Times New Roman"/>
          <w:i/>
          <w:sz w:val="24"/>
          <w:szCs w:val="24"/>
          <w:lang w:eastAsia="ru-RU"/>
        </w:rPr>
        <w:t>Воссоздание независимых государств Балтии.</w:t>
      </w:r>
      <w:r w:rsidRPr="00C3361E">
        <w:rPr>
          <w:rFonts w:ascii="Times New Roman" w:eastAsia="Times New Roman" w:hAnsi="Times New Roman" w:cs="Times New Roman"/>
          <w:sz w:val="24"/>
          <w:szCs w:val="24"/>
          <w:lang w:eastAsia="ru-RU"/>
        </w:rPr>
        <w:t xml:space="preserve"> Общие черты демократических преобразований. Изменение политической карты мира. Распад Югославии и войны на Балканах. Агрессия НАТО против Югославии. </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lang w:eastAsia="ru-RU"/>
        </w:rPr>
      </w:pPr>
      <w:r w:rsidRPr="00C3361E">
        <w:rPr>
          <w:rFonts w:ascii="Times New Roman" w:eastAsia="Calibri" w:hAnsi="Times New Roman" w:cs="Times New Roman"/>
          <w:b/>
          <w:sz w:val="24"/>
          <w:szCs w:val="24"/>
          <w:lang w:eastAsia="ru-RU"/>
        </w:rPr>
        <w:t>Латинская Америка в 1950–1990-е гг.</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sz w:val="24"/>
          <w:szCs w:val="24"/>
          <w:lang w:eastAsia="ru-RU"/>
        </w:rPr>
        <w:t xml:space="preserve">Положение стран Латинской Америки в середине ХХ века. </w:t>
      </w:r>
      <w:r w:rsidRPr="00C3361E">
        <w:rPr>
          <w:rFonts w:ascii="Times New Roman" w:eastAsia="Times New Roman" w:hAnsi="Times New Roman" w:cs="Times New Roman"/>
          <w:i/>
          <w:sz w:val="24"/>
          <w:szCs w:val="24"/>
          <w:lang w:eastAsia="ru-RU"/>
        </w:rPr>
        <w:t xml:space="preserve">Аграрные реформы и </w:t>
      </w:r>
      <w:proofErr w:type="spellStart"/>
      <w:r w:rsidRPr="00C3361E">
        <w:rPr>
          <w:rFonts w:ascii="Times New Roman" w:eastAsia="Times New Roman" w:hAnsi="Times New Roman" w:cs="Times New Roman"/>
          <w:i/>
          <w:sz w:val="24"/>
          <w:szCs w:val="24"/>
          <w:lang w:eastAsia="ru-RU"/>
        </w:rPr>
        <w:t>импортзамещающая</w:t>
      </w:r>
      <w:proofErr w:type="spellEnd"/>
      <w:r w:rsidRPr="00C3361E">
        <w:rPr>
          <w:rFonts w:ascii="Times New Roman" w:eastAsia="Times New Roman" w:hAnsi="Times New Roman" w:cs="Times New Roman"/>
          <w:i/>
          <w:sz w:val="24"/>
          <w:szCs w:val="24"/>
          <w:lang w:eastAsia="ru-RU"/>
        </w:rPr>
        <w:t xml:space="preserve"> индустриализация.</w:t>
      </w:r>
      <w:r w:rsidRPr="00C3361E">
        <w:rPr>
          <w:rFonts w:ascii="Times New Roman" w:eastAsia="Times New Roman" w:hAnsi="Times New Roman" w:cs="Times New Roman"/>
          <w:sz w:val="24"/>
          <w:szCs w:val="24"/>
          <w:lang w:eastAsia="ru-RU"/>
        </w:rPr>
        <w:t xml:space="preserve"> Революция на Кубе. </w:t>
      </w:r>
      <w:r w:rsidRPr="00C3361E">
        <w:rPr>
          <w:rFonts w:ascii="Times New Roman" w:eastAsia="Times New Roman" w:hAnsi="Times New Roman" w:cs="Times New Roman"/>
          <w:i/>
          <w:sz w:val="24"/>
          <w:szCs w:val="24"/>
          <w:lang w:eastAsia="ru-RU"/>
        </w:rPr>
        <w:t>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r w:rsidRPr="00C3361E">
        <w:rPr>
          <w:rFonts w:ascii="Times New Roman" w:eastAsia="Times New Roman" w:hAnsi="Times New Roman" w:cs="Times New Roman"/>
          <w:sz w:val="24"/>
          <w:szCs w:val="24"/>
          <w:lang w:eastAsia="ru-RU"/>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lang w:eastAsia="ru-RU"/>
        </w:rPr>
      </w:pPr>
      <w:r w:rsidRPr="00C3361E">
        <w:rPr>
          <w:rFonts w:ascii="Times New Roman" w:eastAsia="Calibri" w:hAnsi="Times New Roman" w:cs="Times New Roman"/>
          <w:b/>
          <w:sz w:val="24"/>
          <w:szCs w:val="24"/>
          <w:lang w:eastAsia="ru-RU"/>
        </w:rPr>
        <w:t>Страны Азии и Африки в 1940–1990-е гг.</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sz w:val="24"/>
          <w:szCs w:val="24"/>
        </w:rPr>
      </w:pPr>
      <w:r w:rsidRPr="00C3361E">
        <w:rPr>
          <w:rFonts w:ascii="Times New Roman" w:eastAsia="Times New Roman" w:hAnsi="Times New Roman" w:cs="Times New Roman"/>
          <w:i/>
          <w:sz w:val="24"/>
          <w:szCs w:val="24"/>
        </w:rPr>
        <w:t xml:space="preserve">Колониальное общество. </w:t>
      </w:r>
      <w:r w:rsidRPr="00C3361E">
        <w:rPr>
          <w:rFonts w:ascii="Times New Roman" w:eastAsia="Times New Roman" w:hAnsi="Times New Roman" w:cs="Times New Roman"/>
          <w:i/>
          <w:sz w:val="24"/>
          <w:szCs w:val="24"/>
          <w:lang w:eastAsia="ru-RU"/>
        </w:rPr>
        <w:t>Роль итогов войны в подъеме антиколониальных движений в Тропической и Южной Африке.</w:t>
      </w:r>
      <w:r w:rsidRPr="00C3361E">
        <w:rPr>
          <w:rFonts w:ascii="Times New Roman" w:eastAsia="Times New Roman" w:hAnsi="Times New Roman" w:cs="Times New Roman"/>
          <w:sz w:val="24"/>
          <w:szCs w:val="24"/>
          <w:lang w:eastAsia="ru-RU"/>
        </w:rPr>
        <w:t xml:space="preserve"> </w:t>
      </w:r>
      <w:r w:rsidRPr="00C3361E">
        <w:rPr>
          <w:rFonts w:ascii="Times New Roman" w:eastAsia="Times New Roman" w:hAnsi="Times New Roman" w:cs="Times New Roman"/>
          <w:sz w:val="24"/>
          <w:szCs w:val="24"/>
        </w:rPr>
        <w:t xml:space="preserve">Крушение колониальной системы и ее последствия. Выбор пути развития. </w:t>
      </w:r>
      <w:r w:rsidRPr="00C3361E">
        <w:rPr>
          <w:rFonts w:ascii="Times New Roman" w:eastAsia="Times New Roman" w:hAnsi="Times New Roman" w:cs="Times New Roman"/>
          <w:i/>
          <w:sz w:val="24"/>
          <w:szCs w:val="24"/>
        </w:rPr>
        <w:t>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 xml:space="preserve">Арабские страны и возникновение государства Израиль. </w:t>
      </w:r>
      <w:r w:rsidRPr="00C3361E">
        <w:rPr>
          <w:rFonts w:ascii="Times New Roman" w:eastAsia="Times New Roman" w:hAnsi="Times New Roman" w:cs="Times New Roman"/>
          <w:i/>
          <w:sz w:val="24"/>
          <w:szCs w:val="24"/>
        </w:rPr>
        <w:t>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w:t>
      </w:r>
      <w:r w:rsidRPr="00C3361E">
        <w:rPr>
          <w:rFonts w:ascii="Times New Roman" w:eastAsia="Times New Roman" w:hAnsi="Times New Roman" w:cs="Times New Roman"/>
          <w:sz w:val="24"/>
          <w:szCs w:val="24"/>
        </w:rPr>
        <w:t xml:space="preserve"> Исламская революция в Иране. Кризис в Персидском заливе и войны в Ираке.</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 xml:space="preserve">Обретение независимости странами Южной Азии. Д. Неру и его преобразования. </w:t>
      </w:r>
      <w:r w:rsidRPr="00C3361E">
        <w:rPr>
          <w:rFonts w:ascii="Times New Roman" w:eastAsia="Times New Roman" w:hAnsi="Times New Roman" w:cs="Times New Roman"/>
          <w:i/>
          <w:sz w:val="24"/>
          <w:szCs w:val="24"/>
        </w:rPr>
        <w:t>Конфронтация между Индией и Пакистаном, Индией и КНР. Реформы И. Ганди.</w:t>
      </w:r>
      <w:r w:rsidRPr="00C3361E">
        <w:rPr>
          <w:rFonts w:ascii="Times New Roman" w:eastAsia="Times New Roman" w:hAnsi="Times New Roman" w:cs="Times New Roman"/>
          <w:sz w:val="24"/>
          <w:szCs w:val="24"/>
        </w:rPr>
        <w:t xml:space="preserve"> Индия в конце ХХ </w:t>
      </w:r>
      <w:proofErr w:type="gramStart"/>
      <w:r w:rsidRPr="00C3361E">
        <w:rPr>
          <w:rFonts w:ascii="Times New Roman" w:eastAsia="Times New Roman" w:hAnsi="Times New Roman" w:cs="Times New Roman"/>
          <w:sz w:val="24"/>
          <w:szCs w:val="24"/>
        </w:rPr>
        <w:t>в</w:t>
      </w:r>
      <w:proofErr w:type="gramEnd"/>
      <w:r w:rsidRPr="00C3361E">
        <w:rPr>
          <w:rFonts w:ascii="Times New Roman" w:eastAsia="Times New Roman" w:hAnsi="Times New Roman" w:cs="Times New Roman"/>
          <w:sz w:val="24"/>
          <w:szCs w:val="24"/>
        </w:rPr>
        <w:t xml:space="preserve">. </w:t>
      </w:r>
      <w:proofErr w:type="gramStart"/>
      <w:r w:rsidRPr="00C3361E">
        <w:rPr>
          <w:rFonts w:ascii="Times New Roman" w:eastAsia="Times New Roman" w:hAnsi="Times New Roman" w:cs="Times New Roman"/>
          <w:i/>
          <w:sz w:val="24"/>
          <w:szCs w:val="24"/>
        </w:rPr>
        <w:t>Индонезия</w:t>
      </w:r>
      <w:proofErr w:type="gramEnd"/>
      <w:r w:rsidRPr="00C3361E">
        <w:rPr>
          <w:rFonts w:ascii="Times New Roman" w:eastAsia="Times New Roman" w:hAnsi="Times New Roman" w:cs="Times New Roman"/>
          <w:i/>
          <w:sz w:val="24"/>
          <w:szCs w:val="24"/>
        </w:rPr>
        <w:t xml:space="preserve"> при </w:t>
      </w:r>
      <w:proofErr w:type="spellStart"/>
      <w:r w:rsidRPr="00C3361E">
        <w:rPr>
          <w:rFonts w:ascii="Times New Roman" w:eastAsia="Times New Roman" w:hAnsi="Times New Roman" w:cs="Times New Roman"/>
          <w:i/>
          <w:sz w:val="24"/>
          <w:szCs w:val="24"/>
        </w:rPr>
        <w:t>Сукарно</w:t>
      </w:r>
      <w:proofErr w:type="spellEnd"/>
      <w:r w:rsidRPr="00C3361E">
        <w:rPr>
          <w:rFonts w:ascii="Times New Roman" w:eastAsia="Times New Roman" w:hAnsi="Times New Roman" w:cs="Times New Roman"/>
          <w:i/>
          <w:sz w:val="24"/>
          <w:szCs w:val="24"/>
        </w:rPr>
        <w:t xml:space="preserve"> и Сухарто. Страны Юго-Восточной Азии после войны в Индокитае.</w:t>
      </w:r>
      <w:r w:rsidRPr="00C3361E">
        <w:rPr>
          <w:rFonts w:ascii="Times New Roman" w:eastAsia="Times New Roman"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sz w:val="24"/>
          <w:szCs w:val="24"/>
        </w:rPr>
      </w:pPr>
      <w:r w:rsidRPr="00C3361E">
        <w:rPr>
          <w:rFonts w:ascii="Times New Roman" w:eastAsia="Times New Roman" w:hAnsi="Times New Roman" w:cs="Times New Roman"/>
          <w:sz w:val="24"/>
          <w:szCs w:val="24"/>
        </w:rPr>
        <w:t>Япония после</w:t>
      </w:r>
      <w:proofErr w:type="gramStart"/>
      <w:r w:rsidRPr="00C3361E">
        <w:rPr>
          <w:rFonts w:ascii="Times New Roman" w:eastAsia="Times New Roman" w:hAnsi="Times New Roman" w:cs="Times New Roman"/>
          <w:sz w:val="24"/>
          <w:szCs w:val="24"/>
        </w:rPr>
        <w:t xml:space="preserve"> В</w:t>
      </w:r>
      <w:proofErr w:type="gramEnd"/>
      <w:r w:rsidRPr="00C3361E">
        <w:rPr>
          <w:rFonts w:ascii="Times New Roman" w:eastAsia="Times New Roman" w:hAnsi="Times New Roman" w:cs="Times New Roman"/>
          <w:sz w:val="24"/>
          <w:szCs w:val="24"/>
        </w:rPr>
        <w:t xml:space="preserve">торой мировой войны. Восстановление суверенитета Японии. Проблема Курильских островов. Японское экономическое чудо. </w:t>
      </w:r>
      <w:r w:rsidRPr="00C3361E">
        <w:rPr>
          <w:rFonts w:ascii="Times New Roman" w:eastAsia="Times New Roman" w:hAnsi="Times New Roman" w:cs="Times New Roman"/>
          <w:i/>
          <w:sz w:val="24"/>
          <w:szCs w:val="24"/>
        </w:rPr>
        <w:t>Кризис японского общества. Развитие Южной Кореи. «Тихоокеанские драконы».</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bookmarkStart w:id="22" w:name="_Toc441481693"/>
      <w:bookmarkStart w:id="23" w:name="_Toc441483743"/>
      <w:r w:rsidRPr="00C3361E">
        <w:rPr>
          <w:rFonts w:ascii="Times New Roman" w:eastAsia="Calibri" w:hAnsi="Times New Roman" w:cs="Times New Roman"/>
          <w:b/>
          <w:sz w:val="24"/>
          <w:szCs w:val="24"/>
        </w:rPr>
        <w:t>Современный мир</w:t>
      </w:r>
      <w:bookmarkEnd w:id="20"/>
      <w:bookmarkEnd w:id="21"/>
      <w:bookmarkEnd w:id="22"/>
      <w:bookmarkEnd w:id="23"/>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sz w:val="24"/>
          <w:szCs w:val="24"/>
          <w:lang w:eastAsia="ru-RU"/>
        </w:rPr>
        <w:t xml:space="preserve">Глобализация конца ХХ – начала XXI вв. Информационная революция, Интернет. Экономические кризисы 1998 и 2008 гг. </w:t>
      </w:r>
      <w:r w:rsidRPr="00C3361E">
        <w:rPr>
          <w:rFonts w:ascii="Times New Roman" w:eastAsia="Times New Roman" w:hAnsi="Times New Roman" w:cs="Times New Roman"/>
          <w:i/>
          <w:sz w:val="24"/>
          <w:szCs w:val="24"/>
          <w:lang w:eastAsia="ru-RU"/>
        </w:rPr>
        <w:t xml:space="preserve">Успехи и трудности интеграционных процессов в </w:t>
      </w:r>
      <w:r w:rsidRPr="00C3361E">
        <w:rPr>
          <w:rFonts w:ascii="Times New Roman" w:eastAsia="Times New Roman" w:hAnsi="Times New Roman" w:cs="Times New Roman"/>
          <w:i/>
          <w:sz w:val="24"/>
          <w:szCs w:val="24"/>
          <w:lang w:eastAsia="ru-RU"/>
        </w:rPr>
        <w:lastRenderedPageBreak/>
        <w:t>Европе, Евразии, Тихоокеанском и Атлантическом регионах.</w:t>
      </w:r>
      <w:r w:rsidRPr="00C3361E">
        <w:rPr>
          <w:rFonts w:ascii="Times New Roman" w:eastAsia="Times New Roman" w:hAnsi="Times New Roman" w:cs="Times New Roman"/>
          <w:sz w:val="24"/>
          <w:szCs w:val="24"/>
          <w:lang w:eastAsia="ru-RU"/>
        </w:rPr>
        <w:t xml:space="preserve"> </w:t>
      </w:r>
      <w:r w:rsidRPr="00C3361E">
        <w:rPr>
          <w:rFonts w:ascii="Times New Roman" w:eastAsia="Times New Roman" w:hAnsi="Times New Roman" w:cs="Times New Roman"/>
          <w:i/>
          <w:sz w:val="24"/>
          <w:szCs w:val="24"/>
          <w:lang w:eastAsia="ru-RU"/>
        </w:rPr>
        <w:t>Изменение системы международных отношений.</w:t>
      </w:r>
      <w:r w:rsidRPr="00C3361E">
        <w:rPr>
          <w:rFonts w:ascii="Times New Roman" w:eastAsia="Times New Roman" w:hAnsi="Times New Roman" w:cs="Times New Roman"/>
          <w:sz w:val="24"/>
          <w:szCs w:val="24"/>
          <w:lang w:eastAsia="ru-RU"/>
        </w:rPr>
        <w:t xml:space="preserve"> </w:t>
      </w:r>
      <w:proofErr w:type="spellStart"/>
      <w:r w:rsidRPr="00C3361E">
        <w:rPr>
          <w:rFonts w:ascii="Times New Roman" w:eastAsia="Times New Roman" w:hAnsi="Times New Roman" w:cs="Times New Roman"/>
          <w:sz w:val="24"/>
          <w:szCs w:val="24"/>
          <w:lang w:eastAsia="ru-RU"/>
        </w:rPr>
        <w:t>Модернизационные</w:t>
      </w:r>
      <w:proofErr w:type="spellEnd"/>
      <w:r w:rsidRPr="00C3361E">
        <w:rPr>
          <w:rFonts w:ascii="Times New Roman" w:eastAsia="Times New Roman" w:hAnsi="Times New Roman" w:cs="Times New Roman"/>
          <w:sz w:val="24"/>
          <w:szCs w:val="24"/>
          <w:lang w:eastAsia="ru-RU"/>
        </w:rPr>
        <w:t xml:space="preserve"> процессы в странах Азии. Рост влияния Китая на международной арене. </w:t>
      </w:r>
      <w:r w:rsidRPr="00C3361E">
        <w:rPr>
          <w:rFonts w:ascii="Times New Roman" w:eastAsia="Times New Roman" w:hAnsi="Times New Roman" w:cs="Times New Roman"/>
          <w:i/>
          <w:sz w:val="24"/>
          <w:szCs w:val="24"/>
          <w:lang w:eastAsia="ru-RU"/>
        </w:rPr>
        <w:t>Демократический и левый повороты в Южной Америке.</w:t>
      </w:r>
      <w:r w:rsidRPr="00C3361E">
        <w:rPr>
          <w:rFonts w:ascii="Times New Roman" w:eastAsia="Times New Roman" w:hAnsi="Times New Roman" w:cs="Times New Roman"/>
          <w:sz w:val="24"/>
          <w:szCs w:val="24"/>
          <w:lang w:eastAsia="ru-RU"/>
        </w:rPr>
        <w:t xml:space="preserve"> 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 </w:t>
      </w:r>
    </w:p>
    <w:p w:rsidR="00C3361E" w:rsidRPr="00C3361E" w:rsidRDefault="00C3361E" w:rsidP="00C3361E">
      <w:pPr>
        <w:suppressAutoHyphens/>
        <w:spacing w:after="0" w:line="240" w:lineRule="auto"/>
        <w:ind w:firstLine="709"/>
        <w:jc w:val="center"/>
        <w:rPr>
          <w:rFonts w:ascii="Times New Roman" w:eastAsia="Calibri" w:hAnsi="Times New Roman" w:cs="Times New Roman"/>
          <w:b/>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История России</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 xml:space="preserve">Россия в годы «великих потрясений». 1914–1921 </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Россия в</w:t>
      </w:r>
      <w:proofErr w:type="gramStart"/>
      <w:r w:rsidRPr="00C3361E">
        <w:rPr>
          <w:rFonts w:ascii="Times New Roman" w:eastAsia="Calibri" w:hAnsi="Times New Roman" w:cs="Times New Roman"/>
          <w:b/>
          <w:sz w:val="24"/>
          <w:szCs w:val="24"/>
        </w:rPr>
        <w:t xml:space="preserve"> П</w:t>
      </w:r>
      <w:proofErr w:type="gramEnd"/>
      <w:r w:rsidRPr="00C3361E">
        <w:rPr>
          <w:rFonts w:ascii="Times New Roman" w:eastAsia="Calibri" w:hAnsi="Times New Roman" w:cs="Times New Roman"/>
          <w:b/>
          <w:sz w:val="24"/>
          <w:szCs w:val="24"/>
        </w:rPr>
        <w:t>ервой мировой войне</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Россия и мир накануне</w:t>
      </w:r>
      <w:proofErr w:type="gramStart"/>
      <w:r w:rsidRPr="00C3361E">
        <w:rPr>
          <w:rFonts w:ascii="Times New Roman" w:eastAsia="Calibri" w:hAnsi="Times New Roman" w:cs="Times New Roman"/>
          <w:sz w:val="24"/>
          <w:szCs w:val="24"/>
        </w:rPr>
        <w:t xml:space="preserve"> П</w:t>
      </w:r>
      <w:proofErr w:type="gramEnd"/>
      <w:r w:rsidRPr="00C3361E">
        <w:rPr>
          <w:rFonts w:ascii="Times New Roman" w:eastAsia="Calibri" w:hAnsi="Times New Roman" w:cs="Times New Roman"/>
          <w:sz w:val="24"/>
          <w:szCs w:val="24"/>
        </w:rPr>
        <w:t xml:space="preserve">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sidRPr="00C3361E">
        <w:rPr>
          <w:rFonts w:ascii="Times New Roman" w:eastAsia="Calibri" w:hAnsi="Times New Roman" w:cs="Times New Roman"/>
          <w:i/>
          <w:sz w:val="24"/>
          <w:szCs w:val="24"/>
        </w:rPr>
        <w:t>Национальные подразделения и женские батальоны в составе русской армии.</w:t>
      </w:r>
      <w:r w:rsidRPr="00C3361E">
        <w:rPr>
          <w:rFonts w:ascii="Times New Roman" w:eastAsia="Calibri" w:hAnsi="Times New Roman" w:cs="Times New Roman"/>
          <w:sz w:val="24"/>
          <w:szCs w:val="24"/>
        </w:rPr>
        <w:t xml:space="preserve">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sidRPr="00C3361E">
        <w:rPr>
          <w:rFonts w:ascii="Times New Roman" w:eastAsia="Calibri" w:hAnsi="Times New Roman" w:cs="Times New Roman"/>
          <w:i/>
          <w:sz w:val="24"/>
          <w:szCs w:val="24"/>
        </w:rPr>
        <w:t>Содействие гражданского населения армии и создание общественных организаций помощи фронту. Благотворительность.</w:t>
      </w:r>
      <w:r w:rsidRPr="00C3361E">
        <w:rPr>
          <w:rFonts w:ascii="Times New Roman" w:eastAsia="Calibri" w:hAnsi="Times New Roman" w:cs="Times New Roman"/>
          <w:sz w:val="24"/>
          <w:szCs w:val="24"/>
        </w:rPr>
        <w:t xml:space="preserve"> Введение государством карточной системы снабжения в городе и разверстки в деревне. </w:t>
      </w:r>
      <w:r w:rsidRPr="00C3361E">
        <w:rPr>
          <w:rFonts w:ascii="Times New Roman" w:eastAsia="Calibri" w:hAnsi="Times New Roman" w:cs="Times New Roman"/>
          <w:i/>
          <w:sz w:val="24"/>
          <w:szCs w:val="24"/>
        </w:rPr>
        <w:t>Война и реформы: несбывшиеся ожидания.</w:t>
      </w:r>
      <w:r w:rsidRPr="00C3361E">
        <w:rPr>
          <w:rFonts w:ascii="Times New Roman" w:eastAsia="Calibri" w:hAnsi="Times New Roman" w:cs="Times New Roman"/>
          <w:sz w:val="24"/>
          <w:szCs w:val="24"/>
        </w:rPr>
        <w:t xml:space="preserve">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Взаимоотношения представительной и исполнительной ветвей власти. «Прогрессивный блок» и его программа. </w:t>
      </w:r>
      <w:proofErr w:type="spellStart"/>
      <w:r w:rsidRPr="00C3361E">
        <w:rPr>
          <w:rFonts w:ascii="Times New Roman" w:eastAsia="Calibri" w:hAnsi="Times New Roman" w:cs="Times New Roman"/>
          <w:sz w:val="24"/>
          <w:szCs w:val="24"/>
        </w:rPr>
        <w:t>Распутинщина</w:t>
      </w:r>
      <w:proofErr w:type="spellEnd"/>
      <w:r w:rsidRPr="00C3361E">
        <w:rPr>
          <w:rFonts w:ascii="Times New Roman" w:eastAsia="Calibri" w:hAnsi="Times New Roman" w:cs="Times New Roman"/>
          <w:sz w:val="24"/>
          <w:szCs w:val="24"/>
        </w:rPr>
        <w:t xml:space="preserve"> и </w:t>
      </w:r>
      <w:proofErr w:type="spellStart"/>
      <w:r w:rsidRPr="00C3361E">
        <w:rPr>
          <w:rFonts w:ascii="Times New Roman" w:eastAsia="Calibri" w:hAnsi="Times New Roman" w:cs="Times New Roman"/>
          <w:sz w:val="24"/>
          <w:szCs w:val="24"/>
        </w:rPr>
        <w:t>десакрализация</w:t>
      </w:r>
      <w:proofErr w:type="spellEnd"/>
      <w:r w:rsidRPr="00C3361E">
        <w:rPr>
          <w:rFonts w:ascii="Times New Roman" w:eastAsia="Calibri" w:hAnsi="Times New Roman" w:cs="Times New Roman"/>
          <w:sz w:val="24"/>
          <w:szCs w:val="24"/>
        </w:rPr>
        <w:t xml:space="preserve"> власти. </w:t>
      </w:r>
      <w:r w:rsidRPr="00C3361E">
        <w:rPr>
          <w:rFonts w:ascii="Times New Roman" w:eastAsia="Calibri" w:hAnsi="Times New Roman" w:cs="Times New Roman"/>
          <w:i/>
          <w:sz w:val="24"/>
          <w:szCs w:val="24"/>
        </w:rPr>
        <w:t xml:space="preserve">Эхо войны на окраинах империи: восстание в Средней Азии и Казахстане. </w:t>
      </w:r>
      <w:r w:rsidRPr="00C3361E">
        <w:rPr>
          <w:rFonts w:ascii="Times New Roman" w:eastAsia="Calibri" w:hAnsi="Times New Roman" w:cs="Times New Roman"/>
          <w:sz w:val="24"/>
          <w:szCs w:val="24"/>
        </w:rPr>
        <w:t xml:space="preserve">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Великая российская революция 1917 г.</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sidRPr="00C3361E">
        <w:rPr>
          <w:rFonts w:ascii="Times New Roman" w:eastAsia="Calibri" w:hAnsi="Times New Roman" w:cs="Times New Roman"/>
          <w:i/>
          <w:sz w:val="24"/>
          <w:szCs w:val="24"/>
        </w:rPr>
        <w:t xml:space="preserve">Национальные и конфессиональные проблемы. Незавершенность и противоречия модернизации. </w:t>
      </w:r>
      <w:r w:rsidRPr="00C3361E">
        <w:rPr>
          <w:rFonts w:ascii="Times New Roman" w:eastAsia="Calibri" w:hAnsi="Times New Roman" w:cs="Times New Roman"/>
          <w:sz w:val="24"/>
          <w:szCs w:val="24"/>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sidRPr="00C3361E">
        <w:rPr>
          <w:rFonts w:ascii="Times New Roman" w:eastAsia="Calibri" w:hAnsi="Times New Roman" w:cs="Times New Roman"/>
          <w:i/>
          <w:sz w:val="24"/>
          <w:szCs w:val="24"/>
        </w:rPr>
        <w:t>Реакция за рубежом. Отклики внутри страны: Москва, периферия, фронт, национальные регионы. Революционная эйфория.</w:t>
      </w:r>
      <w:r w:rsidRPr="00C3361E">
        <w:rPr>
          <w:rFonts w:ascii="Times New Roman" w:eastAsia="Calibri" w:hAnsi="Times New Roman" w:cs="Times New Roman"/>
          <w:sz w:val="24"/>
          <w:szCs w:val="24"/>
        </w:rPr>
        <w:t xml:space="preserve">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w:t>
      </w:r>
      <w:proofErr w:type="gramStart"/>
      <w:r w:rsidRPr="00C3361E">
        <w:rPr>
          <w:rFonts w:ascii="Times New Roman" w:eastAsia="Calibri" w:hAnsi="Times New Roman" w:cs="Times New Roman"/>
          <w:sz w:val="24"/>
          <w:szCs w:val="24"/>
        </w:rPr>
        <w:t>.</w:t>
      </w:r>
      <w:proofErr w:type="gramEnd"/>
      <w:r w:rsidRPr="00C3361E">
        <w:rPr>
          <w:rFonts w:ascii="Times New Roman" w:eastAsia="Calibri" w:hAnsi="Times New Roman" w:cs="Times New Roman"/>
          <w:sz w:val="24"/>
          <w:szCs w:val="24"/>
        </w:rPr>
        <w:t xml:space="preserve"> </w:t>
      </w:r>
      <w:proofErr w:type="gramStart"/>
      <w:r w:rsidRPr="00C3361E">
        <w:rPr>
          <w:rFonts w:ascii="Times New Roman" w:eastAsia="Calibri" w:hAnsi="Times New Roman" w:cs="Times New Roman"/>
          <w:i/>
          <w:sz w:val="24"/>
          <w:szCs w:val="24"/>
        </w:rPr>
        <w:t>п</w:t>
      </w:r>
      <w:proofErr w:type="gramEnd"/>
      <w:r w:rsidRPr="00C3361E">
        <w:rPr>
          <w:rFonts w:ascii="Times New Roman" w:eastAsia="Calibri" w:hAnsi="Times New Roman" w:cs="Times New Roman"/>
          <w:i/>
          <w:sz w:val="24"/>
          <w:szCs w:val="24"/>
        </w:rPr>
        <w:t xml:space="preserve">равославная церковь. Всероссийский Поместный собор и восстановление патриаршества. </w:t>
      </w:r>
      <w:r w:rsidRPr="00C3361E">
        <w:rPr>
          <w:rFonts w:ascii="Times New Roman" w:eastAsia="Calibri" w:hAnsi="Times New Roman" w:cs="Times New Roman"/>
          <w:sz w:val="24"/>
          <w:szCs w:val="24"/>
        </w:rPr>
        <w:t>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Первые революционные преобразования большевиков</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w:t>
      </w:r>
      <w:r w:rsidRPr="00C3361E">
        <w:rPr>
          <w:rFonts w:ascii="Times New Roman" w:eastAsia="Calibri" w:hAnsi="Times New Roman" w:cs="Times New Roman"/>
          <w:sz w:val="24"/>
          <w:szCs w:val="24"/>
        </w:rPr>
        <w:lastRenderedPageBreak/>
        <w:t xml:space="preserve">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«Декрет о земле» и принципы наделения крестьян землей. Отделение церкви от государства и школы от церкви.</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Созыв и разгон Учредительного собрания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Слом старого и создание нового госаппарата</w:t>
      </w:r>
      <w:r w:rsidRPr="00C3361E">
        <w:rPr>
          <w:rFonts w:ascii="Times New Roman" w:eastAsia="Calibri" w:hAnsi="Times New Roman" w:cs="Times New Roman"/>
          <w:i/>
          <w:sz w:val="24"/>
          <w:szCs w:val="24"/>
        </w:rPr>
        <w:t>. Советы как форма власти. Слабость центра и формирование «многовластия» на местах.</w:t>
      </w:r>
      <w:r w:rsidRPr="00C3361E">
        <w:rPr>
          <w:rFonts w:ascii="Times New Roman" w:eastAsia="Calibri" w:hAnsi="Times New Roman" w:cs="Times New Roman"/>
          <w:sz w:val="24"/>
          <w:szCs w:val="24"/>
        </w:rPr>
        <w:t xml:space="preserve">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Гражданская война и ее последствия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Установление советской власти в центре и на местах осенью 1917 – весной 1918 г.: </w:t>
      </w:r>
      <w:r w:rsidRPr="00C3361E">
        <w:rPr>
          <w:rFonts w:ascii="Times New Roman" w:eastAsia="Calibri" w:hAnsi="Times New Roman" w:cs="Times New Roman"/>
          <w:i/>
          <w:sz w:val="24"/>
          <w:szCs w:val="24"/>
        </w:rPr>
        <w:t>Центр, Украина, Поволжье, Урал, Сибирь, Дальний Восток, Северный Кавказ и Закавказье, Средняя Азия.</w:t>
      </w:r>
      <w:r w:rsidRPr="00C3361E">
        <w:rPr>
          <w:rFonts w:ascii="Times New Roman" w:eastAsia="Calibri" w:hAnsi="Times New Roman" w:cs="Times New Roman"/>
          <w:sz w:val="24"/>
          <w:szCs w:val="24"/>
        </w:rPr>
        <w:t xml:space="preserve"> Начало формирования основных очагов сопротивления большевикам. </w:t>
      </w:r>
      <w:r w:rsidRPr="00C3361E">
        <w:rPr>
          <w:rFonts w:ascii="Times New Roman" w:eastAsia="Calibri" w:hAnsi="Times New Roman" w:cs="Times New Roman"/>
          <w:i/>
          <w:sz w:val="24"/>
          <w:szCs w:val="24"/>
        </w:rPr>
        <w:t>Ситуация на Дону. Позиция Украинской Центральной рады.</w:t>
      </w:r>
      <w:r w:rsidRPr="00C3361E">
        <w:rPr>
          <w:rFonts w:ascii="Times New Roman" w:eastAsia="Calibri" w:hAnsi="Times New Roman" w:cs="Times New Roman"/>
          <w:sz w:val="24"/>
          <w:szCs w:val="24"/>
        </w:rPr>
        <w:t xml:space="preserve">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sidRPr="00C3361E">
        <w:rPr>
          <w:rFonts w:ascii="Times New Roman" w:eastAsia="Calibri" w:hAnsi="Times New Roman" w:cs="Times New Roman"/>
          <w:i/>
          <w:sz w:val="24"/>
          <w:szCs w:val="24"/>
        </w:rPr>
        <w:t>Идеология Белого движения.</w:t>
      </w:r>
      <w:r w:rsidRPr="00C3361E">
        <w:rPr>
          <w:rFonts w:ascii="Times New Roman" w:eastAsia="Calibri" w:hAnsi="Times New Roman" w:cs="Times New Roman"/>
          <w:sz w:val="24"/>
          <w:szCs w:val="24"/>
        </w:rPr>
        <w:t xml:space="preserve"> </w:t>
      </w:r>
      <w:proofErr w:type="spellStart"/>
      <w:r w:rsidRPr="00C3361E">
        <w:rPr>
          <w:rFonts w:ascii="Times New Roman" w:eastAsia="Calibri" w:hAnsi="Times New Roman" w:cs="Times New Roman"/>
          <w:sz w:val="24"/>
          <w:szCs w:val="24"/>
        </w:rPr>
        <w:t>Комуч</w:t>
      </w:r>
      <w:proofErr w:type="spellEnd"/>
      <w:r w:rsidRPr="00C3361E">
        <w:rPr>
          <w:rFonts w:ascii="Times New Roman" w:eastAsia="Calibri" w:hAnsi="Times New Roman" w:cs="Times New Roman"/>
          <w:sz w:val="24"/>
          <w:szCs w:val="24"/>
        </w:rPr>
        <w:t xml:space="preserve">, Директория, правительства А.В. Колчака, А.И. Деникина и П.Н. Врангеля. </w:t>
      </w:r>
      <w:r w:rsidRPr="00C3361E">
        <w:rPr>
          <w:rFonts w:ascii="Times New Roman" w:eastAsia="Calibri" w:hAnsi="Times New Roman" w:cs="Times New Roman"/>
          <w:i/>
          <w:sz w:val="24"/>
          <w:szCs w:val="24"/>
        </w:rPr>
        <w:t xml:space="preserve">Положение населения на территориях антибольшевистских сил. </w:t>
      </w:r>
      <w:r w:rsidRPr="00C3361E">
        <w:rPr>
          <w:rFonts w:ascii="Times New Roman" w:eastAsia="Calibri" w:hAnsi="Times New Roman" w:cs="Times New Roman"/>
          <w:sz w:val="24"/>
          <w:szCs w:val="24"/>
        </w:rPr>
        <w:t xml:space="preserve">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sidRPr="00C3361E">
        <w:rPr>
          <w:rFonts w:ascii="Times New Roman" w:eastAsia="Calibri" w:hAnsi="Times New Roman" w:cs="Times New Roman"/>
          <w:i/>
          <w:sz w:val="24"/>
          <w:szCs w:val="24"/>
        </w:rPr>
        <w:t>«</w:t>
      </w:r>
      <w:proofErr w:type="spellStart"/>
      <w:r w:rsidRPr="00C3361E">
        <w:rPr>
          <w:rFonts w:ascii="Times New Roman" w:eastAsia="Calibri" w:hAnsi="Times New Roman" w:cs="Times New Roman"/>
          <w:i/>
          <w:sz w:val="24"/>
          <w:szCs w:val="24"/>
        </w:rPr>
        <w:t>Главкизм</w:t>
      </w:r>
      <w:proofErr w:type="spellEnd"/>
      <w:r w:rsidRPr="00C3361E">
        <w:rPr>
          <w:rFonts w:ascii="Times New Roman" w:eastAsia="Calibri" w:hAnsi="Times New Roman" w:cs="Times New Roman"/>
          <w:i/>
          <w:sz w:val="24"/>
          <w:szCs w:val="24"/>
        </w:rPr>
        <w:t>».</w:t>
      </w:r>
      <w:r w:rsidRPr="00C3361E">
        <w:rPr>
          <w:rFonts w:ascii="Times New Roman" w:eastAsia="Calibri" w:hAnsi="Times New Roman" w:cs="Times New Roman"/>
          <w:sz w:val="24"/>
          <w:szCs w:val="24"/>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sidRPr="00C3361E">
        <w:rPr>
          <w:rFonts w:ascii="Times New Roman" w:eastAsia="Calibri" w:hAnsi="Times New Roman" w:cs="Times New Roman"/>
          <w:i/>
          <w:sz w:val="24"/>
          <w:szCs w:val="24"/>
        </w:rPr>
        <w:t>Ущемление прав Советов в пользу чрезвычайных органов – ЧК, комбедов и ревкомов.</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i/>
          <w:sz w:val="24"/>
          <w:szCs w:val="24"/>
        </w:rPr>
        <w:t>Особенности Гражданской войны на Украине, в Закавказье и Средней Азии, в Сибири и на Дальнем Востоке.</w:t>
      </w:r>
      <w:r w:rsidRPr="00C3361E">
        <w:rPr>
          <w:rFonts w:ascii="Times New Roman" w:eastAsia="Calibri" w:hAnsi="Times New Roman" w:cs="Times New Roman"/>
          <w:sz w:val="24"/>
          <w:szCs w:val="24"/>
        </w:rPr>
        <w:t xml:space="preserve"> Польско-советская война. Поражение армии Врангеля в Крыму.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Причины победы Красной Армии в Гражданской войне. Вопрос о земле. </w:t>
      </w:r>
      <w:r w:rsidRPr="00C3361E">
        <w:rPr>
          <w:rFonts w:ascii="Times New Roman" w:eastAsia="Calibri" w:hAnsi="Times New Roman" w:cs="Times New Roman"/>
          <w:i/>
          <w:sz w:val="24"/>
          <w:szCs w:val="24"/>
        </w:rPr>
        <w:t>Национальный фактор в Гражданской войне.</w:t>
      </w:r>
      <w:r w:rsidRPr="00C3361E">
        <w:rPr>
          <w:rFonts w:ascii="Times New Roman" w:eastAsia="Calibri" w:hAnsi="Times New Roman" w:cs="Times New Roman"/>
          <w:sz w:val="24"/>
          <w:szCs w:val="24"/>
        </w:rPr>
        <w:t xml:space="preserve"> Декларация прав народов Росс</w:t>
      </w:r>
      <w:proofErr w:type="gramStart"/>
      <w:r w:rsidRPr="00C3361E">
        <w:rPr>
          <w:rFonts w:ascii="Times New Roman" w:eastAsia="Calibri" w:hAnsi="Times New Roman" w:cs="Times New Roman"/>
          <w:sz w:val="24"/>
          <w:szCs w:val="24"/>
        </w:rPr>
        <w:t>ии и ее</w:t>
      </w:r>
      <w:proofErr w:type="gramEnd"/>
      <w:r w:rsidRPr="00C3361E">
        <w:rPr>
          <w:rFonts w:ascii="Times New Roman" w:eastAsia="Calibri" w:hAnsi="Times New Roman" w:cs="Times New Roman"/>
          <w:sz w:val="24"/>
          <w:szCs w:val="24"/>
        </w:rPr>
        <w:t xml:space="preserve"> значение. </w:t>
      </w:r>
      <w:r w:rsidRPr="00C3361E">
        <w:rPr>
          <w:rFonts w:ascii="Times New Roman" w:eastAsia="Calibri" w:hAnsi="Times New Roman" w:cs="Times New Roman"/>
          <w:i/>
          <w:sz w:val="24"/>
          <w:szCs w:val="24"/>
        </w:rPr>
        <w:t xml:space="preserve">Эмиграция и формирование Русского зарубежья. </w:t>
      </w:r>
      <w:r w:rsidRPr="00C3361E">
        <w:rPr>
          <w:rFonts w:ascii="Times New Roman" w:eastAsia="Calibri" w:hAnsi="Times New Roman" w:cs="Times New Roman"/>
          <w:sz w:val="24"/>
          <w:szCs w:val="24"/>
        </w:rPr>
        <w:t>Последние отголоски Гражданской войны в регионах в конце 1921–1922 гг.</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Идеология и культура периода Гражданской войны и «военного коммунизма»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i/>
          <w:sz w:val="24"/>
          <w:szCs w:val="24"/>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w:t>
      </w:r>
      <w:r w:rsidRPr="00C3361E">
        <w:rPr>
          <w:rFonts w:ascii="Times New Roman" w:eastAsia="Calibri" w:hAnsi="Times New Roman" w:cs="Times New Roman"/>
          <w:sz w:val="24"/>
          <w:szCs w:val="24"/>
        </w:rPr>
        <w:t xml:space="preserve"> Ликвидация сословных привилегий. </w:t>
      </w:r>
      <w:r w:rsidRPr="00C3361E">
        <w:rPr>
          <w:rFonts w:ascii="Times New Roman" w:eastAsia="Calibri" w:hAnsi="Times New Roman" w:cs="Times New Roman"/>
          <w:i/>
          <w:sz w:val="24"/>
          <w:szCs w:val="24"/>
        </w:rPr>
        <w:t>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w:t>
      </w:r>
      <w:r w:rsidRPr="00C3361E">
        <w:rPr>
          <w:rFonts w:ascii="Times New Roman" w:eastAsia="Calibri" w:hAnsi="Times New Roman" w:cs="Times New Roman"/>
          <w:sz w:val="24"/>
          <w:szCs w:val="24"/>
        </w:rPr>
        <w:t xml:space="preserve"> Проблема массовой детской беспризорности. Влияние военной обстановки на психологию населения.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i/>
          <w:sz w:val="24"/>
          <w:szCs w:val="24"/>
        </w:rPr>
        <w:t>Наш край в годы революции и Гражданской войны.</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 xml:space="preserve">Советский Союз в 1920–1930-е гг. </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 xml:space="preserve">СССР в годы нэпа. 1921–1928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Катастрофические последствия</w:t>
      </w:r>
      <w:proofErr w:type="gramStart"/>
      <w:r w:rsidRPr="00C3361E">
        <w:rPr>
          <w:rFonts w:ascii="Times New Roman" w:eastAsia="Calibri" w:hAnsi="Times New Roman" w:cs="Times New Roman"/>
          <w:sz w:val="24"/>
          <w:szCs w:val="24"/>
        </w:rPr>
        <w:t xml:space="preserve"> П</w:t>
      </w:r>
      <w:proofErr w:type="gramEnd"/>
      <w:r w:rsidRPr="00C3361E">
        <w:rPr>
          <w:rFonts w:ascii="Times New Roman" w:eastAsia="Calibri" w:hAnsi="Times New Roman" w:cs="Times New Roman"/>
          <w:sz w:val="24"/>
          <w:szCs w:val="24"/>
        </w:rPr>
        <w:t xml:space="preserve">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w:t>
      </w:r>
      <w:r w:rsidRPr="00C3361E">
        <w:rPr>
          <w:rFonts w:ascii="Times New Roman" w:eastAsia="Calibri" w:hAnsi="Times New Roman" w:cs="Times New Roman"/>
          <w:sz w:val="24"/>
          <w:szCs w:val="24"/>
        </w:rPr>
        <w:lastRenderedPageBreak/>
        <w:t xml:space="preserve">преследование священнослужителей. Крестьянские восстания в Сибири, на </w:t>
      </w:r>
      <w:proofErr w:type="spellStart"/>
      <w:r w:rsidRPr="00C3361E">
        <w:rPr>
          <w:rFonts w:ascii="Times New Roman" w:eastAsia="Calibri" w:hAnsi="Times New Roman" w:cs="Times New Roman"/>
          <w:sz w:val="24"/>
          <w:szCs w:val="24"/>
        </w:rPr>
        <w:t>Тамбовщине</w:t>
      </w:r>
      <w:proofErr w:type="spellEnd"/>
      <w:r w:rsidRPr="00C3361E">
        <w:rPr>
          <w:rFonts w:ascii="Times New Roman" w:eastAsia="Calibri" w:hAnsi="Times New Roman" w:cs="Times New Roman"/>
          <w:sz w:val="24"/>
          <w:szCs w:val="24"/>
        </w:rPr>
        <w:t xml:space="preserve">, в Поволжье и др. </w:t>
      </w:r>
      <w:proofErr w:type="spellStart"/>
      <w:r w:rsidRPr="00C3361E">
        <w:rPr>
          <w:rFonts w:ascii="Times New Roman" w:eastAsia="Calibri" w:hAnsi="Times New Roman" w:cs="Times New Roman"/>
          <w:sz w:val="24"/>
          <w:szCs w:val="24"/>
        </w:rPr>
        <w:t>Кронштадтское</w:t>
      </w:r>
      <w:proofErr w:type="spellEnd"/>
      <w:r w:rsidRPr="00C3361E">
        <w:rPr>
          <w:rFonts w:ascii="Times New Roman" w:eastAsia="Calibri" w:hAnsi="Times New Roman" w:cs="Times New Roman"/>
          <w:sz w:val="24"/>
          <w:szCs w:val="24"/>
        </w:rPr>
        <w:t xml:space="preserve">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sidRPr="00C3361E">
        <w:rPr>
          <w:rFonts w:ascii="Times New Roman" w:eastAsia="Calibri" w:hAnsi="Times New Roman" w:cs="Times New Roman"/>
          <w:i/>
          <w:sz w:val="24"/>
          <w:szCs w:val="24"/>
        </w:rPr>
        <w:t>Попытки внедрения научной организации труда (НОТ) на производстве.</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i/>
          <w:sz w:val="24"/>
          <w:szCs w:val="24"/>
        </w:rPr>
        <w:t>Учреждение в СССР звания «Герой Труда» (1927 г., с 1938 г. – Герой Социалистического Труда).</w:t>
      </w:r>
      <w:r w:rsidRPr="00C3361E">
        <w:rPr>
          <w:rFonts w:ascii="Times New Roman" w:eastAsia="Calibri"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Предпосылки и значение образования СССР. Принятие Конституции СССР 1924 г. </w:t>
      </w:r>
      <w:r w:rsidRPr="00C3361E">
        <w:rPr>
          <w:rFonts w:ascii="Times New Roman" w:eastAsia="Calibri" w:hAnsi="Times New Roman" w:cs="Times New Roman"/>
          <w:i/>
          <w:sz w:val="24"/>
          <w:szCs w:val="24"/>
        </w:rPr>
        <w:t>Ситуация в Закавказье и Средней Азии. Создание новых национальных образований в 1920-е гг. Политика «</w:t>
      </w:r>
      <w:proofErr w:type="spellStart"/>
      <w:r w:rsidRPr="00C3361E">
        <w:rPr>
          <w:rFonts w:ascii="Times New Roman" w:eastAsia="Calibri" w:hAnsi="Times New Roman" w:cs="Times New Roman"/>
          <w:i/>
          <w:sz w:val="24"/>
          <w:szCs w:val="24"/>
        </w:rPr>
        <w:t>коренизации</w:t>
      </w:r>
      <w:proofErr w:type="spellEnd"/>
      <w:r w:rsidRPr="00C3361E">
        <w:rPr>
          <w:rFonts w:ascii="Times New Roman" w:eastAsia="Calibri" w:hAnsi="Times New Roman" w:cs="Times New Roman"/>
          <w:i/>
          <w:sz w:val="24"/>
          <w:szCs w:val="24"/>
        </w:rPr>
        <w:t>» и борьба по вопросу о национальном строительстве.</w:t>
      </w:r>
      <w:r w:rsidRPr="00C3361E">
        <w:rPr>
          <w:rFonts w:ascii="Times New Roman" w:eastAsia="Calibri" w:hAnsi="Times New Roman" w:cs="Times New Roman"/>
          <w:sz w:val="24"/>
          <w:szCs w:val="24"/>
        </w:rPr>
        <w:t xml:space="preserve"> 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w:t>
      </w:r>
      <w:r w:rsidRPr="00C3361E">
        <w:rPr>
          <w:rFonts w:ascii="Times New Roman" w:eastAsia="Calibri" w:hAnsi="Times New Roman" w:cs="Times New Roman"/>
          <w:sz w:val="24"/>
          <w:szCs w:val="24"/>
          <w:shd w:val="clear" w:color="auto" w:fill="FFFFFF"/>
        </w:rPr>
        <w:t>в оценках современников и историков.</w:t>
      </w:r>
      <w:r w:rsidRPr="00C3361E">
        <w:rPr>
          <w:rFonts w:ascii="Times New Roman" w:eastAsia="Calibri" w:hAnsi="Times New Roman" w:cs="Times New Roman"/>
          <w:i/>
          <w:sz w:val="24"/>
          <w:szCs w:val="24"/>
        </w:rPr>
        <w:t xml:space="preserve"> Ситуация в партии и возрастание роли партийного аппарата. Роль И.В. Сталина в создании номенклатуры. Ликвидация оппозиции внутри ВК</w:t>
      </w:r>
      <w:proofErr w:type="gramStart"/>
      <w:r w:rsidRPr="00C3361E">
        <w:rPr>
          <w:rFonts w:ascii="Times New Roman" w:eastAsia="Calibri" w:hAnsi="Times New Roman" w:cs="Times New Roman"/>
          <w:i/>
          <w:sz w:val="24"/>
          <w:szCs w:val="24"/>
        </w:rPr>
        <w:t>П(</w:t>
      </w:r>
      <w:proofErr w:type="gramEnd"/>
      <w:r w:rsidRPr="00C3361E">
        <w:rPr>
          <w:rFonts w:ascii="Times New Roman" w:eastAsia="Calibri" w:hAnsi="Times New Roman" w:cs="Times New Roman"/>
          <w:i/>
          <w:sz w:val="24"/>
          <w:szCs w:val="24"/>
        </w:rPr>
        <w:t>б) к концу 1920-х гг.</w:t>
      </w:r>
      <w:r w:rsidRPr="00C3361E">
        <w:rPr>
          <w:rFonts w:ascii="Times New Roman" w:eastAsia="Calibri" w:hAnsi="Times New Roman" w:cs="Times New Roman"/>
          <w:sz w:val="24"/>
          <w:szCs w:val="24"/>
        </w:rPr>
        <w:t xml:space="preserve"> Социальная политика большевиков. Положение рабочих и крестьян. </w:t>
      </w:r>
      <w:r w:rsidRPr="00C3361E">
        <w:rPr>
          <w:rFonts w:ascii="Times New Roman" w:eastAsia="Calibri" w:hAnsi="Times New Roman" w:cs="Times New Roman"/>
          <w:i/>
          <w:sz w:val="24"/>
          <w:szCs w:val="24"/>
        </w:rPr>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i/>
          <w:sz w:val="24"/>
          <w:szCs w:val="24"/>
        </w:rPr>
        <w:t xml:space="preserve">Сельскохозяйственные коммуны, артели и </w:t>
      </w:r>
      <w:proofErr w:type="spellStart"/>
      <w:r w:rsidRPr="00C3361E">
        <w:rPr>
          <w:rFonts w:ascii="Times New Roman" w:eastAsia="Calibri" w:hAnsi="Times New Roman" w:cs="Times New Roman"/>
          <w:i/>
          <w:sz w:val="24"/>
          <w:szCs w:val="24"/>
        </w:rPr>
        <w:t>ТОЗы</w:t>
      </w:r>
      <w:proofErr w:type="spellEnd"/>
      <w:r w:rsidRPr="00C3361E">
        <w:rPr>
          <w:rFonts w:ascii="Times New Roman" w:eastAsia="Calibri" w:hAnsi="Times New Roman" w:cs="Times New Roman"/>
          <w:i/>
          <w:sz w:val="24"/>
          <w:szCs w:val="24"/>
        </w:rPr>
        <w:t>. Отходничество. Сдача земли в аренду.</w:t>
      </w:r>
      <w:r w:rsidRPr="00C3361E">
        <w:rPr>
          <w:rFonts w:ascii="Times New Roman" w:eastAsia="Calibri"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Советский Союз в 1929–1941 гг.</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sidRPr="00C3361E">
        <w:rPr>
          <w:rFonts w:ascii="Times New Roman" w:eastAsia="Calibri" w:hAnsi="Times New Roman" w:cs="Times New Roman"/>
          <w:i/>
          <w:sz w:val="24"/>
          <w:szCs w:val="24"/>
        </w:rPr>
        <w:t>Социалистическое соревнование. Ударники и стахановцы.</w:t>
      </w:r>
      <w:r w:rsidRPr="00C3361E">
        <w:rPr>
          <w:rFonts w:ascii="Times New Roman" w:eastAsia="Calibri" w:hAnsi="Times New Roman" w:cs="Times New Roman"/>
          <w:sz w:val="24"/>
          <w:szCs w:val="24"/>
        </w:rPr>
        <w:t xml:space="preserve">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 </w:t>
      </w:r>
    </w:p>
    <w:p w:rsidR="00C3361E" w:rsidRPr="00C3361E" w:rsidRDefault="00C3361E" w:rsidP="00C3361E">
      <w:pPr>
        <w:suppressAutoHyphens/>
        <w:spacing w:after="0" w:line="240" w:lineRule="auto"/>
        <w:ind w:firstLine="709"/>
        <w:jc w:val="both"/>
        <w:rPr>
          <w:rFonts w:ascii="Times New Roman" w:eastAsia="Calibri" w:hAnsi="Times New Roman" w:cs="Times New Roman"/>
          <w:spacing w:val="2"/>
          <w:sz w:val="24"/>
          <w:szCs w:val="24"/>
        </w:rPr>
      </w:pPr>
      <w:r w:rsidRPr="00C3361E">
        <w:rPr>
          <w:rFonts w:ascii="Times New Roman" w:eastAsia="Calibri" w:hAnsi="Times New Roman" w:cs="Times New Roman"/>
          <w:spacing w:val="2"/>
          <w:sz w:val="24"/>
          <w:szCs w:val="24"/>
        </w:rPr>
        <w:t xml:space="preserve">Создание МТС. </w:t>
      </w:r>
      <w:r w:rsidRPr="00C3361E">
        <w:rPr>
          <w:rFonts w:ascii="Times New Roman" w:eastAsia="Calibri" w:hAnsi="Times New Roman" w:cs="Times New Roman"/>
          <w:i/>
          <w:spacing w:val="2"/>
          <w:sz w:val="24"/>
          <w:szCs w:val="24"/>
        </w:rPr>
        <w:t>Национальные и региональные особенности коллективизации.</w:t>
      </w:r>
      <w:r w:rsidRPr="00C3361E">
        <w:rPr>
          <w:rFonts w:ascii="Times New Roman" w:eastAsia="Calibri" w:hAnsi="Times New Roman" w:cs="Times New Roman"/>
          <w:spacing w:val="2"/>
          <w:sz w:val="24"/>
          <w:szCs w:val="24"/>
        </w:rPr>
        <w:t xml:space="preserve"> Голо</w:t>
      </w:r>
      <w:proofErr w:type="gramStart"/>
      <w:r w:rsidRPr="00C3361E">
        <w:rPr>
          <w:rFonts w:ascii="Times New Roman" w:eastAsia="Calibri" w:hAnsi="Times New Roman" w:cs="Times New Roman"/>
          <w:spacing w:val="2"/>
          <w:sz w:val="24"/>
          <w:szCs w:val="24"/>
        </w:rPr>
        <w:t>д в СССР</w:t>
      </w:r>
      <w:proofErr w:type="gramEnd"/>
      <w:r w:rsidRPr="00C3361E">
        <w:rPr>
          <w:rFonts w:ascii="Times New Roman" w:eastAsia="Calibri" w:hAnsi="Times New Roman" w:cs="Times New Roman"/>
          <w:spacing w:val="2"/>
          <w:sz w:val="24"/>
          <w:szCs w:val="24"/>
        </w:rPr>
        <w:t xml:space="preserve"> в 1932–1933 гг. как следствие коллективизации. Крупнейшие стройки первых пятилеток в центре и национальных республиках. </w:t>
      </w:r>
      <w:proofErr w:type="spellStart"/>
      <w:r w:rsidRPr="00C3361E">
        <w:rPr>
          <w:rFonts w:ascii="Times New Roman" w:eastAsia="Calibri" w:hAnsi="Times New Roman" w:cs="Times New Roman"/>
          <w:i/>
          <w:spacing w:val="2"/>
          <w:sz w:val="24"/>
          <w:szCs w:val="24"/>
        </w:rPr>
        <w:t>Днепрострой</w:t>
      </w:r>
      <w:proofErr w:type="spellEnd"/>
      <w:r w:rsidRPr="00C3361E">
        <w:rPr>
          <w:rFonts w:ascii="Times New Roman" w:eastAsia="Calibri" w:hAnsi="Times New Roman" w:cs="Times New Roman"/>
          <w:i/>
          <w:spacing w:val="2"/>
          <w:sz w:val="24"/>
          <w:szCs w:val="24"/>
        </w:rPr>
        <w:t xml:space="preserve">, Горьковский автозавод. Сталинградский и Харьковский тракторные заводы, </w:t>
      </w:r>
      <w:proofErr w:type="spellStart"/>
      <w:r w:rsidRPr="00C3361E">
        <w:rPr>
          <w:rFonts w:ascii="Times New Roman" w:eastAsia="Calibri" w:hAnsi="Times New Roman" w:cs="Times New Roman"/>
          <w:i/>
          <w:spacing w:val="2"/>
          <w:sz w:val="24"/>
          <w:szCs w:val="24"/>
        </w:rPr>
        <w:t>Турксиб</w:t>
      </w:r>
      <w:proofErr w:type="spellEnd"/>
      <w:r w:rsidRPr="00C3361E">
        <w:rPr>
          <w:rFonts w:ascii="Times New Roman" w:eastAsia="Calibri" w:hAnsi="Times New Roman" w:cs="Times New Roman"/>
          <w:i/>
          <w:spacing w:val="2"/>
          <w:sz w:val="24"/>
          <w:szCs w:val="24"/>
        </w:rPr>
        <w:t xml:space="preserve">. Строительство Московского метрополитена. </w:t>
      </w:r>
      <w:r w:rsidRPr="00C3361E">
        <w:rPr>
          <w:rFonts w:ascii="Times New Roman" w:eastAsia="Calibri" w:hAnsi="Times New Roman" w:cs="Times New Roman"/>
          <w:spacing w:val="2"/>
          <w:sz w:val="24"/>
          <w:szCs w:val="24"/>
        </w:rPr>
        <w:t xml:space="preserve">Создание новых отраслей промышленности. </w:t>
      </w:r>
      <w:r w:rsidRPr="00C3361E">
        <w:rPr>
          <w:rFonts w:ascii="Times New Roman" w:eastAsia="Calibri" w:hAnsi="Times New Roman" w:cs="Times New Roman"/>
          <w:i/>
          <w:spacing w:val="2"/>
          <w:sz w:val="24"/>
          <w:szCs w:val="24"/>
        </w:rPr>
        <w:t>Иностранные специалисты и технологии на стройках СССР. Милитаризация народного хозяйства, ускоренное развитие военной промышленности.</w:t>
      </w:r>
      <w:r w:rsidRPr="00C3361E">
        <w:rPr>
          <w:rFonts w:ascii="Times New Roman" w:eastAsia="Calibri" w:hAnsi="Times New Roman" w:cs="Times New Roman"/>
          <w:spacing w:val="2"/>
          <w:sz w:val="24"/>
          <w:szCs w:val="24"/>
        </w:rPr>
        <w:t xml:space="preserve"> Результаты, цена и издержки модернизации. Превращение СССР в аграрно-индустриальную державу. Ликвидация безработицы. </w:t>
      </w:r>
      <w:r w:rsidRPr="00C3361E">
        <w:rPr>
          <w:rFonts w:ascii="Times New Roman" w:eastAsia="Calibri" w:hAnsi="Times New Roman" w:cs="Times New Roman"/>
          <w:i/>
          <w:spacing w:val="2"/>
          <w:sz w:val="24"/>
          <w:szCs w:val="24"/>
        </w:rPr>
        <w:t>Успехи и противоречия урбанизации.</w:t>
      </w:r>
      <w:r w:rsidRPr="00C3361E">
        <w:rPr>
          <w:rFonts w:ascii="Times New Roman" w:eastAsia="Calibri" w:hAnsi="Times New Roman" w:cs="Times New Roman"/>
          <w:spacing w:val="2"/>
          <w:sz w:val="24"/>
          <w:szCs w:val="24"/>
        </w:rPr>
        <w:t xml:space="preserve"> Утверждение «культа личности» Сталина. </w:t>
      </w:r>
      <w:r w:rsidRPr="00C3361E">
        <w:rPr>
          <w:rFonts w:ascii="Times New Roman" w:eastAsia="Calibri" w:hAnsi="Times New Roman" w:cs="Times New Roman"/>
          <w:i/>
          <w:spacing w:val="2"/>
          <w:sz w:val="24"/>
          <w:szCs w:val="24"/>
        </w:rPr>
        <w:t>Малые «культы» представителей советской элиты и региональных руководителей. Партийные органы как инструмент сталинской политики.</w:t>
      </w:r>
      <w:r w:rsidRPr="00C3361E">
        <w:rPr>
          <w:rFonts w:ascii="Times New Roman" w:eastAsia="Calibri" w:hAnsi="Times New Roman" w:cs="Times New Roman"/>
          <w:spacing w:val="2"/>
          <w:sz w:val="24"/>
          <w:szCs w:val="24"/>
        </w:rPr>
        <w:t xml:space="preserve"> Органы госбезопасности и их роль в поддержании диктатуры. Ужесточение цензуры. Издание «Краткого курса истории ВК</w:t>
      </w:r>
      <w:proofErr w:type="gramStart"/>
      <w:r w:rsidRPr="00C3361E">
        <w:rPr>
          <w:rFonts w:ascii="Times New Roman" w:eastAsia="Calibri" w:hAnsi="Times New Roman" w:cs="Times New Roman"/>
          <w:spacing w:val="2"/>
          <w:sz w:val="24"/>
          <w:szCs w:val="24"/>
        </w:rPr>
        <w:t>П(</w:t>
      </w:r>
      <w:proofErr w:type="gramEnd"/>
      <w:r w:rsidRPr="00C3361E">
        <w:rPr>
          <w:rFonts w:ascii="Times New Roman" w:eastAsia="Calibri" w:hAnsi="Times New Roman" w:cs="Times New Roman"/>
          <w:spacing w:val="2"/>
          <w:sz w:val="24"/>
          <w:szCs w:val="24"/>
        </w:rPr>
        <w:t xml:space="preserve">б)» и усиление идеологического контроля над обществом. Введение паспортной системы. Массовые политические репрессии 1937–1938 гг. </w:t>
      </w:r>
      <w:r w:rsidRPr="00C3361E">
        <w:rPr>
          <w:rFonts w:ascii="Times New Roman" w:eastAsia="Calibri" w:hAnsi="Times New Roman" w:cs="Times New Roman"/>
          <w:i/>
          <w:spacing w:val="2"/>
          <w:sz w:val="24"/>
          <w:szCs w:val="24"/>
        </w:rPr>
        <w:t>«Национальные операции» НКВД.</w:t>
      </w:r>
      <w:r w:rsidRPr="00C3361E">
        <w:rPr>
          <w:rFonts w:ascii="Times New Roman" w:eastAsia="Calibri" w:hAnsi="Times New Roman" w:cs="Times New Roman"/>
          <w:spacing w:val="2"/>
          <w:sz w:val="24"/>
          <w:szCs w:val="24"/>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sidRPr="00C3361E">
        <w:rPr>
          <w:rFonts w:ascii="Times New Roman" w:eastAsia="Calibri" w:hAnsi="Times New Roman" w:cs="Times New Roman"/>
          <w:i/>
          <w:spacing w:val="2"/>
          <w:sz w:val="24"/>
          <w:szCs w:val="24"/>
        </w:rPr>
        <w:t>Роль принудительного труда в осуществлении индустриализации и в освоении труднодоступных территорий.</w:t>
      </w:r>
      <w:r w:rsidRPr="00C3361E">
        <w:rPr>
          <w:rFonts w:ascii="Times New Roman" w:eastAsia="Calibri" w:hAnsi="Times New Roman" w:cs="Times New Roman"/>
          <w:spacing w:val="2"/>
          <w:sz w:val="24"/>
          <w:szCs w:val="24"/>
        </w:rPr>
        <w:t xml:space="preserve"> Советская социальная и </w:t>
      </w:r>
      <w:r w:rsidRPr="00C3361E">
        <w:rPr>
          <w:rFonts w:ascii="Times New Roman" w:eastAsia="Calibri" w:hAnsi="Times New Roman" w:cs="Times New Roman"/>
          <w:spacing w:val="2"/>
          <w:sz w:val="24"/>
          <w:szCs w:val="24"/>
        </w:rPr>
        <w:lastRenderedPageBreak/>
        <w:t xml:space="preserve">национальная политика 1930-х гг. Пропаганда и реальные достижения. Конституция СССР 1936 г.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sidRPr="00C3361E">
        <w:rPr>
          <w:rFonts w:ascii="Times New Roman" w:eastAsia="Calibri" w:hAnsi="Times New Roman" w:cs="Times New Roman"/>
          <w:i/>
          <w:sz w:val="24"/>
          <w:szCs w:val="24"/>
        </w:rPr>
        <w:t xml:space="preserve">Нэпманы и отношение к ним в обществе. «Коммунистическое </w:t>
      </w:r>
      <w:proofErr w:type="gramStart"/>
      <w:r w:rsidRPr="00C3361E">
        <w:rPr>
          <w:rFonts w:ascii="Times New Roman" w:eastAsia="Calibri" w:hAnsi="Times New Roman" w:cs="Times New Roman"/>
          <w:i/>
          <w:sz w:val="24"/>
          <w:szCs w:val="24"/>
        </w:rPr>
        <w:t>чванство</w:t>
      </w:r>
      <w:proofErr w:type="gramEnd"/>
      <w:r w:rsidRPr="00C3361E">
        <w:rPr>
          <w:rFonts w:ascii="Times New Roman" w:eastAsia="Calibri" w:hAnsi="Times New Roman" w:cs="Times New Roman"/>
          <w:i/>
          <w:sz w:val="24"/>
          <w:szCs w:val="24"/>
        </w:rPr>
        <w:t>». Падение трудовой дисциплины. Разрушение традиционной морали. Отношение к семье, браку, воспитанию детей. Советские обряды и праздники.</w:t>
      </w:r>
      <w:r w:rsidRPr="00C3361E">
        <w:rPr>
          <w:rFonts w:ascii="Times New Roman" w:eastAsia="Calibri" w:hAnsi="Times New Roman" w:cs="Times New Roman"/>
          <w:sz w:val="24"/>
          <w:szCs w:val="24"/>
        </w:rPr>
        <w:t xml:space="preserve"> Наступление на религию. «Союз воинствующих безбожников». </w:t>
      </w:r>
      <w:r w:rsidRPr="00C3361E">
        <w:rPr>
          <w:rFonts w:ascii="Times New Roman" w:eastAsia="Calibri" w:hAnsi="Times New Roman" w:cs="Times New Roman"/>
          <w:i/>
          <w:sz w:val="24"/>
          <w:szCs w:val="24"/>
        </w:rPr>
        <w:t xml:space="preserve">Обновленческое движение в церкви. Положение </w:t>
      </w:r>
      <w:proofErr w:type="gramStart"/>
      <w:r w:rsidRPr="00C3361E">
        <w:rPr>
          <w:rFonts w:ascii="Times New Roman" w:eastAsia="Calibri" w:hAnsi="Times New Roman" w:cs="Times New Roman"/>
          <w:i/>
          <w:sz w:val="24"/>
          <w:szCs w:val="24"/>
        </w:rPr>
        <w:t>нехристианских</w:t>
      </w:r>
      <w:proofErr w:type="gramEnd"/>
      <w:r w:rsidRPr="00C3361E">
        <w:rPr>
          <w:rFonts w:ascii="Times New Roman" w:eastAsia="Calibri" w:hAnsi="Times New Roman" w:cs="Times New Roman"/>
          <w:i/>
          <w:sz w:val="24"/>
          <w:szCs w:val="24"/>
        </w:rPr>
        <w:t xml:space="preserve"> </w:t>
      </w:r>
      <w:proofErr w:type="spellStart"/>
      <w:r w:rsidRPr="00C3361E">
        <w:rPr>
          <w:rFonts w:ascii="Times New Roman" w:eastAsia="Calibri" w:hAnsi="Times New Roman" w:cs="Times New Roman"/>
          <w:i/>
          <w:sz w:val="24"/>
          <w:szCs w:val="24"/>
        </w:rPr>
        <w:t>конфессий</w:t>
      </w:r>
      <w:proofErr w:type="spellEnd"/>
      <w:r w:rsidRPr="00C3361E">
        <w:rPr>
          <w:rFonts w:ascii="Times New Roman" w:eastAsia="Calibri" w:hAnsi="Times New Roman" w:cs="Times New Roman"/>
          <w:i/>
          <w:sz w:val="24"/>
          <w:szCs w:val="24"/>
        </w:rPr>
        <w:t>.</w:t>
      </w:r>
      <w:r w:rsidRPr="00C3361E">
        <w:rPr>
          <w:rFonts w:ascii="Times New Roman" w:eastAsia="Calibri"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Культура периода нэпа. Пролеткульт и нэпманская культура. Борьба с безграмотностью. </w:t>
      </w:r>
      <w:r w:rsidRPr="00C3361E">
        <w:rPr>
          <w:rFonts w:ascii="Times New Roman" w:eastAsia="Calibri" w:hAnsi="Times New Roman" w:cs="Times New Roman"/>
          <w:i/>
          <w:sz w:val="24"/>
          <w:szCs w:val="24"/>
        </w:rPr>
        <w:t xml:space="preserve">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w:t>
      </w:r>
      <w:proofErr w:type="spellStart"/>
      <w:r w:rsidRPr="00C3361E">
        <w:rPr>
          <w:rFonts w:ascii="Times New Roman" w:eastAsia="Calibri" w:hAnsi="Times New Roman" w:cs="Times New Roman"/>
          <w:i/>
          <w:sz w:val="24"/>
          <w:szCs w:val="24"/>
        </w:rPr>
        <w:t>Наркомпроса</w:t>
      </w:r>
      <w:proofErr w:type="spellEnd"/>
      <w:r w:rsidRPr="00C3361E">
        <w:rPr>
          <w:rFonts w:ascii="Times New Roman" w:eastAsia="Calibri" w:hAnsi="Times New Roman" w:cs="Times New Roman"/>
          <w:i/>
          <w:sz w:val="24"/>
          <w:szCs w:val="24"/>
        </w:rPr>
        <w:t>. Рабфаки.</w:t>
      </w:r>
      <w:r w:rsidRPr="00C3361E">
        <w:rPr>
          <w:rFonts w:ascii="Times New Roman" w:eastAsia="Calibri" w:hAnsi="Times New Roman" w:cs="Times New Roman"/>
          <w:sz w:val="24"/>
          <w:szCs w:val="24"/>
        </w:rPr>
        <w:t xml:space="preserve"> Культура и идеология. </w:t>
      </w:r>
      <w:r w:rsidRPr="00C3361E">
        <w:rPr>
          <w:rFonts w:ascii="Times New Roman" w:eastAsia="Calibri" w:hAnsi="Times New Roman" w:cs="Times New Roman"/>
          <w:i/>
          <w:sz w:val="24"/>
          <w:szCs w:val="24"/>
        </w:rPr>
        <w:t>Академия наук и Коммунистическая академия, Институты красной профессуры.</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i/>
          <w:sz w:val="24"/>
          <w:szCs w:val="24"/>
        </w:rPr>
        <w:t>Создание «нового человека». Пропаганда коллективистских ценностей. Воспитание интернационализма и советского патриотизма.</w:t>
      </w:r>
      <w:r w:rsidRPr="00C3361E">
        <w:rPr>
          <w:rFonts w:ascii="Times New Roman" w:eastAsia="Calibri" w:hAnsi="Times New Roman" w:cs="Times New Roman"/>
          <w:sz w:val="24"/>
          <w:szCs w:val="24"/>
        </w:rPr>
        <w:t xml:space="preserve"> Общественный энтузиазм периода первых пятилеток. </w:t>
      </w:r>
      <w:r w:rsidRPr="00C3361E">
        <w:rPr>
          <w:rFonts w:ascii="Times New Roman" w:eastAsia="Calibri" w:hAnsi="Times New Roman" w:cs="Times New Roman"/>
          <w:i/>
          <w:sz w:val="24"/>
          <w:szCs w:val="24"/>
        </w:rPr>
        <w:t>Рабселькоры. Развитие спорта.</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i/>
          <w:sz w:val="24"/>
          <w:szCs w:val="24"/>
        </w:rPr>
        <w:t>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r w:rsidRPr="00C3361E">
        <w:rPr>
          <w:rFonts w:ascii="Times New Roman" w:eastAsia="Calibri"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Культурная революция. От обязательного начального образования – к массовой средней школе. </w:t>
      </w:r>
      <w:r w:rsidRPr="00C3361E">
        <w:rPr>
          <w:rFonts w:ascii="Times New Roman" w:eastAsia="Calibri" w:hAnsi="Times New Roman" w:cs="Times New Roman"/>
          <w:i/>
          <w:sz w:val="24"/>
          <w:szCs w:val="24"/>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rsidRPr="00C3361E">
        <w:rPr>
          <w:rFonts w:ascii="Times New Roman" w:eastAsia="Calibri" w:hAnsi="Times New Roman" w:cs="Times New Roman"/>
          <w:sz w:val="24"/>
          <w:szCs w:val="24"/>
        </w:rPr>
        <w:t xml:space="preserve"> Социалистический реализм как художественный метод. Литература и кинематограф 1930-х годов. </w:t>
      </w:r>
      <w:r w:rsidRPr="00C3361E">
        <w:rPr>
          <w:rFonts w:ascii="Times New Roman" w:eastAsia="Calibri" w:hAnsi="Times New Roman" w:cs="Times New Roman"/>
          <w:i/>
          <w:sz w:val="24"/>
          <w:szCs w:val="24"/>
        </w:rPr>
        <w:t xml:space="preserve">Культура русского зарубежья. </w:t>
      </w:r>
      <w:r w:rsidRPr="00C3361E">
        <w:rPr>
          <w:rFonts w:ascii="Times New Roman" w:eastAsia="Calibri" w:hAnsi="Times New Roman" w:cs="Times New Roman"/>
          <w:sz w:val="24"/>
          <w:szCs w:val="24"/>
        </w:rPr>
        <w:t>Наука в 1930-е гг.</w:t>
      </w:r>
      <w:r w:rsidRPr="00C3361E">
        <w:rPr>
          <w:rFonts w:ascii="Times New Roman" w:eastAsia="Calibri" w:hAnsi="Times New Roman" w:cs="Times New Roman"/>
          <w:i/>
          <w:sz w:val="24"/>
          <w:szCs w:val="24"/>
        </w:rPr>
        <w:t xml:space="preserve"> Академия наук СССР. Создание новых научных центров: ВАСХНИЛ, ФИАН, РНИИ и др.</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i/>
          <w:sz w:val="24"/>
          <w:szCs w:val="24"/>
        </w:rPr>
        <w:t>Выдающиеся ученые и конструкторы гражданской и военной техники. Формирование национальной интеллигенции. Общественные настроения.</w:t>
      </w:r>
      <w:r w:rsidRPr="00C3361E">
        <w:rPr>
          <w:rFonts w:ascii="Times New Roman" w:eastAsia="Calibri" w:hAnsi="Times New Roman" w:cs="Times New Roman"/>
          <w:sz w:val="24"/>
          <w:szCs w:val="24"/>
        </w:rPr>
        <w:t xml:space="preserve"> Повседневность 1930-х годов. </w:t>
      </w:r>
      <w:r w:rsidRPr="00C3361E">
        <w:rPr>
          <w:rFonts w:ascii="Times New Roman" w:eastAsia="Calibri" w:hAnsi="Times New Roman" w:cs="Times New Roman"/>
          <w:i/>
          <w:sz w:val="24"/>
          <w:szCs w:val="24"/>
        </w:rPr>
        <w:t xml:space="preserve">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sidRPr="00C3361E">
        <w:rPr>
          <w:rFonts w:ascii="Times New Roman" w:eastAsia="Calibri" w:hAnsi="Times New Roman" w:cs="Times New Roman"/>
          <w:sz w:val="24"/>
          <w:szCs w:val="24"/>
        </w:rPr>
        <w:t xml:space="preserve">Пионерия и комсомол. Военно-спортивные организации. </w:t>
      </w:r>
      <w:r w:rsidRPr="00C3361E">
        <w:rPr>
          <w:rFonts w:ascii="Times New Roman" w:eastAsia="Calibri" w:hAnsi="Times New Roman" w:cs="Times New Roman"/>
          <w:i/>
          <w:sz w:val="24"/>
          <w:szCs w:val="24"/>
        </w:rPr>
        <w:t xml:space="preserve">Материнство и детство в СССР. </w:t>
      </w:r>
      <w:r w:rsidRPr="00C3361E">
        <w:rPr>
          <w:rFonts w:ascii="Times New Roman" w:eastAsia="Calibri" w:hAnsi="Times New Roman" w:cs="Times New Roman"/>
          <w:sz w:val="24"/>
          <w:szCs w:val="24"/>
        </w:rPr>
        <w:t xml:space="preserve">Жизнь в деревне. </w:t>
      </w:r>
      <w:r w:rsidRPr="00C3361E">
        <w:rPr>
          <w:rFonts w:ascii="Times New Roman" w:eastAsia="Calibri" w:hAnsi="Times New Roman" w:cs="Times New Roman"/>
          <w:i/>
          <w:sz w:val="24"/>
          <w:szCs w:val="24"/>
        </w:rPr>
        <w:t>Трудодни. Единоличники.</w:t>
      </w:r>
      <w:r w:rsidRPr="00C3361E">
        <w:rPr>
          <w:rFonts w:ascii="Times New Roman" w:eastAsia="Calibri" w:hAnsi="Times New Roman" w:cs="Times New Roman"/>
          <w:sz w:val="24"/>
          <w:szCs w:val="24"/>
        </w:rPr>
        <w:t xml:space="preserve"> Личные подсобные хозяйства колхозников.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Внешняя политика СССР в 1920–1930-е годы. Внешняя политика: от курса на мировую революцию к концепции «построения социализма в одной стране». </w:t>
      </w:r>
      <w:r w:rsidRPr="00C3361E">
        <w:rPr>
          <w:rFonts w:ascii="Times New Roman" w:eastAsia="Calibri" w:hAnsi="Times New Roman" w:cs="Times New Roman"/>
          <w:i/>
          <w:sz w:val="24"/>
          <w:szCs w:val="24"/>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i/>
          <w:sz w:val="24"/>
          <w:szCs w:val="24"/>
        </w:rPr>
        <w:t>Вступление СССР в Лигу Наций. Возрастание угрозы мировой войны.</w:t>
      </w:r>
      <w:r w:rsidRPr="00C3361E">
        <w:rPr>
          <w:rFonts w:ascii="Times New Roman" w:eastAsia="Calibri" w:hAnsi="Times New Roman" w:cs="Times New Roman"/>
          <w:sz w:val="24"/>
          <w:szCs w:val="24"/>
        </w:rPr>
        <w:t xml:space="preserve"> Попытки организовать систему коллективной безопасности в Европе. </w:t>
      </w:r>
      <w:r w:rsidRPr="00C3361E">
        <w:rPr>
          <w:rFonts w:ascii="Times New Roman" w:eastAsia="Calibri" w:hAnsi="Times New Roman" w:cs="Times New Roman"/>
          <w:i/>
          <w:sz w:val="24"/>
          <w:szCs w:val="24"/>
        </w:rPr>
        <w:t>Советские добровольцы в Испании и Китае.</w:t>
      </w:r>
      <w:r w:rsidRPr="00C3361E">
        <w:rPr>
          <w:rFonts w:ascii="Times New Roman" w:eastAsia="Calibri" w:hAnsi="Times New Roman" w:cs="Times New Roman"/>
          <w:sz w:val="24"/>
          <w:szCs w:val="24"/>
        </w:rPr>
        <w:t xml:space="preserve"> Вооруженные конфликты на озере Хасан, реке Халхин-Гол и ситуация на Дальнем Востоке в конце 1930-х гг.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sidRPr="00C3361E">
        <w:rPr>
          <w:rFonts w:ascii="Times New Roman" w:eastAsia="Calibri" w:hAnsi="Times New Roman" w:cs="Times New Roman"/>
          <w:i/>
          <w:sz w:val="24"/>
          <w:szCs w:val="24"/>
        </w:rPr>
        <w:t>Нарастание негативных тенденций в экономике.</w:t>
      </w:r>
      <w:r w:rsidRPr="00C3361E">
        <w:rPr>
          <w:rFonts w:ascii="Times New Roman" w:eastAsia="Calibri" w:hAnsi="Times New Roman" w:cs="Times New Roman"/>
          <w:sz w:val="24"/>
          <w:szCs w:val="24"/>
        </w:rPr>
        <w:t xml:space="preserve">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w:t>
      </w:r>
      <w:proofErr w:type="spellStart"/>
      <w:r w:rsidRPr="00C3361E">
        <w:rPr>
          <w:rFonts w:ascii="Times New Roman" w:eastAsia="Calibri" w:hAnsi="Times New Roman" w:cs="Times New Roman"/>
          <w:sz w:val="24"/>
          <w:szCs w:val="24"/>
        </w:rPr>
        <w:t>Буковины</w:t>
      </w:r>
      <w:proofErr w:type="spellEnd"/>
      <w:r w:rsidRPr="00C3361E">
        <w:rPr>
          <w:rFonts w:ascii="Times New Roman" w:eastAsia="Calibri" w:hAnsi="Times New Roman" w:cs="Times New Roman"/>
          <w:sz w:val="24"/>
          <w:szCs w:val="24"/>
        </w:rPr>
        <w:t xml:space="preserve">, Западной Украины и Западной Белоруссии. </w:t>
      </w:r>
      <w:proofErr w:type="spellStart"/>
      <w:r w:rsidRPr="00C3361E">
        <w:rPr>
          <w:rFonts w:ascii="Times New Roman" w:eastAsia="Calibri" w:hAnsi="Times New Roman" w:cs="Times New Roman"/>
          <w:i/>
          <w:sz w:val="24"/>
          <w:szCs w:val="24"/>
        </w:rPr>
        <w:t>Катынская</w:t>
      </w:r>
      <w:proofErr w:type="spellEnd"/>
      <w:r w:rsidRPr="00C3361E">
        <w:rPr>
          <w:rFonts w:ascii="Times New Roman" w:eastAsia="Calibri" w:hAnsi="Times New Roman" w:cs="Times New Roman"/>
          <w:i/>
          <w:sz w:val="24"/>
          <w:szCs w:val="24"/>
        </w:rPr>
        <w:t xml:space="preserve"> трагедия.</w:t>
      </w:r>
      <w:r w:rsidRPr="00C3361E">
        <w:rPr>
          <w:rFonts w:ascii="Times New Roman" w:eastAsia="Calibri" w:hAnsi="Times New Roman" w:cs="Times New Roman"/>
          <w:sz w:val="24"/>
          <w:szCs w:val="24"/>
        </w:rPr>
        <w:t xml:space="preserve"> «Зимняя война» с Финляндией. </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lastRenderedPageBreak/>
        <w:t>Наш край в 1920–1930-е гг.</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Великая Отечественная война. 1941–1945</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Вторжение Герман</w:t>
      </w:r>
      <w:proofErr w:type="gramStart"/>
      <w:r w:rsidRPr="00C3361E">
        <w:rPr>
          <w:rFonts w:ascii="Times New Roman" w:eastAsia="Calibri" w:hAnsi="Times New Roman" w:cs="Times New Roman"/>
          <w:sz w:val="24"/>
          <w:szCs w:val="24"/>
        </w:rPr>
        <w:t>ии и ее</w:t>
      </w:r>
      <w:proofErr w:type="gramEnd"/>
      <w:r w:rsidRPr="00C3361E">
        <w:rPr>
          <w:rFonts w:ascii="Times New Roman" w:eastAsia="Calibri" w:hAnsi="Times New Roman" w:cs="Times New Roman"/>
          <w:sz w:val="24"/>
          <w:szCs w:val="24"/>
        </w:rPr>
        <w:t xml:space="preserve">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sidRPr="00C3361E">
        <w:rPr>
          <w:rFonts w:ascii="Times New Roman" w:eastAsia="Calibri" w:hAnsi="Times New Roman" w:cs="Times New Roman"/>
          <w:i/>
          <w:sz w:val="24"/>
          <w:szCs w:val="24"/>
        </w:rPr>
        <w:t>Роль партии в мобилизации сил на отпор врагу.</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i/>
          <w:sz w:val="24"/>
          <w:szCs w:val="24"/>
        </w:rPr>
        <w:t>Создание дивизий народного ополчения.</w:t>
      </w:r>
      <w:r w:rsidRPr="00C3361E">
        <w:rPr>
          <w:rFonts w:ascii="Times New Roman" w:eastAsia="Calibri" w:hAnsi="Times New Roman" w:cs="Times New Roman"/>
          <w:sz w:val="24"/>
          <w:szCs w:val="24"/>
        </w:rPr>
        <w:t xml:space="preserve"> Смоленское сражение. </w:t>
      </w:r>
      <w:r w:rsidRPr="00C3361E">
        <w:rPr>
          <w:rFonts w:ascii="Times New Roman" w:eastAsia="Calibri" w:hAnsi="Times New Roman" w:cs="Times New Roman"/>
          <w:i/>
          <w:sz w:val="24"/>
          <w:szCs w:val="24"/>
        </w:rPr>
        <w:t>Наступление советских войск под Ельней.</w:t>
      </w:r>
      <w:r w:rsidRPr="00C3361E">
        <w:rPr>
          <w:rFonts w:ascii="Times New Roman" w:eastAsia="Calibri" w:hAnsi="Times New Roman" w:cs="Times New Roman"/>
          <w:sz w:val="24"/>
          <w:szCs w:val="24"/>
        </w:rPr>
        <w:t xml:space="preserve"> Начало блокады Ленинграда. Оборона Одессы и Севастополя. Срыв гитлеровских планов «молниеносной войны».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sidRPr="00C3361E">
        <w:rPr>
          <w:rFonts w:ascii="Times New Roman" w:eastAsia="Calibri" w:hAnsi="Times New Roman" w:cs="Times New Roman"/>
          <w:i/>
          <w:sz w:val="24"/>
          <w:szCs w:val="24"/>
        </w:rPr>
        <w:t xml:space="preserve">Неудача Ржевско-Вяземской операции. Битва за Воронеж. </w:t>
      </w:r>
      <w:r w:rsidRPr="00C3361E">
        <w:rPr>
          <w:rFonts w:ascii="Times New Roman" w:eastAsia="Calibri" w:hAnsi="Times New Roman" w:cs="Times New Roman"/>
          <w:sz w:val="24"/>
          <w:szCs w:val="24"/>
        </w:rPr>
        <w:t xml:space="preserve">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w:t>
      </w:r>
      <w:r w:rsidRPr="00C3361E">
        <w:rPr>
          <w:rFonts w:ascii="Times New Roman" w:eastAsia="Calibri" w:hAnsi="Times New Roman" w:cs="Times New Roman"/>
          <w:i/>
          <w:sz w:val="24"/>
          <w:szCs w:val="24"/>
        </w:rPr>
        <w:t>Эвакуация предприятий, населения и ресурсов. Введение норм военной дисциплины на производстве и транспорте.</w:t>
      </w:r>
      <w:r w:rsidRPr="00C3361E">
        <w:rPr>
          <w:rFonts w:ascii="Times New Roman" w:eastAsia="Calibri" w:hAnsi="Times New Roman" w:cs="Times New Roman"/>
          <w:sz w:val="24"/>
          <w:szCs w:val="24"/>
        </w:rPr>
        <w:t xml:space="preserve"> Нацистский оккупационный режим. «Генеральный план Ост». Массовые преступления гитлеровцев против советских граждан. </w:t>
      </w:r>
      <w:r w:rsidRPr="00C3361E">
        <w:rPr>
          <w:rFonts w:ascii="Times New Roman" w:eastAsia="Calibri" w:hAnsi="Times New Roman" w:cs="Times New Roman"/>
          <w:i/>
          <w:sz w:val="24"/>
          <w:szCs w:val="24"/>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sidRPr="00C3361E">
        <w:rPr>
          <w:rFonts w:ascii="Times New Roman" w:eastAsia="Calibri" w:hAnsi="Times New Roman" w:cs="Times New Roman"/>
          <w:sz w:val="24"/>
          <w:szCs w:val="24"/>
        </w:rPr>
        <w:t xml:space="preserve"> Начало массового сопротивления врагу. </w:t>
      </w:r>
      <w:r w:rsidRPr="00C3361E">
        <w:rPr>
          <w:rFonts w:ascii="Times New Roman" w:eastAsia="Calibri" w:hAnsi="Times New Roman" w:cs="Times New Roman"/>
          <w:i/>
          <w:sz w:val="24"/>
          <w:szCs w:val="24"/>
        </w:rPr>
        <w:t>Восстания в нацистских лагерях.</w:t>
      </w:r>
      <w:r w:rsidRPr="00C3361E">
        <w:rPr>
          <w:rFonts w:ascii="Times New Roman" w:eastAsia="Calibri" w:hAnsi="Times New Roman" w:cs="Times New Roman"/>
          <w:sz w:val="24"/>
          <w:szCs w:val="24"/>
        </w:rPr>
        <w:t xml:space="preserve"> Развертывание партизанского движения. Коренной перелом в ходе войны (осень 1942 – 1943 г.). Сталинградская битва. Германское наступление весной–летом 1942 г. Поражение советских вой</w:t>
      </w:r>
      <w:proofErr w:type="gramStart"/>
      <w:r w:rsidRPr="00C3361E">
        <w:rPr>
          <w:rFonts w:ascii="Times New Roman" w:eastAsia="Calibri" w:hAnsi="Times New Roman" w:cs="Times New Roman"/>
          <w:sz w:val="24"/>
          <w:szCs w:val="24"/>
        </w:rPr>
        <w:t>ск в Кр</w:t>
      </w:r>
      <w:proofErr w:type="gramEnd"/>
      <w:r w:rsidRPr="00C3361E">
        <w:rPr>
          <w:rFonts w:ascii="Times New Roman" w:eastAsia="Calibri" w:hAnsi="Times New Roman" w:cs="Times New Roman"/>
          <w:sz w:val="24"/>
          <w:szCs w:val="24"/>
        </w:rPr>
        <w:t xml:space="preserve">ыму. Битва за Кавказ. Оборона Сталинграда. </w:t>
      </w:r>
      <w:r w:rsidRPr="00C3361E">
        <w:rPr>
          <w:rFonts w:ascii="Times New Roman" w:eastAsia="Calibri" w:hAnsi="Times New Roman" w:cs="Times New Roman"/>
          <w:i/>
          <w:sz w:val="24"/>
          <w:szCs w:val="24"/>
        </w:rPr>
        <w:t>«Дом Павлова».</w:t>
      </w:r>
      <w:r w:rsidRPr="00C3361E">
        <w:rPr>
          <w:rFonts w:ascii="Times New Roman" w:eastAsia="Calibri" w:hAnsi="Times New Roman" w:cs="Times New Roman"/>
          <w:sz w:val="24"/>
          <w:szCs w:val="24"/>
        </w:rPr>
        <w:t xml:space="preserve"> Окружение неприятельской группировки под Сталинградом и </w:t>
      </w:r>
      <w:r w:rsidRPr="00C3361E">
        <w:rPr>
          <w:rFonts w:ascii="Times New Roman" w:eastAsia="Calibri" w:hAnsi="Times New Roman" w:cs="Times New Roman"/>
          <w:i/>
          <w:sz w:val="24"/>
          <w:szCs w:val="24"/>
        </w:rPr>
        <w:t>наступление на Ржевском направлении</w:t>
      </w:r>
      <w:r w:rsidRPr="00C3361E">
        <w:rPr>
          <w:rFonts w:ascii="Times New Roman" w:eastAsia="Calibri" w:hAnsi="Times New Roman" w:cs="Times New Roman"/>
          <w:sz w:val="24"/>
          <w:szCs w:val="24"/>
        </w:rPr>
        <w:t xml:space="preserve">.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w:t>
      </w:r>
      <w:proofErr w:type="spellStart"/>
      <w:r w:rsidRPr="00C3361E">
        <w:rPr>
          <w:rFonts w:ascii="Times New Roman" w:eastAsia="Calibri" w:hAnsi="Times New Roman" w:cs="Times New Roman"/>
          <w:sz w:val="24"/>
          <w:szCs w:val="24"/>
        </w:rPr>
        <w:t>Обоянью</w:t>
      </w:r>
      <w:proofErr w:type="spellEnd"/>
      <w:r w:rsidRPr="00C3361E">
        <w:rPr>
          <w:rFonts w:ascii="Times New Roman" w:eastAsia="Calibri" w:hAnsi="Times New Roman" w:cs="Times New Roman"/>
          <w:sz w:val="24"/>
          <w:szCs w:val="24"/>
        </w:rPr>
        <w:t xml:space="preserve">.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sidRPr="00C3361E">
        <w:rPr>
          <w:rFonts w:ascii="Times New Roman" w:eastAsia="Calibri" w:hAnsi="Times New Roman" w:cs="Times New Roman"/>
          <w:i/>
          <w:sz w:val="24"/>
          <w:szCs w:val="24"/>
        </w:rPr>
        <w:t>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i/>
          <w:sz w:val="24"/>
          <w:szCs w:val="24"/>
        </w:rPr>
        <w:t>Генерал Власов и Русская освободительная армия. Судебные процессы на территории СССР над военными преступниками и пособниками оккупантов в 1943–1946 гг.</w:t>
      </w:r>
      <w:r w:rsidRPr="00C3361E">
        <w:rPr>
          <w:rFonts w:ascii="Times New Roman" w:eastAsia="Calibri" w:hAnsi="Times New Roman" w:cs="Times New Roman"/>
          <w:sz w:val="24"/>
          <w:szCs w:val="24"/>
        </w:rPr>
        <w:t xml:space="preserve"> Человек и война: единство фронта и тыла. «Всё для фронта, всё для победы!». Трудовой подвиг народа. </w:t>
      </w:r>
      <w:r w:rsidRPr="00C3361E">
        <w:rPr>
          <w:rFonts w:ascii="Times New Roman" w:eastAsia="Calibri" w:hAnsi="Times New Roman" w:cs="Times New Roman"/>
          <w:i/>
          <w:sz w:val="24"/>
          <w:szCs w:val="24"/>
        </w:rPr>
        <w:t>Роль женщин и подростков в промышленном и сельскохозяйственном производстве. Самоотверженный труд ученых.</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i/>
          <w:sz w:val="24"/>
          <w:szCs w:val="24"/>
        </w:rPr>
        <w:t xml:space="preserve">Помощь населения фронту. Добровольные взносы в фонд обороны. Помощь </w:t>
      </w:r>
      <w:proofErr w:type="gramStart"/>
      <w:r w:rsidRPr="00C3361E">
        <w:rPr>
          <w:rFonts w:ascii="Times New Roman" w:eastAsia="Calibri" w:hAnsi="Times New Roman" w:cs="Times New Roman"/>
          <w:i/>
          <w:sz w:val="24"/>
          <w:szCs w:val="24"/>
        </w:rPr>
        <w:t>эвакуированным</w:t>
      </w:r>
      <w:proofErr w:type="gramEnd"/>
      <w:r w:rsidRPr="00C3361E">
        <w:rPr>
          <w:rFonts w:ascii="Times New Roman" w:eastAsia="Calibri" w:hAnsi="Times New Roman" w:cs="Times New Roman"/>
          <w:i/>
          <w:sz w:val="24"/>
          <w:szCs w:val="24"/>
        </w:rPr>
        <w:t>.</w:t>
      </w:r>
      <w:r w:rsidRPr="00C3361E">
        <w:rPr>
          <w:rFonts w:ascii="Times New Roman" w:eastAsia="Calibri" w:hAnsi="Times New Roman" w:cs="Times New Roman"/>
          <w:sz w:val="24"/>
          <w:szCs w:val="24"/>
        </w:rPr>
        <w:t xml:space="preserve"> Повседневность военного времени. </w:t>
      </w:r>
      <w:r w:rsidRPr="00C3361E">
        <w:rPr>
          <w:rFonts w:ascii="Times New Roman" w:eastAsia="Calibri" w:hAnsi="Times New Roman" w:cs="Times New Roman"/>
          <w:i/>
          <w:sz w:val="24"/>
          <w:szCs w:val="24"/>
        </w:rPr>
        <w:t>Фронтовая повседневность. Боевое братство. Женщины на войне. Письма с фронта и на фронт. Повседневность в советском тылу.</w:t>
      </w:r>
      <w:r w:rsidRPr="00C3361E">
        <w:rPr>
          <w:rFonts w:ascii="Times New Roman" w:eastAsia="Calibri" w:hAnsi="Times New Roman" w:cs="Times New Roman"/>
          <w:sz w:val="24"/>
          <w:szCs w:val="24"/>
        </w:rPr>
        <w:t xml:space="preserve"> Военная дисциплина на производстве. Карточная система и нормы снабжения в городах. Положение в деревне. </w:t>
      </w:r>
      <w:r w:rsidRPr="00C3361E">
        <w:rPr>
          <w:rFonts w:ascii="Times New Roman" w:eastAsia="Calibri" w:hAnsi="Times New Roman" w:cs="Times New Roman"/>
          <w:i/>
          <w:sz w:val="24"/>
          <w:szCs w:val="24"/>
        </w:rPr>
        <w:t xml:space="preserve">Стратегии выживания в городе и на селе. Государственные меры и общественные инициативы по спасению детей. Создание Суворовских и Нахимовских училищ. </w:t>
      </w:r>
      <w:r w:rsidRPr="00C3361E">
        <w:rPr>
          <w:rFonts w:ascii="Times New Roman" w:eastAsia="Calibri" w:hAnsi="Times New Roman" w:cs="Times New Roman"/>
          <w:sz w:val="24"/>
          <w:szCs w:val="24"/>
        </w:rPr>
        <w:t xml:space="preserve">Культурное пространство войны. Песня «Священная война» – призыв к сопротивлению врагу. Советские писатели, </w:t>
      </w:r>
      <w:r w:rsidRPr="00C3361E">
        <w:rPr>
          <w:rFonts w:ascii="Times New Roman" w:eastAsia="Calibri" w:hAnsi="Times New Roman" w:cs="Times New Roman"/>
          <w:sz w:val="24"/>
          <w:szCs w:val="24"/>
        </w:rPr>
        <w:lastRenderedPageBreak/>
        <w:t xml:space="preserve">композиторы, художники, ученые в условиях войны. </w:t>
      </w:r>
      <w:r w:rsidRPr="00C3361E">
        <w:rPr>
          <w:rFonts w:ascii="Times New Roman" w:eastAsia="Calibri" w:hAnsi="Times New Roman" w:cs="Times New Roman"/>
          <w:i/>
          <w:sz w:val="24"/>
          <w:szCs w:val="24"/>
        </w:rPr>
        <w:t>Фронтовые корреспонденты.</w:t>
      </w:r>
      <w:r w:rsidRPr="00C3361E">
        <w:rPr>
          <w:rFonts w:ascii="Times New Roman" w:eastAsia="Calibri" w:hAnsi="Times New Roman" w:cs="Times New Roman"/>
          <w:sz w:val="24"/>
          <w:szCs w:val="24"/>
        </w:rPr>
        <w:t xml:space="preserve"> Выступления фронтовых концертных бригад. </w:t>
      </w:r>
      <w:r w:rsidRPr="00C3361E">
        <w:rPr>
          <w:rFonts w:ascii="Times New Roman" w:eastAsia="Calibri" w:hAnsi="Times New Roman" w:cs="Times New Roman"/>
          <w:i/>
          <w:sz w:val="24"/>
          <w:szCs w:val="24"/>
        </w:rPr>
        <w:t>Песенное творчество и фольклор. Кино военных лет.</w:t>
      </w:r>
      <w:r w:rsidRPr="00C3361E">
        <w:rPr>
          <w:rFonts w:ascii="Times New Roman" w:eastAsia="Calibri" w:hAnsi="Times New Roman" w:cs="Times New Roman"/>
          <w:sz w:val="24"/>
          <w:szCs w:val="24"/>
        </w:rPr>
        <w:t xml:space="preserve"> Государство и церковь в годы войны. </w:t>
      </w:r>
      <w:r w:rsidRPr="00C3361E">
        <w:rPr>
          <w:rFonts w:ascii="Times New Roman" w:eastAsia="Calibri" w:hAnsi="Times New Roman" w:cs="Times New Roman"/>
          <w:i/>
          <w:sz w:val="24"/>
          <w:szCs w:val="24"/>
        </w:rPr>
        <w:t>Избрание на патриарший престол митрополита Сергия (</w:t>
      </w:r>
      <w:proofErr w:type="spellStart"/>
      <w:r w:rsidRPr="00C3361E">
        <w:rPr>
          <w:rFonts w:ascii="Times New Roman" w:eastAsia="Calibri" w:hAnsi="Times New Roman" w:cs="Times New Roman"/>
          <w:i/>
          <w:sz w:val="24"/>
          <w:szCs w:val="24"/>
        </w:rPr>
        <w:t>Страгородского</w:t>
      </w:r>
      <w:proofErr w:type="spellEnd"/>
      <w:r w:rsidRPr="00C3361E">
        <w:rPr>
          <w:rFonts w:ascii="Times New Roman" w:eastAsia="Calibri" w:hAnsi="Times New Roman" w:cs="Times New Roman"/>
          <w:i/>
          <w:sz w:val="24"/>
          <w:szCs w:val="24"/>
        </w:rPr>
        <w:t xml:space="preserve">) в 1943 г. Патриотическое служение представителей религиозных </w:t>
      </w:r>
      <w:proofErr w:type="spellStart"/>
      <w:r w:rsidRPr="00C3361E">
        <w:rPr>
          <w:rFonts w:ascii="Times New Roman" w:eastAsia="Calibri" w:hAnsi="Times New Roman" w:cs="Times New Roman"/>
          <w:i/>
          <w:sz w:val="24"/>
          <w:szCs w:val="24"/>
        </w:rPr>
        <w:t>конфессий</w:t>
      </w:r>
      <w:proofErr w:type="spellEnd"/>
      <w:r w:rsidRPr="00C3361E">
        <w:rPr>
          <w:rFonts w:ascii="Times New Roman" w:eastAsia="Calibri" w:hAnsi="Times New Roman" w:cs="Times New Roman"/>
          <w:i/>
          <w:sz w:val="24"/>
          <w:szCs w:val="24"/>
        </w:rPr>
        <w:t>. Культурные и научные связи с союзниками.</w:t>
      </w:r>
      <w:r w:rsidRPr="00C3361E">
        <w:rPr>
          <w:rFonts w:ascii="Times New Roman" w:eastAsia="Calibri" w:hAnsi="Times New Roman" w:cs="Times New Roman"/>
          <w:sz w:val="24"/>
          <w:szCs w:val="24"/>
        </w:rPr>
        <w:t xml:space="preserve"> СССР и союзники. Проблема второго фронта. Ленд-лиз. Тегеранская конференция 1943 г. </w:t>
      </w:r>
      <w:r w:rsidRPr="00C3361E">
        <w:rPr>
          <w:rFonts w:ascii="Times New Roman" w:eastAsia="Calibri" w:hAnsi="Times New Roman" w:cs="Times New Roman"/>
          <w:i/>
          <w:sz w:val="24"/>
          <w:szCs w:val="24"/>
        </w:rPr>
        <w:t>Французский авиационный полк «Нормандия-Неман», а также польские и чехословацкие воинские части на советско-германском фронте.</w:t>
      </w:r>
      <w:r w:rsidRPr="00C3361E">
        <w:rPr>
          <w:rFonts w:ascii="Times New Roman" w:eastAsia="Calibri"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Победа СССР в Великой Отечественной войне. Окончание</w:t>
      </w:r>
      <w:proofErr w:type="gramStart"/>
      <w:r w:rsidRPr="00C3361E">
        <w:rPr>
          <w:rFonts w:ascii="Times New Roman" w:eastAsia="Calibri" w:hAnsi="Times New Roman" w:cs="Times New Roman"/>
          <w:sz w:val="24"/>
          <w:szCs w:val="24"/>
        </w:rPr>
        <w:t xml:space="preserve"> В</w:t>
      </w:r>
      <w:proofErr w:type="gramEnd"/>
      <w:r w:rsidRPr="00C3361E">
        <w:rPr>
          <w:rFonts w:ascii="Times New Roman" w:eastAsia="Calibri" w:hAnsi="Times New Roman" w:cs="Times New Roman"/>
          <w:sz w:val="24"/>
          <w:szCs w:val="24"/>
        </w:rPr>
        <w:t xml:space="preserve">торой мировой войны. Завершение освобождения территории СССР. Освобождение правобережной Украины и Крыма. </w:t>
      </w:r>
      <w:r w:rsidRPr="00C3361E">
        <w:rPr>
          <w:rFonts w:ascii="Times New Roman" w:eastAsia="Calibri" w:hAnsi="Times New Roman" w:cs="Times New Roman"/>
          <w:i/>
          <w:sz w:val="24"/>
          <w:szCs w:val="24"/>
        </w:rPr>
        <w:t>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w:t>
      </w:r>
      <w:proofErr w:type="gramStart"/>
      <w:r w:rsidRPr="00C3361E">
        <w:rPr>
          <w:rFonts w:ascii="Times New Roman" w:eastAsia="Calibri" w:hAnsi="Times New Roman" w:cs="Times New Roman"/>
          <w:i/>
          <w:sz w:val="24"/>
          <w:szCs w:val="24"/>
        </w:rPr>
        <w:t>ск стр</w:t>
      </w:r>
      <w:proofErr w:type="gramEnd"/>
      <w:r w:rsidRPr="00C3361E">
        <w:rPr>
          <w:rFonts w:ascii="Times New Roman" w:eastAsia="Calibri" w:hAnsi="Times New Roman" w:cs="Times New Roman"/>
          <w:i/>
          <w:sz w:val="24"/>
          <w:szCs w:val="24"/>
        </w:rPr>
        <w:t>ан антигитлеровской коалиции. Встреча на Эльбе.</w:t>
      </w:r>
      <w:r w:rsidRPr="00C3361E">
        <w:rPr>
          <w:rFonts w:ascii="Times New Roman" w:eastAsia="Calibri" w:hAnsi="Times New Roman" w:cs="Times New Roman"/>
          <w:sz w:val="24"/>
          <w:szCs w:val="24"/>
        </w:rPr>
        <w:t xml:space="preserve"> Битва за Берлин и окончание войны в Европе. </w:t>
      </w:r>
      <w:proofErr w:type="spellStart"/>
      <w:r w:rsidRPr="00C3361E">
        <w:rPr>
          <w:rFonts w:ascii="Times New Roman" w:eastAsia="Calibri" w:hAnsi="Times New Roman" w:cs="Times New Roman"/>
          <w:sz w:val="24"/>
          <w:szCs w:val="24"/>
        </w:rPr>
        <w:t>Висло-Одерская</w:t>
      </w:r>
      <w:proofErr w:type="spellEnd"/>
      <w:r w:rsidRPr="00C3361E">
        <w:rPr>
          <w:rFonts w:ascii="Times New Roman" w:eastAsia="Calibri" w:hAnsi="Times New Roman" w:cs="Times New Roman"/>
          <w:sz w:val="24"/>
          <w:szCs w:val="24"/>
        </w:rPr>
        <w:t xml:space="preserve"> операция. Капитуляция Германии. </w:t>
      </w:r>
      <w:r w:rsidRPr="00C3361E">
        <w:rPr>
          <w:rFonts w:ascii="Times New Roman" w:eastAsia="Calibri" w:hAnsi="Times New Roman" w:cs="Times New Roman"/>
          <w:i/>
          <w:sz w:val="24"/>
          <w:szCs w:val="24"/>
        </w:rPr>
        <w:t>Репатриация советских граждан в ходе войны и после ее окончания</w:t>
      </w:r>
      <w:r w:rsidRPr="00C3361E">
        <w:rPr>
          <w:rFonts w:ascii="Times New Roman" w:eastAsia="Calibri" w:hAnsi="Times New Roman" w:cs="Times New Roman"/>
          <w:sz w:val="24"/>
          <w:szCs w:val="24"/>
        </w:rPr>
        <w:t xml:space="preserve">. Война и общество. Военно-экономическое превосходство СССР над Германией в 1944–1945 гг. Восстановление хозяйства в освобожденных районах. </w:t>
      </w:r>
      <w:r w:rsidRPr="00C3361E">
        <w:rPr>
          <w:rFonts w:ascii="Times New Roman" w:eastAsia="Calibri" w:hAnsi="Times New Roman" w:cs="Times New Roman"/>
          <w:i/>
          <w:sz w:val="24"/>
          <w:szCs w:val="24"/>
        </w:rPr>
        <w:t>Начало советского «Атомного проекта».</w:t>
      </w:r>
      <w:r w:rsidRPr="00C3361E">
        <w:rPr>
          <w:rFonts w:ascii="Times New Roman" w:eastAsia="Calibri" w:hAnsi="Times New Roman" w:cs="Times New Roman"/>
          <w:sz w:val="24"/>
          <w:szCs w:val="24"/>
        </w:rPr>
        <w:t xml:space="preserve"> Реэвакуация и нормализация повседневной жизни. ГУЛАГ. Депортация «репрессированных народов». </w:t>
      </w:r>
      <w:r w:rsidRPr="00C3361E">
        <w:rPr>
          <w:rFonts w:ascii="Times New Roman" w:eastAsia="Calibri" w:hAnsi="Times New Roman" w:cs="Times New Roman"/>
          <w:i/>
          <w:sz w:val="24"/>
          <w:szCs w:val="24"/>
        </w:rPr>
        <w:t>Взаимоотношения государства и церкви. Поместный собор 1945 г.</w:t>
      </w:r>
      <w:r w:rsidRPr="00C3361E">
        <w:rPr>
          <w:rFonts w:ascii="Times New Roman" w:eastAsia="Calibri" w:hAnsi="Times New Roman" w:cs="Times New Roman"/>
          <w:sz w:val="24"/>
          <w:szCs w:val="24"/>
        </w:rPr>
        <w:t xml:space="preserve"> Антигитлеровская коалиция. Открытие</w:t>
      </w:r>
      <w:proofErr w:type="gramStart"/>
      <w:r w:rsidRPr="00C3361E">
        <w:rPr>
          <w:rFonts w:ascii="Times New Roman" w:eastAsia="Calibri" w:hAnsi="Times New Roman" w:cs="Times New Roman"/>
          <w:sz w:val="24"/>
          <w:szCs w:val="24"/>
        </w:rPr>
        <w:t xml:space="preserve"> В</w:t>
      </w:r>
      <w:proofErr w:type="gramEnd"/>
      <w:r w:rsidRPr="00C3361E">
        <w:rPr>
          <w:rFonts w:ascii="Times New Roman" w:eastAsia="Calibri" w:hAnsi="Times New Roman" w:cs="Times New Roman"/>
          <w:sz w:val="24"/>
          <w:szCs w:val="24"/>
        </w:rPr>
        <w:t xml:space="preserve">торого фронта в Европе. Ялтинская конференция 1945 г.: основные решения и дискуссии. </w:t>
      </w:r>
      <w:r w:rsidRPr="00C3361E">
        <w:rPr>
          <w:rFonts w:ascii="Times New Roman" w:eastAsia="Calibri" w:hAnsi="Times New Roman" w:cs="Times New Roman"/>
          <w:i/>
          <w:sz w:val="24"/>
          <w:szCs w:val="24"/>
        </w:rPr>
        <w:t>Обязательство Советского Союза выступить против Японии.</w:t>
      </w:r>
      <w:r w:rsidRPr="00C3361E">
        <w:rPr>
          <w:rFonts w:ascii="Times New Roman" w:eastAsia="Calibri" w:hAnsi="Times New Roman" w:cs="Times New Roman"/>
          <w:sz w:val="24"/>
          <w:szCs w:val="24"/>
        </w:rPr>
        <w:t xml:space="preserve">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w:t>
      </w:r>
      <w:proofErr w:type="spellStart"/>
      <w:r w:rsidRPr="00C3361E">
        <w:rPr>
          <w:rFonts w:ascii="Times New Roman" w:eastAsia="Calibri" w:hAnsi="Times New Roman" w:cs="Times New Roman"/>
          <w:sz w:val="24"/>
          <w:szCs w:val="24"/>
        </w:rPr>
        <w:t>Квантунской</w:t>
      </w:r>
      <w:proofErr w:type="spellEnd"/>
      <w:r w:rsidRPr="00C3361E">
        <w:rPr>
          <w:rFonts w:ascii="Times New Roman" w:eastAsia="Calibri" w:hAnsi="Times New Roman" w:cs="Times New Roman"/>
          <w:sz w:val="24"/>
          <w:szCs w:val="24"/>
        </w:rPr>
        <w:t xml:space="preserve"> армии. </w:t>
      </w:r>
      <w:r w:rsidRPr="00C3361E">
        <w:rPr>
          <w:rFonts w:ascii="Times New Roman" w:eastAsia="Calibri" w:hAnsi="Times New Roman" w:cs="Times New Roman"/>
          <w:i/>
          <w:sz w:val="24"/>
          <w:szCs w:val="24"/>
        </w:rPr>
        <w:t>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i/>
          <w:sz w:val="24"/>
          <w:szCs w:val="24"/>
        </w:rPr>
        <w:t>Истоки «холодной войны».</w:t>
      </w:r>
      <w:r w:rsidRPr="00C3361E">
        <w:rPr>
          <w:rFonts w:ascii="Times New Roman" w:eastAsia="Calibri" w:hAnsi="Times New Roman" w:cs="Times New Roman"/>
          <w:sz w:val="24"/>
          <w:szCs w:val="24"/>
        </w:rPr>
        <w:t xml:space="preserve"> Нюрнбергский и Токийский судебные процессы. Осуждение главных военных преступников.</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Итоги Великой Отечественной и</w:t>
      </w:r>
      <w:proofErr w:type="gramStart"/>
      <w:r w:rsidRPr="00C3361E">
        <w:rPr>
          <w:rFonts w:ascii="Times New Roman" w:eastAsia="Calibri" w:hAnsi="Times New Roman" w:cs="Times New Roman"/>
          <w:sz w:val="24"/>
          <w:szCs w:val="24"/>
        </w:rPr>
        <w:t xml:space="preserve"> В</w:t>
      </w:r>
      <w:proofErr w:type="gramEnd"/>
      <w:r w:rsidRPr="00C3361E">
        <w:rPr>
          <w:rFonts w:ascii="Times New Roman" w:eastAsia="Calibri" w:hAnsi="Times New Roman" w:cs="Times New Roman"/>
          <w:sz w:val="24"/>
          <w:szCs w:val="24"/>
        </w:rPr>
        <w:t>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Наш край в годы Великой Отечественной войны.</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Апогей и кризис советской системы. 1945–1991 гг. «Поздний сталинизм» (1945–1953)</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sidRPr="00C3361E">
        <w:rPr>
          <w:rFonts w:ascii="Times New Roman" w:eastAsia="Calibri" w:hAnsi="Times New Roman" w:cs="Times New Roman"/>
          <w:i/>
          <w:sz w:val="24"/>
          <w:szCs w:val="24"/>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r w:rsidRPr="00C3361E">
        <w:rPr>
          <w:rFonts w:ascii="Times New Roman" w:eastAsia="Calibri" w:hAnsi="Times New Roman" w:cs="Times New Roman"/>
          <w:sz w:val="24"/>
          <w:szCs w:val="24"/>
        </w:rPr>
        <w:t xml:space="preserve">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sidRPr="00C3361E">
        <w:rPr>
          <w:rFonts w:ascii="Times New Roman" w:eastAsia="Calibri" w:hAnsi="Times New Roman" w:cs="Times New Roman"/>
          <w:i/>
          <w:sz w:val="24"/>
          <w:szCs w:val="24"/>
        </w:rPr>
        <w:t>Помощь не затронутых войной национальных республик в восстановлении западных регионов СССР.</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i/>
          <w:sz w:val="24"/>
          <w:szCs w:val="24"/>
        </w:rPr>
        <w:t>Репарации, их размеры и значение для экономики.</w:t>
      </w:r>
      <w:r w:rsidRPr="00C3361E">
        <w:rPr>
          <w:rFonts w:ascii="Times New Roman" w:eastAsia="Calibri" w:hAnsi="Times New Roman" w:cs="Times New Roman"/>
          <w:sz w:val="24"/>
          <w:szCs w:val="24"/>
        </w:rPr>
        <w:t xml:space="preserve">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w:t>
      </w:r>
      <w:r w:rsidRPr="00C3361E">
        <w:rPr>
          <w:rFonts w:ascii="Times New Roman" w:eastAsia="Calibri" w:hAnsi="Times New Roman" w:cs="Times New Roman"/>
          <w:sz w:val="24"/>
          <w:szCs w:val="24"/>
        </w:rPr>
        <w:lastRenderedPageBreak/>
        <w:t xml:space="preserve">«Ленинградское дело». Борьба с «космополитизмом». «Дело врачей». Дело Еврейского антифашистского комитета. </w:t>
      </w:r>
      <w:r w:rsidRPr="00C3361E">
        <w:rPr>
          <w:rFonts w:ascii="Times New Roman" w:eastAsia="Calibri" w:hAnsi="Times New Roman" w:cs="Times New Roman"/>
          <w:i/>
          <w:sz w:val="24"/>
          <w:szCs w:val="24"/>
        </w:rPr>
        <w:t>Т.Д. Лысенко и «</w:t>
      </w:r>
      <w:proofErr w:type="spellStart"/>
      <w:r w:rsidRPr="00C3361E">
        <w:rPr>
          <w:rFonts w:ascii="Times New Roman" w:eastAsia="Calibri" w:hAnsi="Times New Roman" w:cs="Times New Roman"/>
          <w:i/>
          <w:sz w:val="24"/>
          <w:szCs w:val="24"/>
        </w:rPr>
        <w:t>лысенковщина</w:t>
      </w:r>
      <w:proofErr w:type="spellEnd"/>
      <w:r w:rsidRPr="00C3361E">
        <w:rPr>
          <w:rFonts w:ascii="Times New Roman" w:eastAsia="Calibri" w:hAnsi="Times New Roman" w:cs="Times New Roman"/>
          <w:i/>
          <w:sz w:val="24"/>
          <w:szCs w:val="24"/>
        </w:rPr>
        <w:t>».</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i/>
          <w:sz w:val="24"/>
          <w:szCs w:val="24"/>
        </w:rPr>
        <w:t>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rsidRPr="00C3361E">
        <w:rPr>
          <w:rFonts w:ascii="Times New Roman" w:eastAsia="Calibri" w:hAnsi="Times New Roman" w:cs="Times New Roman"/>
          <w:sz w:val="24"/>
          <w:szCs w:val="24"/>
        </w:rPr>
        <w:t xml:space="preserve">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proofErr w:type="spellStart"/>
      <w:r w:rsidRPr="00C3361E">
        <w:rPr>
          <w:rFonts w:ascii="Times New Roman" w:eastAsia="Calibri" w:hAnsi="Times New Roman" w:cs="Times New Roman"/>
          <w:i/>
          <w:sz w:val="24"/>
          <w:szCs w:val="24"/>
        </w:rPr>
        <w:t>Коминформбюро</w:t>
      </w:r>
      <w:proofErr w:type="spellEnd"/>
      <w:r w:rsidRPr="00C3361E">
        <w:rPr>
          <w:rFonts w:ascii="Times New Roman" w:eastAsia="Calibri" w:hAnsi="Times New Roman" w:cs="Times New Roman"/>
          <w:i/>
          <w:sz w:val="24"/>
          <w:szCs w:val="24"/>
        </w:rPr>
        <w:t>.</w:t>
      </w:r>
      <w:r w:rsidRPr="00C3361E">
        <w:rPr>
          <w:rFonts w:ascii="Times New Roman" w:eastAsia="Calibri" w:hAnsi="Times New Roman" w:cs="Times New Roman"/>
          <w:sz w:val="24"/>
          <w:szCs w:val="24"/>
        </w:rPr>
        <w:t xml:space="preserve"> Организация Североатлантического договора (НАТО). Создание Организации Варшавского договора. Война в Корее.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shd w:val="clear" w:color="auto" w:fill="FFFFFF"/>
        </w:rPr>
      </w:pPr>
      <w:r w:rsidRPr="00C3361E">
        <w:rPr>
          <w:rFonts w:ascii="Times New Roman" w:eastAsia="Calibri" w:hAnsi="Times New Roman" w:cs="Times New Roman"/>
          <w:sz w:val="24"/>
          <w:szCs w:val="24"/>
        </w:rPr>
        <w:t xml:space="preserve">И.В. Сталин </w:t>
      </w:r>
      <w:r w:rsidRPr="00C3361E">
        <w:rPr>
          <w:rFonts w:ascii="Times New Roman" w:eastAsia="Calibri" w:hAnsi="Times New Roman" w:cs="Times New Roman"/>
          <w:sz w:val="24"/>
          <w:szCs w:val="24"/>
          <w:shd w:val="clear" w:color="auto" w:fill="FFFFFF"/>
        </w:rPr>
        <w:t>в оценках современников и историков.</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«Оттепель»: середина 1950-х – первая половина 1960-х</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sidRPr="00C3361E">
        <w:rPr>
          <w:rFonts w:ascii="Times New Roman" w:eastAsia="Calibri" w:hAnsi="Times New Roman" w:cs="Times New Roman"/>
          <w:i/>
          <w:sz w:val="24"/>
          <w:szCs w:val="24"/>
        </w:rPr>
        <w:t>Реакция на доклад Хрущева в стране и мире.</w:t>
      </w:r>
      <w:r w:rsidRPr="00C3361E">
        <w:rPr>
          <w:rFonts w:ascii="Times New Roman" w:eastAsia="Calibri" w:hAnsi="Times New Roman" w:cs="Times New Roman"/>
          <w:sz w:val="24"/>
          <w:szCs w:val="24"/>
        </w:rPr>
        <w:t xml:space="preserve"> </w:t>
      </w:r>
      <w:proofErr w:type="gramStart"/>
      <w:r w:rsidRPr="00C3361E">
        <w:rPr>
          <w:rFonts w:ascii="Times New Roman" w:eastAsia="Calibri" w:hAnsi="Times New Roman" w:cs="Times New Roman"/>
          <w:sz w:val="24"/>
          <w:szCs w:val="24"/>
        </w:rPr>
        <w:t>Частичная</w:t>
      </w:r>
      <w:proofErr w:type="gramEnd"/>
      <w:r w:rsidRPr="00C3361E">
        <w:rPr>
          <w:rFonts w:ascii="Times New Roman" w:eastAsia="Calibri" w:hAnsi="Times New Roman" w:cs="Times New Roman"/>
          <w:sz w:val="24"/>
          <w:szCs w:val="24"/>
        </w:rPr>
        <w:t xml:space="preserve"> </w:t>
      </w:r>
      <w:proofErr w:type="spellStart"/>
      <w:r w:rsidRPr="00C3361E">
        <w:rPr>
          <w:rFonts w:ascii="Times New Roman" w:eastAsia="Calibri" w:hAnsi="Times New Roman" w:cs="Times New Roman"/>
          <w:sz w:val="24"/>
          <w:szCs w:val="24"/>
        </w:rPr>
        <w:t>десталинизация</w:t>
      </w:r>
      <w:proofErr w:type="spellEnd"/>
      <w:r w:rsidRPr="00C3361E">
        <w:rPr>
          <w:rFonts w:ascii="Times New Roman" w:eastAsia="Calibri" w:hAnsi="Times New Roman" w:cs="Times New Roman"/>
          <w:sz w:val="24"/>
          <w:szCs w:val="24"/>
        </w:rPr>
        <w:t xml:space="preserve">: содержание и противоречия. </w:t>
      </w:r>
      <w:r w:rsidRPr="00C3361E">
        <w:rPr>
          <w:rFonts w:ascii="Times New Roman" w:eastAsia="Calibri" w:hAnsi="Times New Roman" w:cs="Times New Roman"/>
          <w:i/>
          <w:sz w:val="24"/>
          <w:szCs w:val="24"/>
        </w:rPr>
        <w:t>Внутрипартийная демократизация.</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i/>
          <w:sz w:val="24"/>
          <w:szCs w:val="24"/>
        </w:rPr>
        <w:t xml:space="preserve">Начало реабилитации жертв массовых политических репрессий и смягчение политической цензуры. Возвращение депортированных народов. </w:t>
      </w:r>
      <w:r w:rsidRPr="00C3361E">
        <w:rPr>
          <w:rFonts w:ascii="Times New Roman" w:eastAsia="Calibri" w:hAnsi="Times New Roman" w:cs="Times New Roman"/>
          <w:sz w:val="24"/>
          <w:szCs w:val="24"/>
        </w:rPr>
        <w:t>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 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sidRPr="00C3361E">
        <w:rPr>
          <w:rFonts w:ascii="Times New Roman" w:eastAsia="Calibri" w:hAnsi="Times New Roman" w:cs="Times New Roman"/>
          <w:i/>
          <w:sz w:val="24"/>
          <w:szCs w:val="24"/>
        </w:rPr>
        <w:t xml:space="preserve">Поэтические вечера в Политехническом музее. Образование и наука. </w:t>
      </w:r>
      <w:proofErr w:type="spellStart"/>
      <w:r w:rsidRPr="00C3361E">
        <w:rPr>
          <w:rFonts w:ascii="Times New Roman" w:eastAsia="Calibri" w:hAnsi="Times New Roman" w:cs="Times New Roman"/>
          <w:i/>
          <w:sz w:val="24"/>
          <w:szCs w:val="24"/>
        </w:rPr>
        <w:t>Приоткрытие</w:t>
      </w:r>
      <w:proofErr w:type="spellEnd"/>
      <w:r w:rsidRPr="00C3361E">
        <w:rPr>
          <w:rFonts w:ascii="Times New Roman" w:eastAsia="Calibri" w:hAnsi="Times New Roman" w:cs="Times New Roman"/>
          <w:i/>
          <w:sz w:val="24"/>
          <w:szCs w:val="24"/>
        </w:rPr>
        <w:t xml:space="preserve"> «железного занавеса».</w:t>
      </w:r>
      <w:r w:rsidRPr="00C3361E">
        <w:rPr>
          <w:rFonts w:ascii="Times New Roman" w:eastAsia="Calibri" w:hAnsi="Times New Roman" w:cs="Times New Roman"/>
          <w:sz w:val="24"/>
          <w:szCs w:val="24"/>
        </w:rPr>
        <w:t xml:space="preserve"> Всемирный фестиваль молодежи и студентов 1957 г. </w:t>
      </w:r>
      <w:r w:rsidRPr="00C3361E">
        <w:rPr>
          <w:rFonts w:ascii="Times New Roman" w:eastAsia="Calibri" w:hAnsi="Times New Roman" w:cs="Times New Roman"/>
          <w:i/>
          <w:sz w:val="24"/>
          <w:szCs w:val="24"/>
        </w:rPr>
        <w:t>Популярные формы досуга. Развитие внутреннего и международного туризма.</w:t>
      </w:r>
      <w:r w:rsidRPr="00C3361E">
        <w:rPr>
          <w:rFonts w:ascii="Times New Roman" w:eastAsia="Calibri" w:hAnsi="Times New Roman" w:cs="Times New Roman"/>
          <w:sz w:val="24"/>
          <w:szCs w:val="24"/>
        </w:rPr>
        <w:t xml:space="preserve"> Учреждение Московского кинофестиваля. </w:t>
      </w:r>
      <w:r w:rsidRPr="00C3361E">
        <w:rPr>
          <w:rFonts w:ascii="Times New Roman" w:eastAsia="Calibri" w:hAnsi="Times New Roman" w:cs="Times New Roman"/>
          <w:i/>
          <w:sz w:val="24"/>
          <w:szCs w:val="24"/>
        </w:rPr>
        <w:t>Роль телевидения в жизни общества. Легитимация моды и попытки создания «советской моды».</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i/>
          <w:sz w:val="24"/>
          <w:szCs w:val="24"/>
        </w:rPr>
        <w:t>Неофициальная культура. Неформальные формы общественной жизни: «кафе» и «кухни».</w:t>
      </w:r>
      <w:r w:rsidRPr="00C3361E">
        <w:rPr>
          <w:rFonts w:ascii="Times New Roman" w:eastAsia="Calibri" w:hAnsi="Times New Roman" w:cs="Times New Roman"/>
          <w:sz w:val="24"/>
          <w:szCs w:val="24"/>
        </w:rPr>
        <w:t xml:space="preserve"> «Стиляги». Хрущев и интеллигенция. Антирелигиозные кампании. Гонения на церковь. Диссиденты. </w:t>
      </w:r>
      <w:r w:rsidRPr="00C3361E">
        <w:rPr>
          <w:rFonts w:ascii="Times New Roman" w:eastAsia="Calibri" w:hAnsi="Times New Roman" w:cs="Times New Roman"/>
          <w:i/>
          <w:sz w:val="24"/>
          <w:szCs w:val="24"/>
        </w:rPr>
        <w:t>Самиздат и «</w:t>
      </w:r>
      <w:proofErr w:type="spellStart"/>
      <w:r w:rsidRPr="00C3361E">
        <w:rPr>
          <w:rFonts w:ascii="Times New Roman" w:eastAsia="Calibri" w:hAnsi="Times New Roman" w:cs="Times New Roman"/>
          <w:i/>
          <w:sz w:val="24"/>
          <w:szCs w:val="24"/>
        </w:rPr>
        <w:t>тамиздат</w:t>
      </w:r>
      <w:proofErr w:type="spellEnd"/>
      <w:r w:rsidRPr="00C3361E">
        <w:rPr>
          <w:rFonts w:ascii="Times New Roman" w:eastAsia="Calibri" w:hAnsi="Times New Roman" w:cs="Times New Roman"/>
          <w:i/>
          <w:sz w:val="24"/>
          <w:szCs w:val="24"/>
        </w:rPr>
        <w:t>».</w:t>
      </w:r>
      <w:r w:rsidRPr="00C3361E">
        <w:rPr>
          <w:rFonts w:ascii="Times New Roman" w:eastAsia="Calibri"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sidRPr="00C3361E">
        <w:rPr>
          <w:rFonts w:ascii="Times New Roman" w:eastAsia="Calibri" w:hAnsi="Times New Roman" w:cs="Times New Roman"/>
          <w:i/>
          <w:sz w:val="24"/>
          <w:szCs w:val="24"/>
        </w:rPr>
        <w:t>Перемены в научно-технической политике.</w:t>
      </w:r>
      <w:r w:rsidRPr="00C3361E">
        <w:rPr>
          <w:rFonts w:ascii="Times New Roman" w:eastAsia="Calibri" w:hAnsi="Times New Roman" w:cs="Times New Roman"/>
          <w:sz w:val="24"/>
          <w:szCs w:val="24"/>
        </w:rPr>
        <w:t xml:space="preserve">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sidRPr="00C3361E">
        <w:rPr>
          <w:rFonts w:ascii="Times New Roman" w:eastAsia="Calibri" w:hAnsi="Times New Roman" w:cs="Times New Roman"/>
          <w:i/>
          <w:sz w:val="24"/>
          <w:szCs w:val="24"/>
        </w:rPr>
        <w:t xml:space="preserve">Первые советские ЭВМ. Появление гражданской реактивной авиации. </w:t>
      </w:r>
      <w:r w:rsidRPr="00C3361E">
        <w:rPr>
          <w:rFonts w:ascii="Times New Roman" w:eastAsia="Calibri" w:hAnsi="Times New Roman" w:cs="Times New Roman"/>
          <w:sz w:val="24"/>
          <w:szCs w:val="24"/>
        </w:rP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sidRPr="00C3361E">
        <w:rPr>
          <w:rFonts w:ascii="Times New Roman" w:eastAsia="Calibri" w:hAnsi="Times New Roman" w:cs="Times New Roman"/>
          <w:i/>
          <w:sz w:val="24"/>
          <w:szCs w:val="24"/>
        </w:rPr>
        <w:t xml:space="preserve">Преобладание горожан над сельским населением. Положение и проблемы рабочего класса, колхозного крестьянства и интеллигенции. </w:t>
      </w:r>
      <w:proofErr w:type="spellStart"/>
      <w:r w:rsidRPr="00C3361E">
        <w:rPr>
          <w:rFonts w:ascii="Times New Roman" w:eastAsia="Calibri" w:hAnsi="Times New Roman" w:cs="Times New Roman"/>
          <w:i/>
          <w:sz w:val="24"/>
          <w:szCs w:val="24"/>
        </w:rPr>
        <w:t>Востребованность</w:t>
      </w:r>
      <w:proofErr w:type="spellEnd"/>
      <w:r w:rsidRPr="00C3361E">
        <w:rPr>
          <w:rFonts w:ascii="Times New Roman" w:eastAsia="Calibri" w:hAnsi="Times New Roman" w:cs="Times New Roman"/>
          <w:i/>
          <w:sz w:val="24"/>
          <w:szCs w:val="24"/>
        </w:rPr>
        <w:t xml:space="preserve"> научного и инженерного труда. Расширение системы ведомственных НИИ.</w:t>
      </w:r>
      <w:r w:rsidRPr="00C3361E">
        <w:rPr>
          <w:rFonts w:ascii="Times New Roman" w:eastAsia="Calibri" w:hAnsi="Times New Roman" w:cs="Times New Roman"/>
          <w:sz w:val="24"/>
          <w:szCs w:val="24"/>
        </w:rPr>
        <w:t xml:space="preserve"> ХХ</w:t>
      </w:r>
      <w:proofErr w:type="gramStart"/>
      <w:r w:rsidRPr="00C3361E">
        <w:rPr>
          <w:rFonts w:ascii="Times New Roman" w:eastAsia="Calibri" w:hAnsi="Times New Roman" w:cs="Times New Roman"/>
          <w:sz w:val="24"/>
          <w:szCs w:val="24"/>
        </w:rPr>
        <w:t>II</w:t>
      </w:r>
      <w:proofErr w:type="gramEnd"/>
      <w:r w:rsidRPr="00C3361E">
        <w:rPr>
          <w:rFonts w:ascii="Times New Roman" w:eastAsia="Calibri" w:hAnsi="Times New Roman" w:cs="Times New Roman"/>
          <w:sz w:val="24"/>
          <w:szCs w:val="24"/>
        </w:rPr>
        <w:t xml:space="preserve"> Съезд КПСС и программа построения коммунизма в СССР. Воспитание «нового человека». </w:t>
      </w:r>
      <w:r w:rsidRPr="00C3361E">
        <w:rPr>
          <w:rFonts w:ascii="Times New Roman" w:eastAsia="Calibri" w:hAnsi="Times New Roman" w:cs="Times New Roman"/>
          <w:i/>
          <w:sz w:val="24"/>
          <w:szCs w:val="24"/>
        </w:rPr>
        <w:t>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w:t>
      </w:r>
      <w:r w:rsidRPr="00C3361E">
        <w:rPr>
          <w:rFonts w:ascii="Times New Roman" w:eastAsia="Calibri" w:hAnsi="Times New Roman" w:cs="Times New Roman"/>
          <w:sz w:val="24"/>
          <w:szCs w:val="24"/>
        </w:rPr>
        <w:t xml:space="preserve"> Массовое жилищное строительство. «</w:t>
      </w:r>
      <w:proofErr w:type="spellStart"/>
      <w:r w:rsidRPr="00C3361E">
        <w:rPr>
          <w:rFonts w:ascii="Times New Roman" w:eastAsia="Calibri" w:hAnsi="Times New Roman" w:cs="Times New Roman"/>
          <w:sz w:val="24"/>
          <w:szCs w:val="24"/>
        </w:rPr>
        <w:t>Хрущевки</w:t>
      </w:r>
      <w:proofErr w:type="spellEnd"/>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sz w:val="24"/>
          <w:szCs w:val="24"/>
        </w:rPr>
        <w:lastRenderedPageBreak/>
        <w:t xml:space="preserve">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w:t>
      </w:r>
      <w:proofErr w:type="spellStart"/>
      <w:r w:rsidRPr="00C3361E">
        <w:rPr>
          <w:rFonts w:ascii="Times New Roman" w:eastAsia="Calibri" w:hAnsi="Times New Roman" w:cs="Times New Roman"/>
          <w:sz w:val="24"/>
          <w:szCs w:val="24"/>
        </w:rPr>
        <w:t>Карибский</w:t>
      </w:r>
      <w:proofErr w:type="spellEnd"/>
      <w:r w:rsidRPr="00C3361E">
        <w:rPr>
          <w:rFonts w:ascii="Times New Roman" w:eastAsia="Calibri" w:hAnsi="Times New Roman" w:cs="Times New Roman"/>
          <w:sz w:val="24"/>
          <w:szCs w:val="24"/>
        </w:rPr>
        <w:t xml:space="preserve"> кризис 1962 г.).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proofErr w:type="spellStart"/>
      <w:r w:rsidRPr="00C3361E">
        <w:rPr>
          <w:rFonts w:ascii="Times New Roman" w:eastAsia="Calibri" w:hAnsi="Times New Roman" w:cs="Times New Roman"/>
          <w:i/>
          <w:sz w:val="24"/>
          <w:szCs w:val="24"/>
        </w:rPr>
        <w:t>Новочеркасские</w:t>
      </w:r>
      <w:proofErr w:type="spellEnd"/>
      <w:r w:rsidRPr="00C3361E">
        <w:rPr>
          <w:rFonts w:ascii="Times New Roman" w:eastAsia="Calibri" w:hAnsi="Times New Roman" w:cs="Times New Roman"/>
          <w:i/>
          <w:sz w:val="24"/>
          <w:szCs w:val="24"/>
        </w:rPr>
        <w:t xml:space="preserve"> события.</w:t>
      </w:r>
      <w:r w:rsidRPr="00C3361E">
        <w:rPr>
          <w:rFonts w:ascii="Times New Roman" w:eastAsia="Calibri" w:hAnsi="Times New Roman" w:cs="Times New Roman"/>
          <w:sz w:val="24"/>
          <w:szCs w:val="24"/>
        </w:rPr>
        <w:t xml:space="preserve"> Смещение Н.С. Хрущева и приход к власти Л.И. Брежнева. </w:t>
      </w:r>
      <w:r w:rsidRPr="00C3361E">
        <w:rPr>
          <w:rFonts w:ascii="Times New Roman" w:eastAsia="Calibri" w:hAnsi="Times New Roman" w:cs="Times New Roman"/>
          <w:i/>
          <w:sz w:val="24"/>
          <w:szCs w:val="24"/>
        </w:rPr>
        <w:t>Оценка Хрущева и его реформ современниками и историками.</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Наш край в 1953–1964 гг.</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Советское общество в середине 1960-х – начале 1980-х</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Приход к власти Л.И. Брежнева: его окружение и смена политического курса. Поиски идеологических ориентиров. </w:t>
      </w:r>
      <w:proofErr w:type="spellStart"/>
      <w:r w:rsidRPr="00C3361E">
        <w:rPr>
          <w:rFonts w:ascii="Times New Roman" w:eastAsia="Calibri" w:hAnsi="Times New Roman" w:cs="Times New Roman"/>
          <w:i/>
          <w:sz w:val="24"/>
          <w:szCs w:val="24"/>
        </w:rPr>
        <w:t>Десталинизация</w:t>
      </w:r>
      <w:proofErr w:type="spellEnd"/>
      <w:r w:rsidRPr="00C3361E">
        <w:rPr>
          <w:rFonts w:ascii="Times New Roman" w:eastAsia="Calibri" w:hAnsi="Times New Roman" w:cs="Times New Roman"/>
          <w:i/>
          <w:sz w:val="24"/>
          <w:szCs w:val="24"/>
        </w:rPr>
        <w:t xml:space="preserve"> и </w:t>
      </w:r>
      <w:proofErr w:type="spellStart"/>
      <w:r w:rsidRPr="00C3361E">
        <w:rPr>
          <w:rFonts w:ascii="Times New Roman" w:eastAsia="Calibri" w:hAnsi="Times New Roman" w:cs="Times New Roman"/>
          <w:i/>
          <w:sz w:val="24"/>
          <w:szCs w:val="24"/>
        </w:rPr>
        <w:t>ресталинизация</w:t>
      </w:r>
      <w:proofErr w:type="spellEnd"/>
      <w:r w:rsidRPr="00C3361E">
        <w:rPr>
          <w:rFonts w:ascii="Times New Roman" w:eastAsia="Calibri" w:hAnsi="Times New Roman" w:cs="Times New Roman"/>
          <w:i/>
          <w:sz w:val="24"/>
          <w:szCs w:val="24"/>
        </w:rPr>
        <w:t>.</w:t>
      </w:r>
      <w:r w:rsidRPr="00C3361E">
        <w:rPr>
          <w:rFonts w:ascii="Times New Roman" w:eastAsia="Calibri" w:hAnsi="Times New Roman" w:cs="Times New Roman"/>
          <w:sz w:val="24"/>
          <w:szCs w:val="24"/>
        </w:rPr>
        <w:t xml:space="preserve"> Экономические реформы 1960-х гг. Новые ориентиры аграрной политики. «</w:t>
      </w:r>
      <w:proofErr w:type="spellStart"/>
      <w:r w:rsidRPr="00C3361E">
        <w:rPr>
          <w:rFonts w:ascii="Times New Roman" w:eastAsia="Calibri" w:hAnsi="Times New Roman" w:cs="Times New Roman"/>
          <w:sz w:val="24"/>
          <w:szCs w:val="24"/>
        </w:rPr>
        <w:t>Косыгинская</w:t>
      </w:r>
      <w:proofErr w:type="spellEnd"/>
      <w:r w:rsidRPr="00C3361E">
        <w:rPr>
          <w:rFonts w:ascii="Times New Roman" w:eastAsia="Calibri" w:hAnsi="Times New Roman" w:cs="Times New Roman"/>
          <w:sz w:val="24"/>
          <w:szCs w:val="24"/>
        </w:rPr>
        <w:t xml:space="preserve">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sidRPr="00C3361E">
        <w:rPr>
          <w:rFonts w:ascii="Times New Roman" w:eastAsia="Calibri" w:hAnsi="Times New Roman" w:cs="Times New Roman"/>
          <w:i/>
          <w:sz w:val="24"/>
          <w:szCs w:val="24"/>
        </w:rPr>
        <w:t xml:space="preserve">МГУ им М.В. Ломоносова. Академия наук СССР. Новосибирский Академгородок. </w:t>
      </w:r>
      <w:r w:rsidRPr="00C3361E">
        <w:rPr>
          <w:rFonts w:ascii="Times New Roman" w:eastAsia="Calibri" w:hAnsi="Times New Roman" w:cs="Times New Roman"/>
          <w:sz w:val="24"/>
          <w:szCs w:val="24"/>
        </w:rPr>
        <w:t xml:space="preserve">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sz w:val="24"/>
          <w:szCs w:val="24"/>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sidRPr="00C3361E">
        <w:rPr>
          <w:rFonts w:ascii="Times New Roman" w:eastAsia="Calibri" w:hAnsi="Times New Roman" w:cs="Times New Roman"/>
          <w:i/>
          <w:sz w:val="24"/>
          <w:szCs w:val="24"/>
        </w:rPr>
        <w:t>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w:t>
      </w:r>
      <w:proofErr w:type="spellStart"/>
      <w:r w:rsidRPr="00C3361E">
        <w:rPr>
          <w:rFonts w:ascii="Times New Roman" w:eastAsia="Calibri" w:hAnsi="Times New Roman" w:cs="Times New Roman"/>
          <w:i/>
          <w:sz w:val="24"/>
          <w:szCs w:val="24"/>
        </w:rPr>
        <w:t>Несуны</w:t>
      </w:r>
      <w:proofErr w:type="spellEnd"/>
      <w:r w:rsidRPr="00C3361E">
        <w:rPr>
          <w:rFonts w:ascii="Times New Roman" w:eastAsia="Calibri" w:hAnsi="Times New Roman" w:cs="Times New Roman"/>
          <w:i/>
          <w:sz w:val="24"/>
          <w:szCs w:val="24"/>
        </w:rPr>
        <w:t xml:space="preserve">». Потребительские тенденции в советском обществе. Дефицит и очереди.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sidRPr="00C3361E">
        <w:rPr>
          <w:rFonts w:ascii="Times New Roman" w:eastAsia="Calibri" w:hAnsi="Times New Roman" w:cs="Times New Roman"/>
          <w:i/>
          <w:sz w:val="24"/>
          <w:szCs w:val="24"/>
        </w:rPr>
        <w:t>Неформалы (КСП, движение КВН и др.)</w:t>
      </w:r>
      <w:r w:rsidRPr="00C3361E">
        <w:rPr>
          <w:rFonts w:ascii="Times New Roman" w:eastAsia="Calibri" w:hAnsi="Times New Roman" w:cs="Times New Roman"/>
          <w:sz w:val="24"/>
          <w:szCs w:val="24"/>
        </w:rPr>
        <w:t xml:space="preserve">. Диссидентский вызов. Первые правозащитные выступления. </w:t>
      </w:r>
      <w:r w:rsidRPr="00C3361E">
        <w:rPr>
          <w:rFonts w:ascii="Times New Roman" w:eastAsia="Calibri" w:hAnsi="Times New Roman" w:cs="Times New Roman"/>
          <w:i/>
          <w:sz w:val="24"/>
          <w:szCs w:val="24"/>
        </w:rPr>
        <w:t>А.Д. Сахаров и А.И. Солженицын.</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i/>
          <w:sz w:val="24"/>
          <w:szCs w:val="24"/>
        </w:rPr>
        <w:t>Религиозные искания. Национальные движения.</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i/>
          <w:sz w:val="24"/>
          <w:szCs w:val="24"/>
        </w:rPr>
        <w:t>Борьба с инакомыслием. Судебные процессы. Цензура и самиздат.</w:t>
      </w:r>
      <w:r w:rsidRPr="00C3361E">
        <w:rPr>
          <w:rFonts w:ascii="Times New Roman" w:eastAsia="Calibri"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sidRPr="00C3361E">
        <w:rPr>
          <w:rFonts w:ascii="Times New Roman" w:eastAsia="Calibri" w:hAnsi="Times New Roman" w:cs="Times New Roman"/>
          <w:i/>
          <w:sz w:val="24"/>
          <w:szCs w:val="24"/>
        </w:rPr>
        <w:t>«Доктрина Брежнева».</w:t>
      </w:r>
      <w:r w:rsidRPr="00C3361E">
        <w:rPr>
          <w:rFonts w:ascii="Times New Roman" w:eastAsia="Calibri" w:hAnsi="Times New Roman" w:cs="Times New Roman"/>
          <w:sz w:val="24"/>
          <w:szCs w:val="24"/>
        </w:rPr>
        <w:t xml:space="preserve">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sidRPr="00C3361E">
        <w:rPr>
          <w:rFonts w:ascii="Times New Roman" w:eastAsia="Calibri" w:hAnsi="Times New Roman" w:cs="Times New Roman"/>
          <w:i/>
          <w:sz w:val="24"/>
          <w:szCs w:val="24"/>
        </w:rPr>
        <w:t>Подъем антикоммунистических настроений в Восточной Европе. Кризис просоветских режимов.</w:t>
      </w:r>
      <w:r w:rsidRPr="00C3361E">
        <w:rPr>
          <w:rFonts w:ascii="Times New Roman" w:eastAsia="Calibri" w:hAnsi="Times New Roman" w:cs="Times New Roman"/>
          <w:sz w:val="24"/>
          <w:szCs w:val="24"/>
        </w:rPr>
        <w:t xml:space="preserve"> Л.И. Брежнев в оценках современников и историков.</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Наш край в 1964–1985 гг.</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Политика «перестройки». Распад СССР (1985–1991)</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lastRenderedPageBreak/>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sidRPr="00C3361E">
        <w:rPr>
          <w:rFonts w:ascii="Times New Roman" w:eastAsia="Calibri" w:hAnsi="Times New Roman" w:cs="Times New Roman"/>
          <w:i/>
          <w:sz w:val="24"/>
          <w:szCs w:val="24"/>
        </w:rPr>
        <w:t>.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r w:rsidRPr="00C3361E">
        <w:rPr>
          <w:rFonts w:ascii="Times New Roman" w:eastAsia="Calibri" w:hAnsi="Times New Roman" w:cs="Times New Roman"/>
          <w:sz w:val="24"/>
          <w:szCs w:val="24"/>
        </w:rPr>
        <w:t xml:space="preserve">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sidRPr="00C3361E">
        <w:rPr>
          <w:rFonts w:ascii="Times New Roman" w:eastAsia="Calibri" w:hAnsi="Times New Roman" w:cs="Times New Roman"/>
          <w:i/>
          <w:sz w:val="24"/>
          <w:szCs w:val="24"/>
        </w:rPr>
        <w:t xml:space="preserve">Концепция социализма «с человеческим лицом». Вторая волна </w:t>
      </w:r>
      <w:proofErr w:type="spellStart"/>
      <w:r w:rsidRPr="00C3361E">
        <w:rPr>
          <w:rFonts w:ascii="Times New Roman" w:eastAsia="Calibri" w:hAnsi="Times New Roman" w:cs="Times New Roman"/>
          <w:i/>
          <w:sz w:val="24"/>
          <w:szCs w:val="24"/>
        </w:rPr>
        <w:t>десталинизации</w:t>
      </w:r>
      <w:proofErr w:type="spellEnd"/>
      <w:r w:rsidRPr="00C3361E">
        <w:rPr>
          <w:rFonts w:ascii="Times New Roman" w:eastAsia="Calibri" w:hAnsi="Times New Roman" w:cs="Times New Roman"/>
          <w:i/>
          <w:sz w:val="24"/>
          <w:szCs w:val="24"/>
        </w:rPr>
        <w:t>.</w:t>
      </w:r>
      <w:r w:rsidRPr="00C3361E">
        <w:rPr>
          <w:rFonts w:ascii="Times New Roman" w:eastAsia="Calibri" w:hAnsi="Times New Roman" w:cs="Times New Roman"/>
          <w:sz w:val="24"/>
          <w:szCs w:val="24"/>
        </w:rPr>
        <w:t xml:space="preserve">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sidRPr="00C3361E">
        <w:rPr>
          <w:rFonts w:ascii="Times New Roman" w:eastAsia="Calibri" w:hAnsi="Times New Roman" w:cs="Times New Roman"/>
          <w:i/>
          <w:sz w:val="24"/>
          <w:szCs w:val="24"/>
        </w:rPr>
        <w:t>Образование оппозиционной Межрегиональной депутатской группы. Демократы «первой волны», их лидеры и программы. Раско</w:t>
      </w:r>
      <w:proofErr w:type="gramStart"/>
      <w:r w:rsidRPr="00C3361E">
        <w:rPr>
          <w:rFonts w:ascii="Times New Roman" w:eastAsia="Calibri" w:hAnsi="Times New Roman" w:cs="Times New Roman"/>
          <w:i/>
          <w:sz w:val="24"/>
          <w:szCs w:val="24"/>
        </w:rPr>
        <w:t>л в КПСС</w:t>
      </w:r>
      <w:proofErr w:type="gramEnd"/>
      <w:r w:rsidRPr="00C3361E">
        <w:rPr>
          <w:rFonts w:ascii="Times New Roman" w:eastAsia="Calibri" w:hAnsi="Times New Roman" w:cs="Times New Roman"/>
          <w:i/>
          <w:sz w:val="24"/>
          <w:szCs w:val="24"/>
        </w:rPr>
        <w:t xml:space="preserve">.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r w:rsidRPr="00C3361E">
        <w:rPr>
          <w:rFonts w:ascii="Times New Roman" w:eastAsia="Calibri" w:hAnsi="Times New Roman" w:cs="Times New Roman"/>
          <w:sz w:val="24"/>
          <w:szCs w:val="24"/>
        </w:rPr>
        <w:t>Последний этап «перестройки»: 1990–1991 гг. Отмена 6-й статьи Конституции СССР о руководящей роли КПСС. Становление многопартийности. Кризи</w:t>
      </w:r>
      <w:proofErr w:type="gramStart"/>
      <w:r w:rsidRPr="00C3361E">
        <w:rPr>
          <w:rFonts w:ascii="Times New Roman" w:eastAsia="Calibri" w:hAnsi="Times New Roman" w:cs="Times New Roman"/>
          <w:sz w:val="24"/>
          <w:szCs w:val="24"/>
        </w:rPr>
        <w:t>с в КПСС</w:t>
      </w:r>
      <w:proofErr w:type="gramEnd"/>
      <w:r w:rsidRPr="00C3361E">
        <w:rPr>
          <w:rFonts w:ascii="Times New Roman" w:eastAsia="Calibri" w:hAnsi="Times New Roman" w:cs="Times New Roman"/>
          <w:sz w:val="24"/>
          <w:szCs w:val="24"/>
        </w:rPr>
        <w:t xml:space="preserve"> и создание Коммунистической партии РСФСР. Первый съезд народных депутатов РСФСР и его решения. </w:t>
      </w:r>
      <w:r w:rsidRPr="00C3361E">
        <w:rPr>
          <w:rFonts w:ascii="Times New Roman" w:eastAsia="Calibri" w:hAnsi="Times New Roman" w:cs="Times New Roman"/>
          <w:i/>
          <w:sz w:val="24"/>
          <w:szCs w:val="24"/>
        </w:rPr>
        <w:t>Б.Н. Ельцин – единый лидер демократических сил. Противостояние союзной (Горбачев) и российской (Ельцин) власти.</w:t>
      </w:r>
      <w:r w:rsidRPr="00C3361E">
        <w:rPr>
          <w:rFonts w:ascii="Times New Roman" w:eastAsia="Calibri" w:hAnsi="Times New Roman" w:cs="Times New Roman"/>
          <w:sz w:val="24"/>
          <w:szCs w:val="24"/>
        </w:rPr>
        <w:t xml:space="preserve"> Введение поста президента и избрание М.С. Горбачева Президентом СССР. </w:t>
      </w:r>
      <w:r w:rsidRPr="00C3361E">
        <w:rPr>
          <w:rFonts w:ascii="Times New Roman" w:eastAsia="Calibri" w:hAnsi="Times New Roman" w:cs="Times New Roman"/>
          <w:i/>
          <w:sz w:val="24"/>
          <w:szCs w:val="24"/>
        </w:rPr>
        <w:t xml:space="preserve">Учреждение в РСФСР Конституционного суда и складывание системы разделения властей. </w:t>
      </w:r>
      <w:r w:rsidRPr="00C3361E">
        <w:rPr>
          <w:rFonts w:ascii="Times New Roman" w:eastAsia="Calibri" w:hAnsi="Times New Roman" w:cs="Times New Roman"/>
          <w:sz w:val="24"/>
          <w:szCs w:val="24"/>
        </w:rPr>
        <w:t xml:space="preserve">Дестабилизирующая роль «войны законов» (союзного и республиканского законодательства). Углубление политического кризиса.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Усиление центробежных тенденций и угрозы распада СССР. Провозглашение независимости Литвой, Эстонией и Латвией. </w:t>
      </w:r>
      <w:r w:rsidRPr="00C3361E">
        <w:rPr>
          <w:rFonts w:ascii="Times New Roman" w:eastAsia="Calibri" w:hAnsi="Times New Roman" w:cs="Times New Roman"/>
          <w:i/>
          <w:sz w:val="24"/>
          <w:szCs w:val="24"/>
        </w:rPr>
        <w:t>Ситуация на Северном Кавказе.</w:t>
      </w:r>
      <w:r w:rsidRPr="00C3361E">
        <w:rPr>
          <w:rFonts w:ascii="Times New Roman" w:eastAsia="Calibri" w:hAnsi="Times New Roman" w:cs="Times New Roman"/>
          <w:sz w:val="24"/>
          <w:szCs w:val="24"/>
        </w:rPr>
        <w:t xml:space="preserve"> Декларация о государственном суверенитете РСФСР. Дискуссии о путях обновлении Союза ССР. </w:t>
      </w:r>
      <w:r w:rsidRPr="00C3361E">
        <w:rPr>
          <w:rFonts w:ascii="Times New Roman" w:eastAsia="Calibri" w:hAnsi="Times New Roman" w:cs="Times New Roman"/>
          <w:i/>
          <w:sz w:val="24"/>
          <w:szCs w:val="24"/>
        </w:rPr>
        <w:t>План «</w:t>
      </w:r>
      <w:proofErr w:type="spellStart"/>
      <w:r w:rsidRPr="00C3361E">
        <w:rPr>
          <w:rFonts w:ascii="Times New Roman" w:eastAsia="Calibri" w:hAnsi="Times New Roman" w:cs="Times New Roman"/>
          <w:i/>
          <w:sz w:val="24"/>
          <w:szCs w:val="24"/>
        </w:rPr>
        <w:t>автономизации</w:t>
      </w:r>
      <w:proofErr w:type="spellEnd"/>
      <w:r w:rsidRPr="00C3361E">
        <w:rPr>
          <w:rFonts w:ascii="Times New Roman" w:eastAsia="Calibri" w:hAnsi="Times New Roman" w:cs="Times New Roman"/>
          <w:i/>
          <w:sz w:val="24"/>
          <w:szCs w:val="24"/>
        </w:rPr>
        <w:t>» – предоставления автономиям статуса союзных республик.</w:t>
      </w:r>
      <w:r w:rsidRPr="00C3361E">
        <w:rPr>
          <w:rFonts w:ascii="Times New Roman" w:eastAsia="Calibri" w:hAnsi="Times New Roman" w:cs="Times New Roman"/>
          <w:sz w:val="24"/>
          <w:szCs w:val="24"/>
        </w:rPr>
        <w:t xml:space="preserve"> </w:t>
      </w:r>
      <w:proofErr w:type="spellStart"/>
      <w:r w:rsidRPr="00C3361E">
        <w:rPr>
          <w:rFonts w:ascii="Times New Roman" w:eastAsia="Calibri" w:hAnsi="Times New Roman" w:cs="Times New Roman"/>
          <w:sz w:val="24"/>
          <w:szCs w:val="24"/>
        </w:rPr>
        <w:t>Ново-Огаревский</w:t>
      </w:r>
      <w:proofErr w:type="spellEnd"/>
      <w:r w:rsidRPr="00C3361E">
        <w:rPr>
          <w:rFonts w:ascii="Times New Roman" w:eastAsia="Calibri" w:hAnsi="Times New Roman" w:cs="Times New Roman"/>
          <w:sz w:val="24"/>
          <w:szCs w:val="24"/>
        </w:rPr>
        <w:t xml:space="preserve">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sidRPr="00C3361E">
        <w:rPr>
          <w:rFonts w:ascii="Times New Roman" w:eastAsia="Calibri" w:hAnsi="Times New Roman" w:cs="Times New Roman"/>
          <w:i/>
          <w:sz w:val="24"/>
          <w:szCs w:val="24"/>
        </w:rPr>
        <w:t>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w:t>
      </w:r>
      <w:r w:rsidRPr="00C3361E">
        <w:rPr>
          <w:rFonts w:ascii="Times New Roman" w:eastAsia="Calibri" w:hAnsi="Times New Roman" w:cs="Times New Roman"/>
          <w:sz w:val="24"/>
          <w:szCs w:val="24"/>
        </w:rPr>
        <w:t xml:space="preserve"> Разработка союзным и российским руководством программ перехода к рыночной экономике. </w:t>
      </w:r>
      <w:proofErr w:type="spellStart"/>
      <w:r w:rsidRPr="00C3361E">
        <w:rPr>
          <w:rFonts w:ascii="Times New Roman" w:eastAsia="Calibri" w:hAnsi="Times New Roman" w:cs="Times New Roman"/>
          <w:sz w:val="24"/>
          <w:szCs w:val="24"/>
        </w:rPr>
        <w:t>Радикализация</w:t>
      </w:r>
      <w:proofErr w:type="spellEnd"/>
      <w:r w:rsidRPr="00C3361E">
        <w:rPr>
          <w:rFonts w:ascii="Times New Roman" w:eastAsia="Calibri" w:hAnsi="Times New Roman" w:cs="Times New Roman"/>
          <w:sz w:val="24"/>
          <w:szCs w:val="24"/>
        </w:rPr>
        <w:t xml:space="preserve"> общественных настроений. Забастовочное движение. Новый этап в государственно-конфессиональных отношениях.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lastRenderedPageBreak/>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sidRPr="00C3361E">
        <w:rPr>
          <w:rFonts w:ascii="Times New Roman" w:eastAsia="Calibri" w:hAnsi="Times New Roman" w:cs="Times New Roman"/>
          <w:i/>
          <w:sz w:val="24"/>
          <w:szCs w:val="24"/>
        </w:rPr>
        <w:t>Референдум о независимости Украины.</w:t>
      </w:r>
      <w:r w:rsidRPr="00C3361E">
        <w:rPr>
          <w:rFonts w:ascii="Times New Roman" w:eastAsia="Calibri" w:hAnsi="Times New Roman" w:cs="Times New Roman"/>
          <w:sz w:val="24"/>
          <w:szCs w:val="24"/>
        </w:rPr>
        <w:t xml:space="preserve"> Оформление фактического распада СССР и создание СНГ (Беловежское и </w:t>
      </w:r>
      <w:proofErr w:type="spellStart"/>
      <w:r w:rsidRPr="00C3361E">
        <w:rPr>
          <w:rFonts w:ascii="Times New Roman" w:eastAsia="Calibri" w:hAnsi="Times New Roman" w:cs="Times New Roman"/>
          <w:sz w:val="24"/>
          <w:szCs w:val="24"/>
        </w:rPr>
        <w:t>Алма-Атинское</w:t>
      </w:r>
      <w:proofErr w:type="spellEnd"/>
      <w:r w:rsidRPr="00C3361E">
        <w:rPr>
          <w:rFonts w:ascii="Times New Roman" w:eastAsia="Calibri" w:hAnsi="Times New Roman" w:cs="Times New Roman"/>
          <w:sz w:val="24"/>
          <w:szCs w:val="24"/>
        </w:rPr>
        <w:t xml:space="preserve"> соглашения). </w:t>
      </w:r>
      <w:r w:rsidRPr="00C3361E">
        <w:rPr>
          <w:rFonts w:ascii="Times New Roman" w:eastAsia="Calibri" w:hAnsi="Times New Roman" w:cs="Times New Roman"/>
          <w:i/>
          <w:sz w:val="24"/>
          <w:szCs w:val="24"/>
        </w:rPr>
        <w:t>Реакция мирового сообщества на распад СССР. Решение проблемы советского ядерного оружия.</w:t>
      </w:r>
      <w:r w:rsidRPr="00C3361E">
        <w:rPr>
          <w:rFonts w:ascii="Times New Roman" w:eastAsia="Calibri" w:hAnsi="Times New Roman" w:cs="Times New Roman"/>
          <w:sz w:val="24"/>
          <w:szCs w:val="24"/>
        </w:rPr>
        <w:t xml:space="preserve"> Россия как преемник СССР на международной арене. Горбачев, Ельцин и «перестройка» в общественном сознании.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shd w:val="clear" w:color="auto" w:fill="FFFFFF"/>
        </w:rPr>
      </w:pPr>
      <w:r w:rsidRPr="00C3361E">
        <w:rPr>
          <w:rFonts w:ascii="Times New Roman" w:eastAsia="Calibri" w:hAnsi="Times New Roman" w:cs="Times New Roman"/>
          <w:sz w:val="24"/>
          <w:szCs w:val="24"/>
        </w:rPr>
        <w:t xml:space="preserve">М.С. Горбачев </w:t>
      </w:r>
      <w:r w:rsidRPr="00C3361E">
        <w:rPr>
          <w:rFonts w:ascii="Times New Roman" w:eastAsia="Calibri" w:hAnsi="Times New Roman" w:cs="Times New Roman"/>
          <w:sz w:val="24"/>
          <w:szCs w:val="24"/>
          <w:shd w:val="clear" w:color="auto" w:fill="FFFFFF"/>
        </w:rPr>
        <w:t>в оценках современников и историков.</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Наш край в 1985–1991 гг.</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Российская Федерация в 1992–2012 гг.</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Становление новой России (1992–1999)</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Б.Н. Ельцин и его окружение. Общественная поддержка курса реформ. Взаимодействие ветвей власти на первом этапе преобразований. </w:t>
      </w:r>
      <w:r w:rsidRPr="00C3361E">
        <w:rPr>
          <w:rFonts w:ascii="Times New Roman" w:eastAsia="Calibri" w:hAnsi="Times New Roman" w:cs="Times New Roman"/>
          <w:i/>
          <w:sz w:val="24"/>
          <w:szCs w:val="24"/>
        </w:rPr>
        <w:t>Предоставление Б.Н. Ельцину дополнительных полномочий для успешного проведения реформ.</w:t>
      </w:r>
      <w:r w:rsidRPr="00C3361E">
        <w:rPr>
          <w:rFonts w:ascii="Times New Roman" w:eastAsia="Calibri" w:hAnsi="Times New Roman" w:cs="Times New Roman"/>
          <w:sz w:val="24"/>
          <w:szCs w:val="24"/>
        </w:rPr>
        <w:t xml:space="preserve"> Правительство реформаторов во главе с Е.Т. Гайдаром. Начало радикальных экономических преобразований. Либерализация цен. «Шоковая терапия». </w:t>
      </w:r>
      <w:proofErr w:type="spellStart"/>
      <w:r w:rsidRPr="00C3361E">
        <w:rPr>
          <w:rFonts w:ascii="Times New Roman" w:eastAsia="Calibri" w:hAnsi="Times New Roman" w:cs="Times New Roman"/>
          <w:sz w:val="24"/>
          <w:szCs w:val="24"/>
        </w:rPr>
        <w:t>Ваучерная</w:t>
      </w:r>
      <w:proofErr w:type="spellEnd"/>
      <w:r w:rsidRPr="00C3361E">
        <w:rPr>
          <w:rFonts w:ascii="Times New Roman" w:eastAsia="Calibri" w:hAnsi="Times New Roman" w:cs="Times New Roman"/>
          <w:sz w:val="24"/>
          <w:szCs w:val="24"/>
        </w:rPr>
        <w:t xml:space="preserve"> приватизация. </w:t>
      </w:r>
      <w:proofErr w:type="spellStart"/>
      <w:r w:rsidRPr="00C3361E">
        <w:rPr>
          <w:rFonts w:ascii="Times New Roman" w:eastAsia="Calibri" w:hAnsi="Times New Roman" w:cs="Times New Roman"/>
          <w:i/>
          <w:sz w:val="24"/>
          <w:szCs w:val="24"/>
        </w:rPr>
        <w:t>Долларизация</w:t>
      </w:r>
      <w:proofErr w:type="spellEnd"/>
      <w:r w:rsidRPr="00C3361E">
        <w:rPr>
          <w:rFonts w:ascii="Times New Roman" w:eastAsia="Calibri" w:hAnsi="Times New Roman" w:cs="Times New Roman"/>
          <w:i/>
          <w:sz w:val="24"/>
          <w:szCs w:val="24"/>
        </w:rPr>
        <w:t xml:space="preserve">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От сотрудничества к противостоянию исполнительной и законодательной власти в 1992–1993 гг. </w:t>
      </w:r>
      <w:r w:rsidRPr="00C3361E">
        <w:rPr>
          <w:rFonts w:ascii="Times New Roman" w:eastAsia="Calibri" w:hAnsi="Times New Roman" w:cs="Times New Roman"/>
          <w:i/>
          <w:sz w:val="24"/>
          <w:szCs w:val="24"/>
        </w:rPr>
        <w:t>Решение Конституционного суда РФ по «делу КПСС».</w:t>
      </w:r>
      <w:r w:rsidRPr="00C3361E">
        <w:rPr>
          <w:rFonts w:ascii="Times New Roman" w:eastAsia="Calibri" w:hAnsi="Times New Roman" w:cs="Times New Roman"/>
          <w:sz w:val="24"/>
          <w:szCs w:val="24"/>
        </w:rPr>
        <w:t xml:space="preserve"> Нарастание политико-конституционного кризиса в условиях ухудшения экономической ситуации. </w:t>
      </w:r>
      <w:r w:rsidRPr="00C3361E">
        <w:rPr>
          <w:rFonts w:ascii="Times New Roman" w:eastAsia="Calibri" w:hAnsi="Times New Roman" w:cs="Times New Roman"/>
          <w:i/>
          <w:sz w:val="24"/>
          <w:szCs w:val="24"/>
        </w:rPr>
        <w:t>Апрельский референдум 1993 г. – попытка правового разрешения политического кризиса.</w:t>
      </w:r>
      <w:r w:rsidRPr="00C3361E">
        <w:rPr>
          <w:rFonts w:ascii="Times New Roman" w:eastAsia="Calibri" w:hAnsi="Times New Roman" w:cs="Times New Roman"/>
          <w:sz w:val="24"/>
          <w:szCs w:val="24"/>
        </w:rPr>
        <w:t xml:space="preserve"> Указ Б.Н. Ельцина № 1400 и его оценка Конституционным судом. </w:t>
      </w:r>
      <w:r w:rsidRPr="00C3361E">
        <w:rPr>
          <w:rFonts w:ascii="Times New Roman" w:eastAsia="Calibri" w:hAnsi="Times New Roman" w:cs="Times New Roman"/>
          <w:i/>
          <w:sz w:val="24"/>
          <w:szCs w:val="24"/>
        </w:rPr>
        <w:t>Возможность мирного выхода из политического кризиса. «Нулевой вариант». Позиция регионов. Посреднические усилия Русской православной церкви.</w:t>
      </w:r>
      <w:r w:rsidRPr="00C3361E">
        <w:rPr>
          <w:rFonts w:ascii="Times New Roman" w:eastAsia="Calibri" w:hAnsi="Times New Roman" w:cs="Times New Roman"/>
          <w:sz w:val="24"/>
          <w:szCs w:val="24"/>
        </w:rPr>
        <w:t xml:space="preserve"> Трагические события осени 1993 г. в Москве. </w:t>
      </w:r>
      <w:r w:rsidRPr="00C3361E">
        <w:rPr>
          <w:rFonts w:ascii="Times New Roman" w:eastAsia="Calibri" w:hAnsi="Times New Roman" w:cs="Times New Roman"/>
          <w:i/>
          <w:sz w:val="24"/>
          <w:szCs w:val="24"/>
        </w:rPr>
        <w:t>Обстрел Белого дома. Последующее решение об амнистии участников октябрьских событий 1993 г.</w:t>
      </w:r>
      <w:r w:rsidRPr="00C3361E">
        <w:rPr>
          <w:rFonts w:ascii="Times New Roman" w:eastAsia="Calibri" w:hAnsi="Times New Roman" w:cs="Times New Roman"/>
          <w:sz w:val="24"/>
          <w:szCs w:val="24"/>
        </w:rPr>
        <w:t xml:space="preserve">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sidRPr="00C3361E">
        <w:rPr>
          <w:rFonts w:ascii="Times New Roman" w:eastAsia="Calibri" w:hAnsi="Times New Roman" w:cs="Times New Roman"/>
          <w:i/>
          <w:sz w:val="24"/>
          <w:szCs w:val="24"/>
        </w:rPr>
        <w:t>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r w:rsidRPr="00C3361E">
        <w:rPr>
          <w:rFonts w:ascii="Times New Roman" w:eastAsia="Calibri"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sidRPr="00C3361E">
        <w:rPr>
          <w:rFonts w:ascii="Times New Roman" w:eastAsia="Calibri" w:hAnsi="Times New Roman" w:cs="Times New Roman"/>
          <w:i/>
          <w:sz w:val="24"/>
          <w:szCs w:val="24"/>
        </w:rPr>
        <w:t>Договор с Татарстаном как способ восстановления федеративных отношений с республикой и восстановления территориальной целостности страны.</w:t>
      </w:r>
      <w:r w:rsidRPr="00C3361E">
        <w:rPr>
          <w:rFonts w:ascii="Times New Roman" w:eastAsia="Calibri" w:hAnsi="Times New Roman" w:cs="Times New Roman"/>
          <w:sz w:val="24"/>
          <w:szCs w:val="24"/>
        </w:rPr>
        <w:t xml:space="preserve"> Взаимоотношения Центра и субъектов Федерации. </w:t>
      </w:r>
      <w:r w:rsidRPr="00C3361E">
        <w:rPr>
          <w:rFonts w:ascii="Times New Roman" w:eastAsia="Calibri" w:hAnsi="Times New Roman" w:cs="Times New Roman"/>
          <w:i/>
          <w:sz w:val="24"/>
          <w:szCs w:val="24"/>
        </w:rPr>
        <w:t>Опасность исламского фундаментализма.</w:t>
      </w:r>
      <w:r w:rsidRPr="00C3361E">
        <w:rPr>
          <w:rFonts w:ascii="Times New Roman" w:eastAsia="Calibri" w:hAnsi="Times New Roman" w:cs="Times New Roman"/>
          <w:sz w:val="24"/>
          <w:szCs w:val="24"/>
        </w:rPr>
        <w:t xml:space="preserve"> Восстановление конституционного порядка в Чеченской Республике. Корректировка курса реформ и попытки стабилизации экономики. </w:t>
      </w:r>
      <w:r w:rsidRPr="00C3361E">
        <w:rPr>
          <w:rFonts w:ascii="Times New Roman" w:eastAsia="Calibri" w:hAnsi="Times New Roman" w:cs="Times New Roman"/>
          <w:i/>
          <w:sz w:val="24"/>
          <w:szCs w:val="24"/>
        </w:rPr>
        <w:t xml:space="preserve">Роль иностранных займов. Проблема сбора налогов и стимулирования инвестиций. Тенденции </w:t>
      </w:r>
      <w:proofErr w:type="spellStart"/>
      <w:r w:rsidRPr="00C3361E">
        <w:rPr>
          <w:rFonts w:ascii="Times New Roman" w:eastAsia="Calibri" w:hAnsi="Times New Roman" w:cs="Times New Roman"/>
          <w:i/>
          <w:sz w:val="24"/>
          <w:szCs w:val="24"/>
        </w:rPr>
        <w:t>деиндустриализации</w:t>
      </w:r>
      <w:proofErr w:type="spellEnd"/>
      <w:r w:rsidRPr="00C3361E">
        <w:rPr>
          <w:rFonts w:ascii="Times New Roman" w:eastAsia="Calibri" w:hAnsi="Times New Roman" w:cs="Times New Roman"/>
          <w:i/>
          <w:sz w:val="24"/>
          <w:szCs w:val="24"/>
        </w:rPr>
        <w:t xml:space="preserve">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w:t>
      </w:r>
      <w:r w:rsidRPr="00C3361E">
        <w:rPr>
          <w:rFonts w:ascii="Times New Roman" w:eastAsia="Calibri" w:hAnsi="Times New Roman" w:cs="Times New Roman"/>
          <w:sz w:val="24"/>
          <w:szCs w:val="24"/>
        </w:rPr>
        <w:t xml:space="preserve"> Ситуация в российском сельском хозяйстве и увеличение зависимости от экспорта продовольствия. Финансовые пирамиды и залоговые аукционы. </w:t>
      </w:r>
      <w:r w:rsidRPr="00C3361E">
        <w:rPr>
          <w:rFonts w:ascii="Times New Roman" w:eastAsia="Calibri" w:hAnsi="Times New Roman" w:cs="Times New Roman"/>
          <w:i/>
          <w:sz w:val="24"/>
          <w:szCs w:val="24"/>
        </w:rPr>
        <w:t>Вывод денежных активов из страны.</w:t>
      </w:r>
      <w:r w:rsidRPr="00C3361E">
        <w:rPr>
          <w:rFonts w:ascii="Times New Roman" w:eastAsia="Calibri" w:hAnsi="Times New Roman" w:cs="Times New Roman"/>
          <w:sz w:val="24"/>
          <w:szCs w:val="24"/>
        </w:rPr>
        <w:t xml:space="preserve"> Дефолт 1998 г. и его последствия. Повседневная жизнь и общественные настроения россиян в условиях реформ. </w:t>
      </w:r>
      <w:r w:rsidRPr="00C3361E">
        <w:rPr>
          <w:rFonts w:ascii="Times New Roman" w:eastAsia="Calibri" w:hAnsi="Times New Roman" w:cs="Times New Roman"/>
          <w:i/>
          <w:sz w:val="24"/>
          <w:szCs w:val="24"/>
        </w:rPr>
        <w:t>Общественные настроения в зеркале социологических исследований. Представления о либерализме и демократии.</w:t>
      </w:r>
      <w:r w:rsidRPr="00C3361E">
        <w:rPr>
          <w:rFonts w:ascii="Times New Roman" w:eastAsia="Calibri" w:hAnsi="Times New Roman" w:cs="Times New Roman"/>
          <w:sz w:val="24"/>
          <w:szCs w:val="24"/>
        </w:rPr>
        <w:t xml:space="preserve"> Проблемы </w:t>
      </w:r>
      <w:r w:rsidRPr="00C3361E">
        <w:rPr>
          <w:rFonts w:ascii="Times New Roman" w:eastAsia="Calibri" w:hAnsi="Times New Roman" w:cs="Times New Roman"/>
          <w:sz w:val="24"/>
          <w:szCs w:val="24"/>
        </w:rPr>
        <w:lastRenderedPageBreak/>
        <w:t xml:space="preserve">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sidRPr="00C3361E">
        <w:rPr>
          <w:rFonts w:ascii="Times New Roman" w:eastAsia="Calibri" w:hAnsi="Times New Roman" w:cs="Times New Roman"/>
          <w:i/>
          <w:sz w:val="24"/>
          <w:szCs w:val="24"/>
        </w:rPr>
        <w:t xml:space="preserve">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 </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sz w:val="24"/>
          <w:szCs w:val="24"/>
        </w:rP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sidRPr="00C3361E">
        <w:rPr>
          <w:rFonts w:ascii="Times New Roman" w:eastAsia="Calibri" w:hAnsi="Times New Roman" w:cs="Times New Roman"/>
          <w:i/>
          <w:sz w:val="24"/>
          <w:szCs w:val="24"/>
        </w:rPr>
        <w:t>Основные политические партии и движения 1990-х гг., их лидеры и платформы.</w:t>
      </w:r>
      <w:r w:rsidRPr="00C3361E">
        <w:rPr>
          <w:rFonts w:ascii="Times New Roman" w:eastAsia="Calibri" w:hAnsi="Times New Roman" w:cs="Times New Roman"/>
          <w:sz w:val="24"/>
          <w:szCs w:val="24"/>
        </w:rPr>
        <w:t xml:space="preserve"> Кризис центральной власти. Президентские выборы 1996 г. </w:t>
      </w:r>
      <w:proofErr w:type="spellStart"/>
      <w:r w:rsidRPr="00C3361E">
        <w:rPr>
          <w:rFonts w:ascii="Times New Roman" w:eastAsia="Calibri" w:hAnsi="Times New Roman" w:cs="Times New Roman"/>
          <w:i/>
          <w:sz w:val="24"/>
          <w:szCs w:val="24"/>
        </w:rPr>
        <w:t>Политтехнологии</w:t>
      </w:r>
      <w:proofErr w:type="spellEnd"/>
      <w:r w:rsidRPr="00C3361E">
        <w:rPr>
          <w:rFonts w:ascii="Times New Roman" w:eastAsia="Calibri" w:hAnsi="Times New Roman" w:cs="Times New Roman"/>
          <w:i/>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w:t>
      </w:r>
      <w:proofErr w:type="spellStart"/>
      <w:r w:rsidRPr="00C3361E">
        <w:rPr>
          <w:rFonts w:ascii="Times New Roman" w:eastAsia="Calibri" w:hAnsi="Times New Roman" w:cs="Times New Roman"/>
          <w:sz w:val="24"/>
          <w:szCs w:val="24"/>
        </w:rPr>
        <w:t>Семибанкирщина</w:t>
      </w:r>
      <w:proofErr w:type="spellEnd"/>
      <w:r w:rsidRPr="00C3361E">
        <w:rPr>
          <w:rFonts w:ascii="Times New Roman" w:eastAsia="Calibri" w:hAnsi="Times New Roman" w:cs="Times New Roman"/>
          <w:sz w:val="24"/>
          <w:szCs w:val="24"/>
        </w:rPr>
        <w:t xml:space="preserve">». «Олигархический» капитализм. </w:t>
      </w:r>
      <w:r w:rsidRPr="00C3361E">
        <w:rPr>
          <w:rFonts w:ascii="Times New Roman" w:eastAsia="Calibri" w:hAnsi="Times New Roman" w:cs="Times New Roman"/>
          <w:i/>
          <w:sz w:val="24"/>
          <w:szCs w:val="24"/>
        </w:rPr>
        <w:t>Правительства В.С. Черномырдина и Е.М. Примакова.</w:t>
      </w:r>
      <w:r w:rsidRPr="00C3361E">
        <w:rPr>
          <w:rFonts w:ascii="Times New Roman" w:eastAsia="Calibri" w:hAnsi="Times New Roman" w:cs="Times New Roman"/>
          <w:sz w:val="24"/>
          <w:szCs w:val="24"/>
        </w:rPr>
        <w:t xml:space="preserve">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shd w:val="clear" w:color="auto" w:fill="FFFFFF"/>
        </w:rPr>
      </w:pPr>
      <w:r w:rsidRPr="00C3361E">
        <w:rPr>
          <w:rFonts w:ascii="Times New Roman" w:eastAsia="Calibri" w:hAnsi="Times New Roman" w:cs="Times New Roman"/>
          <w:sz w:val="24"/>
          <w:szCs w:val="24"/>
        </w:rPr>
        <w:t xml:space="preserve">Б.Н. Ельцин </w:t>
      </w:r>
      <w:r w:rsidRPr="00C3361E">
        <w:rPr>
          <w:rFonts w:ascii="Times New Roman" w:eastAsia="Calibri" w:hAnsi="Times New Roman" w:cs="Times New Roman"/>
          <w:sz w:val="24"/>
          <w:szCs w:val="24"/>
          <w:shd w:val="clear" w:color="auto" w:fill="FFFFFF"/>
        </w:rPr>
        <w:t>в оценках современников и историков.</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Наш край в 1992–1999 гг.</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Россия в 2000-е: вызовы времени и задачи модернизации</w:t>
      </w:r>
    </w:p>
    <w:p w:rsidR="00C3361E" w:rsidRPr="00C3361E" w:rsidRDefault="00C3361E" w:rsidP="00C3361E">
      <w:pPr>
        <w:suppressAutoHyphens/>
        <w:spacing w:after="0" w:line="240" w:lineRule="auto"/>
        <w:ind w:firstLine="709"/>
        <w:jc w:val="both"/>
        <w:rPr>
          <w:rFonts w:ascii="Times New Roman" w:eastAsia="Calibri" w:hAnsi="Times New Roman" w:cs="Times New Roman"/>
          <w:spacing w:val="-4"/>
          <w:sz w:val="24"/>
          <w:szCs w:val="24"/>
        </w:rPr>
      </w:pPr>
      <w:r w:rsidRPr="00C3361E">
        <w:rPr>
          <w:rFonts w:ascii="Times New Roman" w:eastAsia="Calibri" w:hAnsi="Times New Roman" w:cs="Times New Roman"/>
          <w:spacing w:val="-4"/>
          <w:sz w:val="24"/>
          <w:szCs w:val="24"/>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sidRPr="00C3361E">
        <w:rPr>
          <w:rFonts w:ascii="Times New Roman" w:eastAsia="Calibri" w:hAnsi="Times New Roman" w:cs="Times New Roman"/>
          <w:i/>
          <w:spacing w:val="-4"/>
          <w:sz w:val="24"/>
          <w:szCs w:val="24"/>
        </w:rPr>
        <w:t>Многопартийность. Политические партии и электорат. Федерализм и сепаратизм.</w:t>
      </w:r>
      <w:r w:rsidRPr="00C3361E">
        <w:rPr>
          <w:rFonts w:ascii="Times New Roman" w:eastAsia="Calibri" w:hAnsi="Times New Roman" w:cs="Times New Roman"/>
          <w:spacing w:val="-4"/>
          <w:sz w:val="24"/>
          <w:szCs w:val="24"/>
        </w:rPr>
        <w:t xml:space="preserve">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sidRPr="00C3361E">
        <w:rPr>
          <w:rFonts w:ascii="Times New Roman" w:eastAsia="Calibri" w:hAnsi="Times New Roman" w:cs="Times New Roman"/>
          <w:i/>
          <w:spacing w:val="-4"/>
          <w:sz w:val="24"/>
          <w:szCs w:val="24"/>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w:t>
      </w:r>
      <w:r w:rsidRPr="00C3361E">
        <w:rPr>
          <w:rFonts w:ascii="Times New Roman" w:eastAsia="Calibri" w:hAnsi="Times New Roman" w:cs="Times New Roman"/>
          <w:spacing w:val="-4"/>
          <w:sz w:val="24"/>
          <w:szCs w:val="24"/>
        </w:rPr>
        <w:t xml:space="preserve"> </w:t>
      </w:r>
      <w:r w:rsidRPr="00C3361E">
        <w:rPr>
          <w:rFonts w:ascii="Times New Roman" w:eastAsia="Calibri" w:hAnsi="Times New Roman" w:cs="Times New Roman"/>
          <w:i/>
          <w:spacing w:val="-4"/>
          <w:sz w:val="24"/>
          <w:szCs w:val="24"/>
        </w:rPr>
        <w:t xml:space="preserve">Снижение средней продолжительности жизни и тенденции </w:t>
      </w:r>
      <w:proofErr w:type="spellStart"/>
      <w:r w:rsidRPr="00C3361E">
        <w:rPr>
          <w:rFonts w:ascii="Times New Roman" w:eastAsia="Calibri" w:hAnsi="Times New Roman" w:cs="Times New Roman"/>
          <w:i/>
          <w:spacing w:val="-4"/>
          <w:sz w:val="24"/>
          <w:szCs w:val="24"/>
        </w:rPr>
        <w:t>депопуляции</w:t>
      </w:r>
      <w:proofErr w:type="spellEnd"/>
      <w:r w:rsidRPr="00C3361E">
        <w:rPr>
          <w:rFonts w:ascii="Times New Roman" w:eastAsia="Calibri" w:hAnsi="Times New Roman" w:cs="Times New Roman"/>
          <w:i/>
          <w:spacing w:val="-4"/>
          <w:sz w:val="24"/>
          <w:szCs w:val="24"/>
        </w:rPr>
        <w:t>. Государственные программы демографического возрождения России.</w:t>
      </w:r>
      <w:r w:rsidRPr="00C3361E">
        <w:rPr>
          <w:rFonts w:ascii="Times New Roman" w:eastAsia="Calibri" w:hAnsi="Times New Roman" w:cs="Times New Roman"/>
          <w:spacing w:val="-4"/>
          <w:sz w:val="24"/>
          <w:szCs w:val="24"/>
        </w:rPr>
        <w:t xml:space="preserve"> </w:t>
      </w:r>
      <w:r w:rsidRPr="00C3361E">
        <w:rPr>
          <w:rFonts w:ascii="Times New Roman" w:eastAsia="Calibri" w:hAnsi="Times New Roman" w:cs="Times New Roman"/>
          <w:i/>
          <w:spacing w:val="-4"/>
          <w:sz w:val="24"/>
          <w:szCs w:val="24"/>
        </w:rPr>
        <w:t>Разработка семейной политики и меры по поощрению рождаемости. Пропаганда спорта и здорового образа жизни.</w:t>
      </w:r>
      <w:r w:rsidRPr="00C3361E">
        <w:rPr>
          <w:rFonts w:ascii="Times New Roman" w:eastAsia="Calibri" w:hAnsi="Times New Roman" w:cs="Times New Roman"/>
          <w:spacing w:val="-4"/>
          <w:sz w:val="24"/>
          <w:szCs w:val="24"/>
        </w:rPr>
        <w:t xml:space="preserve"> Олимпийские и </w:t>
      </w:r>
      <w:proofErr w:type="spellStart"/>
      <w:r w:rsidRPr="00C3361E">
        <w:rPr>
          <w:rFonts w:ascii="Times New Roman" w:eastAsia="Calibri" w:hAnsi="Times New Roman" w:cs="Times New Roman"/>
          <w:spacing w:val="-4"/>
          <w:sz w:val="24"/>
          <w:szCs w:val="24"/>
        </w:rPr>
        <w:t>паралимпийские</w:t>
      </w:r>
      <w:proofErr w:type="spellEnd"/>
      <w:r w:rsidRPr="00C3361E">
        <w:rPr>
          <w:rFonts w:ascii="Times New Roman" w:eastAsia="Calibri" w:hAnsi="Times New Roman" w:cs="Times New Roman"/>
          <w:spacing w:val="-4"/>
          <w:sz w:val="24"/>
          <w:szCs w:val="24"/>
        </w:rPr>
        <w:t xml:space="preserve"> зимние игры 2014 г. в Сочи. </w:t>
      </w:r>
      <w:r w:rsidRPr="00C3361E">
        <w:rPr>
          <w:rFonts w:ascii="Times New Roman" w:eastAsia="Calibri" w:hAnsi="Times New Roman" w:cs="Times New Roman"/>
          <w:i/>
          <w:spacing w:val="-4"/>
          <w:sz w:val="24"/>
          <w:szCs w:val="24"/>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r w:rsidRPr="00C3361E">
        <w:rPr>
          <w:rFonts w:ascii="Times New Roman" w:eastAsia="Calibri" w:hAnsi="Times New Roman" w:cs="Times New Roman"/>
          <w:spacing w:val="-4"/>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Модернизация бытовой сферы. </w:t>
      </w:r>
      <w:r w:rsidRPr="00C3361E">
        <w:rPr>
          <w:rFonts w:ascii="Times New Roman" w:eastAsia="Calibri" w:hAnsi="Times New Roman" w:cs="Times New Roman"/>
          <w:i/>
          <w:sz w:val="24"/>
          <w:szCs w:val="24"/>
        </w:rPr>
        <w:t>Досуг. Россиянин в глобальном информационном пространстве: СМИ, компьютеризация, Интернет. Массовая автомобилизация.</w:t>
      </w:r>
      <w:r w:rsidRPr="00C3361E">
        <w:rPr>
          <w:rFonts w:ascii="Times New Roman" w:eastAsia="Calibri"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Внешняя политика в конце XX – начале XXI </w:t>
      </w:r>
      <w:proofErr w:type="gramStart"/>
      <w:r w:rsidRPr="00C3361E">
        <w:rPr>
          <w:rFonts w:ascii="Times New Roman" w:eastAsia="Calibri" w:hAnsi="Times New Roman" w:cs="Times New Roman"/>
          <w:sz w:val="24"/>
          <w:szCs w:val="24"/>
        </w:rPr>
        <w:t>в</w:t>
      </w:r>
      <w:proofErr w:type="gramEnd"/>
      <w:r w:rsidRPr="00C3361E">
        <w:rPr>
          <w:rFonts w:ascii="Times New Roman" w:eastAsia="Calibri" w:hAnsi="Times New Roman" w:cs="Times New Roman"/>
          <w:sz w:val="24"/>
          <w:szCs w:val="24"/>
        </w:rPr>
        <w:t xml:space="preserve">.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w:t>
      </w:r>
      <w:r w:rsidRPr="00C3361E">
        <w:rPr>
          <w:rFonts w:ascii="Times New Roman" w:eastAsia="Calibri" w:hAnsi="Times New Roman" w:cs="Times New Roman"/>
          <w:sz w:val="24"/>
          <w:szCs w:val="24"/>
        </w:rPr>
        <w:lastRenderedPageBreak/>
        <w:t xml:space="preserve">урегулировании локальных конфликтов. </w:t>
      </w:r>
      <w:r w:rsidRPr="00C3361E">
        <w:rPr>
          <w:rFonts w:ascii="Times New Roman" w:eastAsia="Calibri" w:hAnsi="Times New Roman" w:cs="Times New Roman"/>
          <w:i/>
          <w:sz w:val="24"/>
          <w:szCs w:val="24"/>
        </w:rPr>
        <w:t xml:space="preserve">Центробежные и партнерские тенденции в СНГ. СНГ и </w:t>
      </w:r>
      <w:proofErr w:type="spellStart"/>
      <w:r w:rsidRPr="00C3361E">
        <w:rPr>
          <w:rFonts w:ascii="Times New Roman" w:eastAsia="Calibri" w:hAnsi="Times New Roman" w:cs="Times New Roman"/>
          <w:i/>
          <w:sz w:val="24"/>
          <w:szCs w:val="24"/>
        </w:rPr>
        <w:t>ЕврАзЭС</w:t>
      </w:r>
      <w:proofErr w:type="spellEnd"/>
      <w:r w:rsidRPr="00C3361E">
        <w:rPr>
          <w:rFonts w:ascii="Times New Roman" w:eastAsia="Calibri" w:hAnsi="Times New Roman" w:cs="Times New Roman"/>
          <w:i/>
          <w:sz w:val="24"/>
          <w:szCs w:val="24"/>
        </w:rPr>
        <w:t>.</w:t>
      </w:r>
      <w:r w:rsidRPr="00C3361E">
        <w:rPr>
          <w:rFonts w:ascii="Times New Roman" w:eastAsia="Calibri" w:hAnsi="Times New Roman" w:cs="Times New Roman"/>
          <w:sz w:val="24"/>
          <w:szCs w:val="24"/>
        </w:rPr>
        <w:t xml:space="preserve"> Отношения с США и Евросоюзом. Вступление России в Совет Европы. </w:t>
      </w:r>
      <w:r w:rsidRPr="00C3361E">
        <w:rPr>
          <w:rFonts w:ascii="Times New Roman" w:eastAsia="Calibri" w:hAnsi="Times New Roman" w:cs="Times New Roman"/>
          <w:i/>
          <w:sz w:val="24"/>
          <w:szCs w:val="24"/>
        </w:rPr>
        <w:t xml:space="preserve">Деятельность «большой двадцатки». Переговоры о вступлении в ВТО. </w:t>
      </w:r>
      <w:proofErr w:type="gramStart"/>
      <w:r w:rsidRPr="00C3361E">
        <w:rPr>
          <w:rFonts w:ascii="Times New Roman" w:eastAsia="Calibri" w:hAnsi="Times New Roman" w:cs="Times New Roman"/>
          <w:i/>
          <w:sz w:val="24"/>
          <w:szCs w:val="24"/>
        </w:rPr>
        <w:t>Дальневосточное</w:t>
      </w:r>
      <w:proofErr w:type="gramEnd"/>
      <w:r w:rsidRPr="00C3361E">
        <w:rPr>
          <w:rFonts w:ascii="Times New Roman" w:eastAsia="Calibri" w:hAnsi="Times New Roman" w:cs="Times New Roman"/>
          <w:i/>
          <w:sz w:val="24"/>
          <w:szCs w:val="24"/>
        </w:rPr>
        <w:t xml:space="preserve"> и другие направления политики России.</w:t>
      </w:r>
      <w:r w:rsidRPr="00C3361E">
        <w:rPr>
          <w:rFonts w:ascii="Times New Roman" w:eastAsia="Calibri"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sidRPr="00C3361E">
        <w:rPr>
          <w:rFonts w:ascii="Times New Roman" w:eastAsia="Calibri" w:hAnsi="Times New Roman" w:cs="Times New Roman"/>
          <w:i/>
          <w:sz w:val="24"/>
          <w:szCs w:val="24"/>
        </w:rPr>
        <w:t xml:space="preserve">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w:t>
      </w:r>
      <w:proofErr w:type="spellStart"/>
      <w:r w:rsidRPr="00C3361E">
        <w:rPr>
          <w:rFonts w:ascii="Times New Roman" w:eastAsia="Calibri" w:hAnsi="Times New Roman" w:cs="Times New Roman"/>
          <w:i/>
          <w:sz w:val="24"/>
          <w:szCs w:val="24"/>
        </w:rPr>
        <w:t>невостребованность</w:t>
      </w:r>
      <w:proofErr w:type="spellEnd"/>
      <w:r w:rsidRPr="00C3361E">
        <w:rPr>
          <w:rFonts w:ascii="Times New Roman" w:eastAsia="Calibri" w:hAnsi="Times New Roman" w:cs="Times New Roman"/>
          <w:i/>
          <w:sz w:val="24"/>
          <w:szCs w:val="24"/>
        </w:rPr>
        <w:t xml:space="preserve"> результатов их открытий.</w:t>
      </w:r>
      <w:r w:rsidRPr="00C3361E">
        <w:rPr>
          <w:rFonts w:ascii="Times New Roman" w:eastAsia="Calibri" w:hAnsi="Times New Roman" w:cs="Times New Roman"/>
          <w:sz w:val="24"/>
          <w:szCs w:val="24"/>
        </w:rPr>
        <w:t xml:space="preserve"> Религиозные </w:t>
      </w:r>
      <w:proofErr w:type="spellStart"/>
      <w:r w:rsidRPr="00C3361E">
        <w:rPr>
          <w:rFonts w:ascii="Times New Roman" w:eastAsia="Calibri" w:hAnsi="Times New Roman" w:cs="Times New Roman"/>
          <w:sz w:val="24"/>
          <w:szCs w:val="24"/>
        </w:rPr>
        <w:t>конфессии</w:t>
      </w:r>
      <w:proofErr w:type="spellEnd"/>
      <w:r w:rsidRPr="00C3361E">
        <w:rPr>
          <w:rFonts w:ascii="Times New Roman" w:eastAsia="Calibri" w:hAnsi="Times New Roman" w:cs="Times New Roman"/>
          <w:sz w:val="24"/>
          <w:szCs w:val="24"/>
        </w:rPr>
        <w:t xml:space="preserve"> и повышение их роли в жизни страны. </w:t>
      </w:r>
      <w:r w:rsidRPr="00C3361E">
        <w:rPr>
          <w:rFonts w:ascii="Times New Roman" w:eastAsia="Calibri" w:hAnsi="Times New Roman" w:cs="Times New Roman"/>
          <w:i/>
          <w:sz w:val="24"/>
          <w:szCs w:val="24"/>
        </w:rPr>
        <w:t>Предоставление церкви налоговых льгот. Передача государством зданий и предметов культа для религиозных нужд.</w:t>
      </w:r>
      <w:r w:rsidRPr="00C3361E">
        <w:rPr>
          <w:rFonts w:ascii="Times New Roman" w:eastAsia="Calibri" w:hAnsi="Times New Roman" w:cs="Times New Roman"/>
          <w:sz w:val="24"/>
          <w:szCs w:val="24"/>
        </w:rPr>
        <w:t xml:space="preserve">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Наш край в 2000–2012 гг.</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 xml:space="preserve">История. </w:t>
      </w:r>
      <w:r w:rsidRPr="00C3361E">
        <w:rPr>
          <w:rFonts w:ascii="Times New Roman" w:eastAsia="Times New Roman" w:hAnsi="Times New Roman" w:cs="Times New Roman"/>
          <w:b/>
          <w:sz w:val="24"/>
          <w:szCs w:val="24"/>
          <w:lang w:eastAsia="ru-RU"/>
        </w:rPr>
        <w:t xml:space="preserve">Россия до 1914 г. </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lang w:eastAsia="ru-RU"/>
        </w:rPr>
      </w:pPr>
      <w:r w:rsidRPr="00C3361E">
        <w:rPr>
          <w:rFonts w:ascii="Times New Roman" w:eastAsia="Times New Roman" w:hAnsi="Times New Roman" w:cs="Times New Roman"/>
          <w:b/>
          <w:sz w:val="24"/>
          <w:szCs w:val="24"/>
          <w:lang w:eastAsia="ru-RU"/>
        </w:rPr>
        <w:t>От Древней Руси к Российскому государству</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lang w:eastAsia="ru-RU"/>
        </w:rPr>
      </w:pPr>
      <w:r w:rsidRPr="00C3361E">
        <w:rPr>
          <w:rFonts w:ascii="Times New Roman" w:eastAsia="Times New Roman" w:hAnsi="Times New Roman" w:cs="Times New Roman"/>
          <w:b/>
          <w:sz w:val="24"/>
          <w:szCs w:val="24"/>
          <w:lang w:eastAsia="ru-RU"/>
        </w:rPr>
        <w:t>Введение</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Предмет отечественной истории. История России как неотъемлемая часть всемирно-исторического процесса. Факторы самобытности российской истории. Источники по российской истории. Архивы — хранилище исторической памяти. Интерпретации и фальсификации истории России.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lang w:eastAsia="ru-RU"/>
        </w:rPr>
      </w:pPr>
      <w:r w:rsidRPr="00C3361E">
        <w:rPr>
          <w:rFonts w:ascii="Times New Roman" w:eastAsia="Times New Roman" w:hAnsi="Times New Roman" w:cs="Times New Roman"/>
          <w:b/>
          <w:sz w:val="24"/>
          <w:szCs w:val="24"/>
          <w:lang w:eastAsia="ru-RU"/>
        </w:rPr>
        <w:t>Народы и государства на территории нашей страны в древности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Появление и расселение человека на территории современной России. Первые культуры и общества. Малые государства Причерноморья в эллинистическую эпоху. Народы Сибири и Дальнего Востока.</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lang w:eastAsia="ru-RU"/>
        </w:rPr>
      </w:pP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lang w:eastAsia="ru-RU"/>
        </w:rPr>
      </w:pPr>
      <w:r w:rsidRPr="00C3361E">
        <w:rPr>
          <w:rFonts w:ascii="Times New Roman" w:eastAsia="Times New Roman" w:hAnsi="Times New Roman" w:cs="Times New Roman"/>
          <w:b/>
          <w:sz w:val="24"/>
          <w:szCs w:val="24"/>
          <w:lang w:eastAsia="ru-RU"/>
        </w:rPr>
        <w:t>Восточная Европа в середине I тыс. н.э.</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Великое переселение народов. Взаимодействие кочевого и оседлого мира в эпоху переселения народов. </w:t>
      </w:r>
      <w:r w:rsidRPr="00C3361E">
        <w:rPr>
          <w:rFonts w:ascii="Times New Roman" w:eastAsia="Calibri" w:hAnsi="Times New Roman" w:cs="Times New Roman"/>
          <w:i/>
          <w:sz w:val="24"/>
          <w:szCs w:val="24"/>
        </w:rPr>
        <w:t>Дискуссии о славянской прародине и происхождении славян.</w:t>
      </w:r>
      <w:r w:rsidRPr="00C3361E">
        <w:rPr>
          <w:rFonts w:ascii="Times New Roman" w:eastAsia="Calibri" w:hAnsi="Times New Roman" w:cs="Times New Roman"/>
          <w:sz w:val="24"/>
          <w:szCs w:val="24"/>
        </w:rPr>
        <w:t xml:space="preserve"> Расселение славян, их разделение на три ветви – восточные, западные и южные. Славянские общности Восточной Европы. Хозяйство восточных славян, их общественный строй и политическая организация. Возникновение княжеской власти. Традиционные верования. </w:t>
      </w:r>
      <w:proofErr w:type="gramStart"/>
      <w:r w:rsidRPr="00C3361E">
        <w:rPr>
          <w:rFonts w:ascii="Times New Roman" w:eastAsia="Calibri" w:hAnsi="Times New Roman" w:cs="Times New Roman"/>
          <w:sz w:val="24"/>
          <w:szCs w:val="24"/>
          <w:lang w:val="en-US"/>
        </w:rPr>
        <w:t>C</w:t>
      </w:r>
      <w:proofErr w:type="spellStart"/>
      <w:r w:rsidRPr="00C3361E">
        <w:rPr>
          <w:rFonts w:ascii="Times New Roman" w:eastAsia="Calibri" w:hAnsi="Times New Roman" w:cs="Times New Roman"/>
          <w:sz w:val="24"/>
          <w:szCs w:val="24"/>
        </w:rPr>
        <w:t>оседи</w:t>
      </w:r>
      <w:proofErr w:type="spellEnd"/>
      <w:r w:rsidRPr="00C3361E">
        <w:rPr>
          <w:rFonts w:ascii="Times New Roman" w:eastAsia="Calibri" w:hAnsi="Times New Roman" w:cs="Times New Roman"/>
          <w:sz w:val="24"/>
          <w:szCs w:val="24"/>
        </w:rPr>
        <w:t xml:space="preserve"> восточных славян.</w:t>
      </w:r>
      <w:proofErr w:type="gramEnd"/>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lang w:eastAsia="ru-RU"/>
        </w:rPr>
      </w:pPr>
      <w:r w:rsidRPr="00C3361E">
        <w:rPr>
          <w:rFonts w:ascii="Times New Roman" w:eastAsia="Times New Roman" w:hAnsi="Times New Roman" w:cs="Times New Roman"/>
          <w:b/>
          <w:sz w:val="24"/>
          <w:szCs w:val="24"/>
          <w:lang w:eastAsia="ru-RU"/>
        </w:rPr>
        <w:t>Образование государства Русь</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Норманнский фактор в образовании европейских государств. Предпосылки и особенности формирования государства Русь. </w:t>
      </w:r>
      <w:r w:rsidRPr="00C3361E">
        <w:rPr>
          <w:rFonts w:ascii="Times New Roman" w:eastAsia="Calibri" w:hAnsi="Times New Roman" w:cs="Times New Roman"/>
          <w:i/>
          <w:sz w:val="24"/>
          <w:szCs w:val="24"/>
        </w:rPr>
        <w:t xml:space="preserve">Дискуссии о происхождении Древнерусского государства. </w:t>
      </w:r>
      <w:r w:rsidRPr="00C3361E">
        <w:rPr>
          <w:rFonts w:ascii="Times New Roman" w:eastAsia="Calibri" w:hAnsi="Times New Roman" w:cs="Times New Roman"/>
          <w:sz w:val="24"/>
          <w:szCs w:val="24"/>
        </w:rPr>
        <w:t>Формирование княжеской власти (князь и дружина, полюдье). Образование 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и зависимое население. Крупнейшие русские города, развитие ремесел и торговли. Отношения Руси с соседними народами и государствами. Крещение Руси: причины и значение. Зарождение, специфика и достижения ранней русской культуры.</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lang w:eastAsia="ru-RU"/>
        </w:rPr>
      </w:pP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lang w:eastAsia="ru-RU"/>
        </w:rPr>
      </w:pPr>
      <w:r w:rsidRPr="00C3361E">
        <w:rPr>
          <w:rFonts w:ascii="Times New Roman" w:eastAsia="Times New Roman" w:hAnsi="Times New Roman" w:cs="Times New Roman"/>
          <w:b/>
          <w:sz w:val="24"/>
          <w:szCs w:val="24"/>
          <w:lang w:eastAsia="ru-RU"/>
        </w:rPr>
        <w:t xml:space="preserve">Русь в конце X – начале XII </w:t>
      </w:r>
      <w:proofErr w:type="gramStart"/>
      <w:r w:rsidRPr="00C3361E">
        <w:rPr>
          <w:rFonts w:ascii="Times New Roman" w:eastAsia="Times New Roman" w:hAnsi="Times New Roman" w:cs="Times New Roman"/>
          <w:b/>
          <w:sz w:val="24"/>
          <w:szCs w:val="24"/>
          <w:lang w:eastAsia="ru-RU"/>
        </w:rPr>
        <w:t>в</w:t>
      </w:r>
      <w:proofErr w:type="gramEnd"/>
      <w:r w:rsidRPr="00C3361E">
        <w:rPr>
          <w:rFonts w:ascii="Times New Roman" w:eastAsia="Times New Roman" w:hAnsi="Times New Roman" w:cs="Times New Roman"/>
          <w:b/>
          <w:sz w:val="24"/>
          <w:szCs w:val="24"/>
          <w:lang w:eastAsia="ru-RU"/>
        </w:rPr>
        <w:t>.</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color w:val="000000"/>
          <w:sz w:val="24"/>
          <w:szCs w:val="24"/>
        </w:rPr>
        <w:t xml:space="preserve">Место и роль Руси в Европе. Расцвет Русского государства. </w:t>
      </w:r>
      <w:r w:rsidRPr="00C3361E">
        <w:rPr>
          <w:rFonts w:ascii="Times New Roman" w:eastAsia="Calibri" w:hAnsi="Times New Roman" w:cs="Times New Roman"/>
          <w:sz w:val="24"/>
          <w:szCs w:val="24"/>
        </w:rPr>
        <w:t>Политический строй. Органы власти и управления. Внутриполитическое развитие. Ярослав Мудрый. Владимир Мономах.</w:t>
      </w:r>
      <w:r w:rsidRPr="00C3361E">
        <w:rPr>
          <w:rFonts w:ascii="Times New Roman" w:eastAsia="Calibri" w:hAnsi="Times New Roman" w:cs="Times New Roman"/>
          <w:color w:val="000000"/>
          <w:sz w:val="24"/>
          <w:szCs w:val="24"/>
        </w:rPr>
        <w:t xml:space="preserve"> Древнерусское право: «</w:t>
      </w:r>
      <w:proofErr w:type="gramStart"/>
      <w:r w:rsidRPr="00C3361E">
        <w:rPr>
          <w:rFonts w:ascii="Times New Roman" w:eastAsia="Calibri" w:hAnsi="Times New Roman" w:cs="Times New Roman"/>
          <w:color w:val="000000"/>
          <w:sz w:val="24"/>
          <w:szCs w:val="24"/>
        </w:rPr>
        <w:t>Русская</w:t>
      </w:r>
      <w:proofErr w:type="gramEnd"/>
      <w:r w:rsidRPr="00C3361E">
        <w:rPr>
          <w:rFonts w:ascii="Times New Roman" w:eastAsia="Calibri" w:hAnsi="Times New Roman" w:cs="Times New Roman"/>
          <w:color w:val="000000"/>
          <w:sz w:val="24"/>
          <w:szCs w:val="24"/>
        </w:rPr>
        <w:t xml:space="preserve"> Правда», церковные уставы. </w:t>
      </w:r>
      <w:r w:rsidRPr="00C3361E">
        <w:rPr>
          <w:rFonts w:ascii="Times New Roman" w:eastAsia="Calibri" w:hAnsi="Times New Roman" w:cs="Times New Roman"/>
          <w:sz w:val="24"/>
          <w:szCs w:val="24"/>
        </w:rPr>
        <w:t xml:space="preserve">Социально-экономический уклад. Земельные отношения. Уровень социально-экономического </w:t>
      </w:r>
      <w:r w:rsidRPr="00C3361E">
        <w:rPr>
          <w:rFonts w:ascii="Times New Roman" w:eastAsia="Calibri" w:hAnsi="Times New Roman" w:cs="Times New Roman"/>
          <w:sz w:val="24"/>
          <w:szCs w:val="24"/>
        </w:rPr>
        <w:lastRenderedPageBreak/>
        <w:t>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 международного положения. Развитие культуры. Начало летописания. Нестор. Просвещение. Литература.</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lang w:eastAsia="ru-RU"/>
        </w:rPr>
      </w:pP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lang w:eastAsia="ru-RU"/>
        </w:rPr>
      </w:pPr>
      <w:r w:rsidRPr="00C3361E">
        <w:rPr>
          <w:rFonts w:ascii="Times New Roman" w:eastAsia="Times New Roman" w:hAnsi="Times New Roman" w:cs="Times New Roman"/>
          <w:b/>
          <w:sz w:val="24"/>
          <w:szCs w:val="24"/>
          <w:lang w:eastAsia="ru-RU"/>
        </w:rPr>
        <w:t xml:space="preserve">Русь в середине XII – начале XIII </w:t>
      </w:r>
      <w:proofErr w:type="gramStart"/>
      <w:r w:rsidRPr="00C3361E">
        <w:rPr>
          <w:rFonts w:ascii="Times New Roman" w:eastAsia="Times New Roman" w:hAnsi="Times New Roman" w:cs="Times New Roman"/>
          <w:b/>
          <w:sz w:val="24"/>
          <w:szCs w:val="24"/>
          <w:lang w:eastAsia="ru-RU"/>
        </w:rPr>
        <w:t>в</w:t>
      </w:r>
      <w:proofErr w:type="gramEnd"/>
      <w:r w:rsidRPr="00C3361E">
        <w:rPr>
          <w:rFonts w:ascii="Times New Roman" w:eastAsia="Times New Roman" w:hAnsi="Times New Roman" w:cs="Times New Roman"/>
          <w:b/>
          <w:sz w:val="24"/>
          <w:szCs w:val="24"/>
          <w:lang w:eastAsia="ru-RU"/>
        </w:rPr>
        <w:t>.</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Cs/>
          <w:sz w:val="24"/>
          <w:szCs w:val="24"/>
        </w:rPr>
        <w:t xml:space="preserve">Причины, особенности и последствия политической раздробленности на Руси. </w:t>
      </w:r>
      <w:r w:rsidRPr="00C3361E">
        <w:rPr>
          <w:rFonts w:ascii="Times New Roman" w:eastAsia="Calibri" w:hAnsi="Times New Roman" w:cs="Times New Roman"/>
          <w:color w:val="000000"/>
          <w:sz w:val="24"/>
          <w:szCs w:val="24"/>
        </w:rPr>
        <w:t xml:space="preserve">Формирование системы </w:t>
      </w:r>
      <w:r w:rsidRPr="00C3361E">
        <w:rPr>
          <w:rFonts w:ascii="Times New Roman" w:eastAsia="Calibri" w:hAnsi="Times New Roman" w:cs="Times New Roman"/>
          <w:i/>
          <w:iCs/>
          <w:color w:val="000000"/>
          <w:sz w:val="24"/>
          <w:szCs w:val="24"/>
        </w:rPr>
        <w:t xml:space="preserve">земель </w:t>
      </w:r>
      <w:r w:rsidRPr="00C3361E">
        <w:rPr>
          <w:rFonts w:ascii="Times New Roman" w:eastAsia="Calibri" w:hAnsi="Times New Roman" w:cs="Times New Roman"/>
          <w:color w:val="000000"/>
          <w:sz w:val="24"/>
          <w:szCs w:val="24"/>
        </w:rPr>
        <w:t xml:space="preserve">– самостоятельных государств. </w:t>
      </w:r>
      <w:r w:rsidRPr="00C3361E">
        <w:rPr>
          <w:rFonts w:ascii="Times New Roman" w:eastAsia="Calibri" w:hAnsi="Times New Roman" w:cs="Times New Roman"/>
          <w:i/>
          <w:sz w:val="24"/>
          <w:szCs w:val="24"/>
        </w:rPr>
        <w:t xml:space="preserve">Дискуссии о путях и центрах объединения русских земель. </w:t>
      </w:r>
      <w:r w:rsidRPr="00C3361E">
        <w:rPr>
          <w:rFonts w:ascii="Times New Roman" w:eastAsia="Calibri" w:hAnsi="Times New Roman" w:cs="Times New Roman"/>
          <w:sz w:val="24"/>
          <w:szCs w:val="24"/>
        </w:rPr>
        <w:t>И</w:t>
      </w:r>
      <w:r w:rsidRPr="00C3361E">
        <w:rPr>
          <w:rFonts w:ascii="Times New Roman" w:eastAsia="Calibri" w:hAnsi="Times New Roman" w:cs="Times New Roman"/>
          <w:bCs/>
          <w:sz w:val="24"/>
          <w:szCs w:val="24"/>
        </w:rPr>
        <w:t xml:space="preserve">зменения в политическом строе. </w:t>
      </w:r>
      <w:r w:rsidRPr="00C3361E">
        <w:rPr>
          <w:rFonts w:ascii="Times New Roman" w:eastAsia="Calibri" w:hAnsi="Times New Roman" w:cs="Times New Roman"/>
          <w:color w:val="000000"/>
          <w:sz w:val="24"/>
          <w:szCs w:val="24"/>
        </w:rPr>
        <w:t xml:space="preserve">Эволюция общественного строя и права. </w:t>
      </w:r>
      <w:r w:rsidRPr="00C3361E">
        <w:rPr>
          <w:rFonts w:ascii="Times New Roman" w:eastAsia="Calibri" w:hAnsi="Times New Roman" w:cs="Times New Roman"/>
          <w:bCs/>
          <w:sz w:val="24"/>
          <w:szCs w:val="24"/>
        </w:rPr>
        <w:t xml:space="preserve">Территория и население крупнейших русских земель. Рост и расцвет городов. Консолидирующая роль церкви в условиях политической децентрализации. Международные связи русских земель. </w:t>
      </w:r>
      <w:r w:rsidRPr="00C3361E">
        <w:rPr>
          <w:rFonts w:ascii="Times New Roman" w:eastAsia="Calibri" w:hAnsi="Times New Roman" w:cs="Times New Roman"/>
          <w:color w:val="000000"/>
          <w:sz w:val="24"/>
          <w:szCs w:val="24"/>
        </w:rPr>
        <w:t xml:space="preserve">Развитие русской культуры: формирование региональных центров. Летописание и его центры. «Слово о полку Игореве». </w:t>
      </w:r>
      <w:r w:rsidRPr="00C3361E">
        <w:rPr>
          <w:rFonts w:ascii="Times New Roman" w:eastAsia="Calibri" w:hAnsi="Times New Roman" w:cs="Times New Roman"/>
          <w:sz w:val="24"/>
          <w:szCs w:val="24"/>
        </w:rPr>
        <w:t>Развитие местных художественных школ и складывание общерусского художественного стиля.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lang w:eastAsia="ru-RU"/>
        </w:rPr>
      </w:pPr>
      <w:r w:rsidRPr="00C3361E">
        <w:rPr>
          <w:rFonts w:ascii="Times New Roman" w:eastAsia="Times New Roman" w:hAnsi="Times New Roman" w:cs="Times New Roman"/>
          <w:b/>
          <w:sz w:val="24"/>
          <w:szCs w:val="24"/>
          <w:lang w:eastAsia="ru-RU"/>
        </w:rPr>
        <w:t xml:space="preserve">Русские земли в середине XIII – XIV </w:t>
      </w:r>
      <w:proofErr w:type="gramStart"/>
      <w:r w:rsidRPr="00C3361E">
        <w:rPr>
          <w:rFonts w:ascii="Times New Roman" w:eastAsia="Times New Roman" w:hAnsi="Times New Roman" w:cs="Times New Roman"/>
          <w:b/>
          <w:sz w:val="24"/>
          <w:szCs w:val="24"/>
          <w:lang w:eastAsia="ru-RU"/>
        </w:rPr>
        <w:t>в</w:t>
      </w:r>
      <w:proofErr w:type="gramEnd"/>
      <w:r w:rsidRPr="00C3361E">
        <w:rPr>
          <w:rFonts w:ascii="Times New Roman" w:eastAsia="Times New Roman" w:hAnsi="Times New Roman" w:cs="Times New Roman"/>
          <w:b/>
          <w:sz w:val="24"/>
          <w:szCs w:val="24"/>
          <w:lang w:eastAsia="ru-RU"/>
        </w:rPr>
        <w:t>.</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color w:val="000000"/>
          <w:sz w:val="24"/>
          <w:szCs w:val="24"/>
        </w:rPr>
        <w:t xml:space="preserve">Возникновение Монгольской державы. Чингисхан и его завоевания. </w:t>
      </w:r>
      <w:r w:rsidRPr="00C3361E">
        <w:rPr>
          <w:rFonts w:ascii="Times New Roman" w:eastAsia="Calibri" w:hAnsi="Times New Roman" w:cs="Times New Roman"/>
          <w:sz w:val="24"/>
          <w:szCs w:val="24"/>
        </w:rPr>
        <w:t xml:space="preserve">Русские земли в составе Золотой Орды. </w:t>
      </w:r>
      <w:r w:rsidRPr="00C3361E">
        <w:rPr>
          <w:rFonts w:ascii="Times New Roman" w:eastAsia="Calibri" w:hAnsi="Times New Roman" w:cs="Times New Roman"/>
          <w:color w:val="000000"/>
          <w:sz w:val="24"/>
          <w:szCs w:val="24"/>
        </w:rPr>
        <w:t xml:space="preserve">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Борьба с экспансией крестоносцев на западных границах Руси. Александр Невский. Политический строй Новгорода и Пскова. Княжества Северо-Восточной Руси. Борьба за великое княжение Владимирское. Противостояние Твери и Москвы. Усиление Московского княжества. Иван </w:t>
      </w:r>
      <w:proofErr w:type="spellStart"/>
      <w:r w:rsidRPr="00C3361E">
        <w:rPr>
          <w:rFonts w:ascii="Times New Roman" w:eastAsia="Calibri" w:hAnsi="Times New Roman" w:cs="Times New Roman"/>
          <w:color w:val="000000"/>
          <w:sz w:val="24"/>
          <w:szCs w:val="24"/>
        </w:rPr>
        <w:t>Калита</w:t>
      </w:r>
      <w:proofErr w:type="spellEnd"/>
      <w:r w:rsidRPr="00C3361E">
        <w:rPr>
          <w:rFonts w:ascii="Times New Roman" w:eastAsia="Calibri" w:hAnsi="Times New Roman" w:cs="Times New Roman"/>
          <w:color w:val="000000"/>
          <w:sz w:val="24"/>
          <w:szCs w:val="24"/>
        </w:rPr>
        <w:t xml:space="preserve">. Народные выступления против ордынского господства. Дмитрий Донской. Куликовская битва. Закрепление первенствующего положения московских князей. </w:t>
      </w:r>
      <w:r w:rsidRPr="00C3361E">
        <w:rPr>
          <w:rFonts w:ascii="Times New Roman" w:eastAsia="Calibri" w:hAnsi="Times New Roman" w:cs="Times New Roman"/>
          <w:sz w:val="24"/>
          <w:szCs w:val="24"/>
        </w:rPr>
        <w:t xml:space="preserve">Русская православная церковь в условиях ордынского господства. Сергий Радонежский. Культурное пространство. </w:t>
      </w:r>
      <w:r w:rsidRPr="00C3361E">
        <w:rPr>
          <w:rFonts w:ascii="Times New Roman" w:eastAsia="Calibri" w:hAnsi="Times New Roman" w:cs="Times New Roman"/>
          <w:color w:val="000000"/>
          <w:sz w:val="24"/>
          <w:szCs w:val="24"/>
        </w:rPr>
        <w:t>Летописание. «Слово о погибели Русской земли». «</w:t>
      </w:r>
      <w:proofErr w:type="spellStart"/>
      <w:r w:rsidRPr="00C3361E">
        <w:rPr>
          <w:rFonts w:ascii="Times New Roman" w:eastAsia="Calibri" w:hAnsi="Times New Roman" w:cs="Times New Roman"/>
          <w:color w:val="000000"/>
          <w:sz w:val="24"/>
          <w:szCs w:val="24"/>
        </w:rPr>
        <w:t>Задонщина</w:t>
      </w:r>
      <w:proofErr w:type="spellEnd"/>
      <w:r w:rsidRPr="00C3361E">
        <w:rPr>
          <w:rFonts w:ascii="Times New Roman" w:eastAsia="Calibri" w:hAnsi="Times New Roman" w:cs="Times New Roman"/>
          <w:color w:val="000000"/>
          <w:sz w:val="24"/>
          <w:szCs w:val="24"/>
        </w:rPr>
        <w:t xml:space="preserve">». Жития. Архитектура и живопись. Феофан Грек. Андрей Рублев. </w:t>
      </w:r>
      <w:r w:rsidRPr="00C3361E">
        <w:rPr>
          <w:rFonts w:ascii="Times New Roman" w:eastAsia="Calibri" w:hAnsi="Times New Roman" w:cs="Times New Roman"/>
          <w:sz w:val="24"/>
          <w:szCs w:val="24"/>
        </w:rPr>
        <w:t xml:space="preserve">Ордынское влияние на развитие культуры и повседневную жизнь в русских землях.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lang w:eastAsia="ru-RU"/>
        </w:rPr>
      </w:pPr>
      <w:r w:rsidRPr="00C3361E">
        <w:rPr>
          <w:rFonts w:ascii="Times New Roman" w:eastAsia="Times New Roman" w:hAnsi="Times New Roman" w:cs="Times New Roman"/>
          <w:b/>
          <w:sz w:val="24"/>
          <w:szCs w:val="24"/>
          <w:lang w:eastAsia="ru-RU"/>
        </w:rPr>
        <w:t>Формирование единого Русского государства в XV веке</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Политическая карта Европы и русских земель в начале </w:t>
      </w:r>
      <w:r w:rsidRPr="00C3361E">
        <w:rPr>
          <w:rFonts w:ascii="Times New Roman" w:eastAsia="Calibri" w:hAnsi="Times New Roman" w:cs="Times New Roman"/>
          <w:sz w:val="24"/>
          <w:szCs w:val="24"/>
          <w:lang w:val="en-US"/>
        </w:rPr>
        <w:t>XV</w:t>
      </w:r>
      <w:r w:rsidRPr="00C3361E">
        <w:rPr>
          <w:rFonts w:ascii="Times New Roman" w:eastAsia="Calibri" w:hAnsi="Times New Roman" w:cs="Times New Roman"/>
          <w:sz w:val="24"/>
          <w:szCs w:val="24"/>
        </w:rPr>
        <w:t xml:space="preserve"> в. Борьба </w:t>
      </w:r>
      <w:proofErr w:type="gramStart"/>
      <w:r w:rsidRPr="00C3361E">
        <w:rPr>
          <w:rFonts w:ascii="Times New Roman" w:eastAsia="Calibri" w:hAnsi="Times New Roman" w:cs="Times New Roman"/>
          <w:sz w:val="24"/>
          <w:szCs w:val="24"/>
        </w:rPr>
        <w:t>Литовского</w:t>
      </w:r>
      <w:proofErr w:type="gramEnd"/>
      <w:r w:rsidRPr="00C3361E">
        <w:rPr>
          <w:rFonts w:ascii="Times New Roman" w:eastAsia="Calibri" w:hAnsi="Times New Roman" w:cs="Times New Roman"/>
          <w:sz w:val="24"/>
          <w:szCs w:val="24"/>
        </w:rPr>
        <w:t xml:space="preserve">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w:t>
      </w:r>
      <w:r w:rsidRPr="00C3361E">
        <w:rPr>
          <w:rFonts w:ascii="Times New Roman" w:eastAsia="Calibri" w:hAnsi="Times New Roman" w:cs="Times New Roman"/>
          <w:color w:val="000000"/>
          <w:sz w:val="24"/>
          <w:szCs w:val="24"/>
        </w:rPr>
        <w:t xml:space="preserve">Междоусобная война в Московском княжестве второй четверти XV </w:t>
      </w:r>
      <w:proofErr w:type="gramStart"/>
      <w:r w:rsidRPr="00C3361E">
        <w:rPr>
          <w:rFonts w:ascii="Times New Roman" w:eastAsia="Calibri" w:hAnsi="Times New Roman" w:cs="Times New Roman"/>
          <w:color w:val="000000"/>
          <w:sz w:val="24"/>
          <w:szCs w:val="24"/>
        </w:rPr>
        <w:t>в</w:t>
      </w:r>
      <w:proofErr w:type="gramEnd"/>
      <w:r w:rsidRPr="00C3361E">
        <w:rPr>
          <w:rFonts w:ascii="Times New Roman" w:eastAsia="Calibri" w:hAnsi="Times New Roman" w:cs="Times New Roman"/>
          <w:color w:val="000000"/>
          <w:sz w:val="24"/>
          <w:szCs w:val="24"/>
        </w:rPr>
        <w:t xml:space="preserve">. Василий Темный. Новгород и Псков в XV </w:t>
      </w:r>
      <w:proofErr w:type="gramStart"/>
      <w:r w:rsidRPr="00C3361E">
        <w:rPr>
          <w:rFonts w:ascii="Times New Roman" w:eastAsia="Calibri" w:hAnsi="Times New Roman" w:cs="Times New Roman"/>
          <w:color w:val="000000"/>
          <w:sz w:val="24"/>
          <w:szCs w:val="24"/>
        </w:rPr>
        <w:t>в</w:t>
      </w:r>
      <w:proofErr w:type="gramEnd"/>
      <w:r w:rsidRPr="00C3361E">
        <w:rPr>
          <w:rFonts w:ascii="Times New Roman" w:eastAsia="Calibri" w:hAnsi="Times New Roman" w:cs="Times New Roman"/>
          <w:color w:val="000000"/>
          <w:sz w:val="24"/>
          <w:szCs w:val="24"/>
        </w:rPr>
        <w:t xml:space="preserve">. Иван III. Присоединение Новгорода и Твери. Ликвидация зависимости от Орды. Принятие общерусского Судебника. Государственные символы единого государства. </w:t>
      </w:r>
      <w:r w:rsidRPr="00C3361E">
        <w:rPr>
          <w:rFonts w:ascii="Times New Roman" w:eastAsia="Calibri" w:hAnsi="Times New Roman" w:cs="Times New Roman"/>
          <w:sz w:val="24"/>
          <w:szCs w:val="24"/>
        </w:rPr>
        <w:t xml:space="preserve">Характер экономического развития русских земель. Падение Византии и установление автокефалии Русской православной церкви. </w:t>
      </w:r>
      <w:r w:rsidRPr="00C3361E">
        <w:rPr>
          <w:rFonts w:ascii="Times New Roman" w:eastAsia="Calibri" w:hAnsi="Times New Roman" w:cs="Times New Roman"/>
          <w:iCs/>
          <w:sz w:val="24"/>
          <w:szCs w:val="24"/>
        </w:rPr>
        <w:t>Возникновение ересей.</w:t>
      </w:r>
      <w:r w:rsidRPr="00C3361E">
        <w:rPr>
          <w:rFonts w:ascii="Times New Roman" w:eastAsia="Calibri" w:hAnsi="Times New Roman" w:cs="Times New Roman"/>
          <w:sz w:val="24"/>
          <w:szCs w:val="24"/>
        </w:rPr>
        <w:t xml:space="preserve"> Иосифляне и </w:t>
      </w:r>
      <w:proofErr w:type="spellStart"/>
      <w:r w:rsidRPr="00C3361E">
        <w:rPr>
          <w:rFonts w:ascii="Times New Roman" w:eastAsia="Calibri" w:hAnsi="Times New Roman" w:cs="Times New Roman"/>
          <w:sz w:val="24"/>
          <w:szCs w:val="24"/>
        </w:rPr>
        <w:t>нестяжатели</w:t>
      </w:r>
      <w:proofErr w:type="spellEnd"/>
      <w:r w:rsidRPr="00C3361E">
        <w:rPr>
          <w:rFonts w:ascii="Times New Roman" w:eastAsia="Calibri" w:hAnsi="Times New Roman" w:cs="Times New Roman"/>
          <w:sz w:val="24"/>
          <w:szCs w:val="24"/>
        </w:rPr>
        <w:t xml:space="preserve">. «Москва — Третий Рим». </w:t>
      </w:r>
      <w:r w:rsidRPr="00C3361E">
        <w:rPr>
          <w:rFonts w:ascii="Times New Roman" w:eastAsia="Calibri" w:hAnsi="Times New Roman" w:cs="Times New Roman"/>
          <w:color w:val="000000"/>
          <w:sz w:val="24"/>
          <w:szCs w:val="24"/>
        </w:rPr>
        <w:t xml:space="preserve">Расширение международных связей Московского государства. Культурное пространство единого Русского государства. </w:t>
      </w:r>
      <w:r w:rsidRPr="00C3361E">
        <w:rPr>
          <w:rFonts w:ascii="Times New Roman" w:eastAsia="Calibri" w:hAnsi="Times New Roman" w:cs="Times New Roman"/>
          <w:sz w:val="24"/>
          <w:szCs w:val="24"/>
        </w:rPr>
        <w:t>Повседневная жизнь.</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lang w:eastAsia="ru-RU"/>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lang w:eastAsia="ru-RU"/>
        </w:rPr>
      </w:pPr>
      <w:r w:rsidRPr="00C3361E">
        <w:rPr>
          <w:rFonts w:ascii="Times New Roman" w:eastAsia="Calibri" w:hAnsi="Times New Roman" w:cs="Times New Roman"/>
          <w:b/>
          <w:sz w:val="24"/>
          <w:szCs w:val="24"/>
          <w:lang w:eastAsia="ru-RU"/>
        </w:rPr>
        <w:t>Россия в XVI–XVII веках: от Великого княжества к Царству</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lang w:eastAsia="ru-RU"/>
        </w:rPr>
      </w:pPr>
      <w:r w:rsidRPr="00C3361E">
        <w:rPr>
          <w:rFonts w:ascii="Times New Roman" w:eastAsia="Calibri" w:hAnsi="Times New Roman" w:cs="Times New Roman"/>
          <w:b/>
          <w:sz w:val="24"/>
          <w:szCs w:val="24"/>
          <w:lang w:eastAsia="ru-RU"/>
        </w:rPr>
        <w:t>Россия в XVI веке</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Социально-экономическое и политическое развитие. Иван IV Грозный. Установление царской власти </w:t>
      </w:r>
      <w:r w:rsidRPr="00C3361E">
        <w:rPr>
          <w:rFonts w:ascii="Times New Roman" w:eastAsia="Calibri" w:hAnsi="Times New Roman" w:cs="Times New Roman"/>
          <w:i/>
          <w:sz w:val="24"/>
          <w:szCs w:val="24"/>
        </w:rPr>
        <w:t>и ее сакрализация в общественном сознании</w:t>
      </w:r>
      <w:r w:rsidRPr="00C3361E">
        <w:rPr>
          <w:rFonts w:ascii="Times New Roman" w:eastAsia="Calibri" w:hAnsi="Times New Roman" w:cs="Times New Roman"/>
          <w:sz w:val="24"/>
          <w:szCs w:val="24"/>
        </w:rPr>
        <w:t xml:space="preserve">. Избранная рада. Реформы 1550-х гг. и их значение. Стоглавый собор. Земские соборы. Опричнина: </w:t>
      </w:r>
      <w:r w:rsidRPr="00C3361E">
        <w:rPr>
          <w:rFonts w:ascii="Times New Roman" w:eastAsia="Calibri" w:hAnsi="Times New Roman" w:cs="Times New Roman"/>
          <w:sz w:val="24"/>
          <w:szCs w:val="24"/>
        </w:rPr>
        <w:lastRenderedPageBreak/>
        <w:t xml:space="preserve">причины, сущность, последствия. </w:t>
      </w:r>
      <w:r w:rsidRPr="00C3361E">
        <w:rPr>
          <w:rFonts w:ascii="Times New Roman" w:eastAsia="Calibri" w:hAnsi="Times New Roman" w:cs="Times New Roman"/>
          <w:i/>
          <w:sz w:val="24"/>
          <w:szCs w:val="24"/>
        </w:rPr>
        <w:t>Дискуссия о характере опричнины и ее роли в истории России.</w:t>
      </w:r>
    </w:p>
    <w:p w:rsidR="00C3361E" w:rsidRPr="00C3361E" w:rsidRDefault="00C3361E" w:rsidP="00C3361E">
      <w:pPr>
        <w:shd w:val="clear" w:color="auto" w:fill="FFFFFF"/>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Внешняя политика и международные связи Московского царства в XVI в. Присоединение Казанского и Астраханского ханств, покорение Западной Сибири. Ливонская война, ее итоги и последствия.</w:t>
      </w:r>
    </w:p>
    <w:p w:rsidR="00C3361E" w:rsidRPr="00C3361E" w:rsidRDefault="00C3361E" w:rsidP="00C3361E">
      <w:pPr>
        <w:shd w:val="clear" w:color="auto" w:fill="FFFFFF"/>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Россия в конце XVI </w:t>
      </w:r>
      <w:proofErr w:type="gramStart"/>
      <w:r w:rsidRPr="00C3361E">
        <w:rPr>
          <w:rFonts w:ascii="Times New Roman" w:eastAsia="Calibri" w:hAnsi="Times New Roman" w:cs="Times New Roman"/>
          <w:sz w:val="24"/>
          <w:szCs w:val="24"/>
        </w:rPr>
        <w:t>в</w:t>
      </w:r>
      <w:proofErr w:type="gramEnd"/>
      <w:r w:rsidRPr="00C3361E">
        <w:rPr>
          <w:rFonts w:ascii="Times New Roman" w:eastAsia="Calibri" w:hAnsi="Times New Roman" w:cs="Times New Roman"/>
          <w:sz w:val="24"/>
          <w:szCs w:val="24"/>
        </w:rPr>
        <w:t>. Царь Федор Иванович. Учреждение патриаршества. Дальнейшее закрепощение крестьян.</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sz w:val="24"/>
          <w:szCs w:val="24"/>
        </w:rPr>
        <w:t xml:space="preserve">Культура Московской Руси в XVI в. </w:t>
      </w:r>
      <w:r w:rsidRPr="00C3361E">
        <w:rPr>
          <w:rFonts w:ascii="Times New Roman" w:eastAsia="Calibri" w:hAnsi="Times New Roman" w:cs="Times New Roman"/>
          <w:i/>
          <w:iCs/>
          <w:sz w:val="24"/>
          <w:szCs w:val="24"/>
        </w:rPr>
        <w:t>Устное народное творчество.</w:t>
      </w:r>
      <w:r w:rsidRPr="00C3361E">
        <w:rPr>
          <w:rFonts w:ascii="Times New Roman" w:eastAsia="Calibri" w:hAnsi="Times New Roman" w:cs="Times New Roman"/>
          <w:sz w:val="24"/>
          <w:szCs w:val="24"/>
        </w:rPr>
        <w:t xml:space="preserve"> Начало книгопечатания (И. Федоров) и его влияние на общество. Публицистика. </w:t>
      </w:r>
      <w:r w:rsidRPr="00C3361E">
        <w:rPr>
          <w:rFonts w:ascii="Times New Roman" w:eastAsia="Calibri" w:hAnsi="Times New Roman" w:cs="Times New Roman"/>
          <w:i/>
          <w:iCs/>
          <w:sz w:val="24"/>
          <w:szCs w:val="24"/>
        </w:rPr>
        <w:t>Исторические повести.</w:t>
      </w:r>
      <w:r w:rsidRPr="00C3361E">
        <w:rPr>
          <w:rFonts w:ascii="Times New Roman" w:eastAsia="Calibri" w:hAnsi="Times New Roman" w:cs="Times New Roman"/>
          <w:sz w:val="24"/>
          <w:szCs w:val="24"/>
        </w:rPr>
        <w:t xml:space="preserve"> Зодчество (шатровые храмы). Живопись (Дионисий). «Домострой»: патриархальные традиции в быте и нравах.</w:t>
      </w:r>
      <w:r w:rsidRPr="00C3361E">
        <w:rPr>
          <w:rFonts w:ascii="Times New Roman" w:eastAsia="Calibri" w:hAnsi="Times New Roman" w:cs="Times New Roman"/>
          <w:i/>
          <w:sz w:val="24"/>
          <w:szCs w:val="24"/>
        </w:rPr>
        <w:t xml:space="preserve"> </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lang w:eastAsia="ru-RU"/>
        </w:rPr>
      </w:pPr>
      <w:r w:rsidRPr="00C3361E">
        <w:rPr>
          <w:rFonts w:ascii="Times New Roman" w:eastAsia="Times New Roman" w:hAnsi="Times New Roman" w:cs="Times New Roman"/>
          <w:b/>
          <w:sz w:val="24"/>
          <w:szCs w:val="24"/>
          <w:lang w:eastAsia="ru-RU"/>
        </w:rPr>
        <w:t>Смута в России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Смутное время начала XVII </w:t>
      </w:r>
      <w:proofErr w:type="gramStart"/>
      <w:r w:rsidRPr="00C3361E">
        <w:rPr>
          <w:rFonts w:ascii="Times New Roman" w:eastAsia="Calibri" w:hAnsi="Times New Roman" w:cs="Times New Roman"/>
          <w:sz w:val="24"/>
          <w:szCs w:val="24"/>
        </w:rPr>
        <w:t>в</w:t>
      </w:r>
      <w:proofErr w:type="gramEnd"/>
      <w:r w:rsidRPr="00C3361E">
        <w:rPr>
          <w:rFonts w:ascii="Times New Roman" w:eastAsia="Calibri" w:hAnsi="Times New Roman" w:cs="Times New Roman"/>
          <w:sz w:val="24"/>
          <w:szCs w:val="24"/>
        </w:rPr>
        <w:t>.,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держав. Подъем национально-освободительного движения. Народные ополчения. Кузьма Минин и Д.М. Пожарский. Земский собор 1613 г. и его роль в развитии сословно-представительской системы. Избрание на царство Михаила Федоровича Романова. Итоги Смутного времени.</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lang w:eastAsia="ru-RU"/>
        </w:rPr>
      </w:pP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lang w:eastAsia="ru-RU"/>
        </w:rPr>
      </w:pPr>
      <w:r w:rsidRPr="00C3361E">
        <w:rPr>
          <w:rFonts w:ascii="Times New Roman" w:eastAsia="Times New Roman" w:hAnsi="Times New Roman" w:cs="Times New Roman"/>
          <w:b/>
          <w:sz w:val="24"/>
          <w:szCs w:val="24"/>
          <w:lang w:eastAsia="ru-RU"/>
        </w:rPr>
        <w:t>Россия в XVII веке</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Ликвидация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Смоленская война.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Территория и хозяйство России в первой половине </w:t>
      </w:r>
      <w:r w:rsidRPr="00C3361E">
        <w:rPr>
          <w:rFonts w:ascii="Times New Roman" w:eastAsia="Calibri" w:hAnsi="Times New Roman" w:cs="Times New Roman"/>
          <w:sz w:val="24"/>
          <w:szCs w:val="24"/>
          <w:lang w:val="en-US"/>
        </w:rPr>
        <w:t>XVII</w:t>
      </w:r>
      <w:r w:rsidRPr="00C3361E">
        <w:rPr>
          <w:rFonts w:ascii="Times New Roman" w:eastAsia="Calibri" w:hAnsi="Times New Roman" w:cs="Times New Roman"/>
          <w:sz w:val="24"/>
          <w:szCs w:val="24"/>
        </w:rPr>
        <w:t xml:space="preserve"> в. Окончательное оформление крепостного права. Прикрепление городского населения к посадам. Оформление сословного строя. Развитие торговых связей. Начало складывания всероссийского рынка. Ярмарки. Развитие мелкотоварного производства. Мануфактуры. Новоторговый устав.</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Царь Алексей Михайлович. Начало становления абсолютизма. Соборное Уложение 1649 г. Центральное и местное управление. Приказная система. Реформы патриарха Никона. Церковный раскол. Старообрядчество. Протопоп Аввакум. Народные движения в XVII в.: причины, формы, участники. Городские восстания. Восстание под предводительством С. Разина.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Россия в конце </w:t>
      </w:r>
      <w:r w:rsidRPr="00C3361E">
        <w:rPr>
          <w:rFonts w:ascii="Times New Roman" w:eastAsia="Calibri" w:hAnsi="Times New Roman" w:cs="Times New Roman"/>
          <w:sz w:val="24"/>
          <w:szCs w:val="24"/>
          <w:lang w:val="en-US"/>
        </w:rPr>
        <w:t>XVII</w:t>
      </w:r>
      <w:r w:rsidRPr="00C3361E">
        <w:rPr>
          <w:rFonts w:ascii="Times New Roman" w:eastAsia="Calibri" w:hAnsi="Times New Roman" w:cs="Times New Roman"/>
          <w:sz w:val="24"/>
          <w:szCs w:val="24"/>
        </w:rPr>
        <w:t xml:space="preserve"> </w:t>
      </w:r>
      <w:proofErr w:type="gramStart"/>
      <w:r w:rsidRPr="00C3361E">
        <w:rPr>
          <w:rFonts w:ascii="Times New Roman" w:eastAsia="Calibri" w:hAnsi="Times New Roman" w:cs="Times New Roman"/>
          <w:sz w:val="24"/>
          <w:szCs w:val="24"/>
        </w:rPr>
        <w:t>в</w:t>
      </w:r>
      <w:proofErr w:type="gramEnd"/>
      <w:r w:rsidRPr="00C3361E">
        <w:rPr>
          <w:rFonts w:ascii="Times New Roman" w:eastAsia="Calibri" w:hAnsi="Times New Roman" w:cs="Times New Roman"/>
          <w:sz w:val="24"/>
          <w:szCs w:val="24"/>
        </w:rPr>
        <w:t xml:space="preserve">. Федор Алексеевич. Отмена местничества. Стрелецкие восстания. Регентство Софьи. Необходимость и предпосылки преобразований. Начало царствования Петра I.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Основные направления внешней политики России во второй половине </w:t>
      </w:r>
      <w:r w:rsidRPr="00C3361E">
        <w:rPr>
          <w:rFonts w:ascii="Times New Roman" w:eastAsia="Calibri" w:hAnsi="Times New Roman" w:cs="Times New Roman"/>
          <w:sz w:val="24"/>
          <w:szCs w:val="24"/>
          <w:lang w:val="en-US"/>
        </w:rPr>
        <w:t>XVII</w:t>
      </w:r>
      <w:r w:rsidRPr="00C3361E">
        <w:rPr>
          <w:rFonts w:ascii="Times New Roman" w:eastAsia="Calibri" w:hAnsi="Times New Roman" w:cs="Times New Roman"/>
          <w:sz w:val="24"/>
          <w:szCs w:val="24"/>
        </w:rPr>
        <w:t xml:space="preserve"> </w:t>
      </w:r>
      <w:proofErr w:type="gramStart"/>
      <w:r w:rsidRPr="00C3361E">
        <w:rPr>
          <w:rFonts w:ascii="Times New Roman" w:eastAsia="Calibri" w:hAnsi="Times New Roman" w:cs="Times New Roman"/>
          <w:sz w:val="24"/>
          <w:szCs w:val="24"/>
        </w:rPr>
        <w:t>в</w:t>
      </w:r>
      <w:proofErr w:type="gramEnd"/>
      <w:r w:rsidRPr="00C3361E">
        <w:rPr>
          <w:rFonts w:ascii="Times New Roman" w:eastAsia="Calibri" w:hAnsi="Times New Roman" w:cs="Times New Roman"/>
          <w:sz w:val="24"/>
          <w:szCs w:val="24"/>
        </w:rPr>
        <w:t>. Освободительная война 1648–1654 гг. под руковод</w:t>
      </w:r>
      <w:r w:rsidRPr="00C3361E">
        <w:rPr>
          <w:rFonts w:ascii="Times New Roman" w:eastAsia="Calibri" w:hAnsi="Times New Roman" w:cs="Times New Roman"/>
          <w:sz w:val="24"/>
          <w:szCs w:val="24"/>
        </w:rPr>
        <w:softHyphen/>
        <w:t xml:space="preserve">ством Б. Хмельницкого. Вхождение Левобережной Украины в состав России. Русско-польская война. Русско-шведские и русско-турецкие отношения во второй половине </w:t>
      </w:r>
      <w:r w:rsidRPr="00C3361E">
        <w:rPr>
          <w:rFonts w:ascii="Times New Roman" w:eastAsia="Calibri" w:hAnsi="Times New Roman" w:cs="Times New Roman"/>
          <w:sz w:val="24"/>
          <w:szCs w:val="24"/>
          <w:lang w:val="en-US"/>
        </w:rPr>
        <w:t>XVII</w:t>
      </w:r>
      <w:r w:rsidRPr="00C3361E">
        <w:rPr>
          <w:rFonts w:ascii="Times New Roman" w:eastAsia="Calibri" w:hAnsi="Times New Roman" w:cs="Times New Roman"/>
          <w:sz w:val="24"/>
          <w:szCs w:val="24"/>
        </w:rPr>
        <w:t xml:space="preserve"> в. Завершение присоединения Сибири.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Культура России в </w:t>
      </w:r>
      <w:r w:rsidRPr="00C3361E">
        <w:rPr>
          <w:rFonts w:ascii="Times New Roman" w:eastAsia="Calibri" w:hAnsi="Times New Roman" w:cs="Times New Roman"/>
          <w:sz w:val="24"/>
          <w:szCs w:val="24"/>
          <w:lang w:val="en-US"/>
        </w:rPr>
        <w:t>X</w:t>
      </w:r>
      <w:r w:rsidRPr="00C3361E">
        <w:rPr>
          <w:rFonts w:ascii="Times New Roman" w:eastAsia="Calibri" w:hAnsi="Times New Roman" w:cs="Times New Roman"/>
          <w:sz w:val="24"/>
          <w:szCs w:val="24"/>
        </w:rPr>
        <w:t>V</w:t>
      </w:r>
      <w:r w:rsidRPr="00C3361E">
        <w:rPr>
          <w:rFonts w:ascii="Times New Roman" w:eastAsia="Calibri" w:hAnsi="Times New Roman" w:cs="Times New Roman"/>
          <w:sz w:val="24"/>
          <w:szCs w:val="24"/>
          <w:lang w:val="en-US"/>
        </w:rPr>
        <w:t>II</w:t>
      </w:r>
      <w:r w:rsidRPr="00C3361E">
        <w:rPr>
          <w:rFonts w:ascii="Times New Roman" w:eastAsia="Calibri" w:hAnsi="Times New Roman" w:cs="Times New Roman"/>
          <w:sz w:val="24"/>
          <w:szCs w:val="24"/>
        </w:rPr>
        <w:t xml:space="preserve"> в. Обмирщение культуры. </w:t>
      </w:r>
      <w:r w:rsidRPr="00C3361E">
        <w:rPr>
          <w:rFonts w:ascii="Times New Roman" w:eastAsia="Calibri" w:hAnsi="Times New Roman" w:cs="Times New Roman"/>
          <w:iCs/>
          <w:sz w:val="24"/>
          <w:szCs w:val="24"/>
        </w:rPr>
        <w:t>Быт и нравы допетровской Руси.</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iCs/>
          <w:sz w:val="24"/>
          <w:szCs w:val="24"/>
        </w:rPr>
        <w:t>Расширение культурных связей с Западной Европой.</w:t>
      </w:r>
      <w:r w:rsidRPr="00C3361E">
        <w:rPr>
          <w:rFonts w:ascii="Times New Roman" w:eastAsia="Calibri" w:hAnsi="Times New Roman" w:cs="Times New Roman"/>
          <w:sz w:val="24"/>
          <w:szCs w:val="24"/>
        </w:rPr>
        <w:t xml:space="preserve"> Славяно-греко-латинская академия. Русские землепроходцы. </w:t>
      </w:r>
      <w:r w:rsidRPr="00C3361E">
        <w:rPr>
          <w:rFonts w:ascii="Times New Roman" w:eastAsia="Calibri" w:hAnsi="Times New Roman" w:cs="Times New Roman"/>
          <w:iCs/>
          <w:sz w:val="24"/>
          <w:szCs w:val="24"/>
        </w:rPr>
        <w:t>Последние летописи.</w:t>
      </w:r>
      <w:r w:rsidRPr="00C3361E">
        <w:rPr>
          <w:rFonts w:ascii="Times New Roman" w:eastAsia="Calibri" w:hAnsi="Times New Roman" w:cs="Times New Roman"/>
          <w:sz w:val="24"/>
          <w:szCs w:val="24"/>
        </w:rPr>
        <w:t xml:space="preserve"> Новые жанры в литературе. «Дивное узорочье» в зодчестве </w:t>
      </w:r>
      <w:r w:rsidRPr="00C3361E">
        <w:rPr>
          <w:rFonts w:ascii="Times New Roman" w:eastAsia="Calibri" w:hAnsi="Times New Roman" w:cs="Times New Roman"/>
          <w:sz w:val="24"/>
          <w:szCs w:val="24"/>
          <w:lang w:val="en-US"/>
        </w:rPr>
        <w:t>XVII</w:t>
      </w:r>
      <w:r w:rsidRPr="00C3361E">
        <w:rPr>
          <w:rFonts w:ascii="Times New Roman" w:eastAsia="Calibri" w:hAnsi="Times New Roman" w:cs="Times New Roman"/>
          <w:sz w:val="24"/>
          <w:szCs w:val="24"/>
        </w:rPr>
        <w:t xml:space="preserve"> в. Московское барокко. </w:t>
      </w:r>
      <w:proofErr w:type="spellStart"/>
      <w:r w:rsidRPr="00C3361E">
        <w:rPr>
          <w:rFonts w:ascii="Times New Roman" w:eastAsia="Calibri" w:hAnsi="Times New Roman" w:cs="Times New Roman"/>
          <w:sz w:val="24"/>
          <w:szCs w:val="24"/>
        </w:rPr>
        <w:t>Симон</w:t>
      </w:r>
      <w:proofErr w:type="spellEnd"/>
      <w:r w:rsidRPr="00C3361E">
        <w:rPr>
          <w:rFonts w:ascii="Times New Roman" w:eastAsia="Calibri" w:hAnsi="Times New Roman" w:cs="Times New Roman"/>
          <w:sz w:val="24"/>
          <w:szCs w:val="24"/>
        </w:rPr>
        <w:t xml:space="preserve"> Ушаков. Парсуна.</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lang w:eastAsia="ru-RU"/>
        </w:rPr>
      </w:pP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kern w:val="36"/>
          <w:sz w:val="24"/>
          <w:szCs w:val="24"/>
          <w:lang w:eastAsia="ru-RU"/>
        </w:rPr>
      </w:pP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kern w:val="36"/>
          <w:sz w:val="24"/>
          <w:szCs w:val="24"/>
          <w:lang w:eastAsia="ru-RU"/>
        </w:rPr>
      </w:pPr>
      <w:r w:rsidRPr="00C3361E">
        <w:rPr>
          <w:rFonts w:ascii="Times New Roman" w:eastAsia="Times New Roman" w:hAnsi="Times New Roman" w:cs="Times New Roman"/>
          <w:b/>
          <w:kern w:val="36"/>
          <w:sz w:val="24"/>
          <w:szCs w:val="24"/>
          <w:lang w:eastAsia="ru-RU"/>
        </w:rPr>
        <w:t>Россия в конце XVII – XVIII веке: от Царства к Империи</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lang w:eastAsia="ru-RU"/>
        </w:rPr>
      </w:pPr>
      <w:r w:rsidRPr="00C3361E">
        <w:rPr>
          <w:rFonts w:ascii="Times New Roman" w:eastAsia="Times New Roman" w:hAnsi="Times New Roman" w:cs="Times New Roman"/>
          <w:b/>
          <w:sz w:val="24"/>
          <w:szCs w:val="24"/>
          <w:lang w:eastAsia="ru-RU"/>
        </w:rPr>
        <w:t>Россия в эпоху преобразований Петра I</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Cs/>
          <w:sz w:val="24"/>
          <w:szCs w:val="24"/>
        </w:rPr>
        <w:t xml:space="preserve">Предпосылки петровских реформ. Особенности абсолютизма в Европе и России. </w:t>
      </w:r>
      <w:r w:rsidRPr="00C3361E">
        <w:rPr>
          <w:rFonts w:ascii="Times New Roman" w:eastAsia="Calibri" w:hAnsi="Times New Roman" w:cs="Times New Roman"/>
          <w:sz w:val="24"/>
          <w:szCs w:val="24"/>
        </w:rPr>
        <w:t xml:space="preserve">Преобразования Петра I. Реформы местного управления: городская и областная (губернская) реформы. Реформы государственного управления: учреждение Сената, </w:t>
      </w:r>
      <w:r w:rsidRPr="00C3361E">
        <w:rPr>
          <w:rFonts w:ascii="Times New Roman" w:eastAsia="Calibri" w:hAnsi="Times New Roman" w:cs="Times New Roman"/>
          <w:sz w:val="24"/>
          <w:szCs w:val="24"/>
        </w:rPr>
        <w:lastRenderedPageBreak/>
        <w:t>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статус народов и территорий империи. Социальные и национальные движения в первой четверти XVIII </w:t>
      </w:r>
      <w:proofErr w:type="gramStart"/>
      <w:r w:rsidRPr="00C3361E">
        <w:rPr>
          <w:rFonts w:ascii="Times New Roman" w:eastAsia="Calibri" w:hAnsi="Times New Roman" w:cs="Times New Roman"/>
          <w:sz w:val="24"/>
          <w:szCs w:val="24"/>
        </w:rPr>
        <w:t>в</w:t>
      </w:r>
      <w:proofErr w:type="gramEnd"/>
      <w:r w:rsidRPr="00C3361E">
        <w:rPr>
          <w:rFonts w:ascii="Times New Roman" w:eastAsia="Calibri" w:hAnsi="Times New Roman" w:cs="Times New Roman"/>
          <w:sz w:val="24"/>
          <w:szCs w:val="24"/>
        </w:rPr>
        <w:t>. Внешняя политика России в первой четверти XVIII в. Северная война: причины, основные события, итоги. Провозглашение России империей.</w:t>
      </w:r>
      <w:r w:rsidRPr="00C3361E">
        <w:rPr>
          <w:rFonts w:ascii="Times New Roman" w:eastAsia="Calibri" w:hAnsi="Times New Roman" w:cs="Times New Roman"/>
          <w:bCs/>
          <w:sz w:val="24"/>
          <w:szCs w:val="24"/>
        </w:rPr>
        <w:t xml:space="preserve"> </w:t>
      </w:r>
      <w:r w:rsidRPr="00C3361E">
        <w:rPr>
          <w:rFonts w:ascii="Times New Roman" w:eastAsia="Calibri" w:hAnsi="Times New Roman" w:cs="Times New Roman"/>
          <w:sz w:val="24"/>
          <w:szCs w:val="24"/>
        </w:rPr>
        <w:t>Культура и нравы петровской эпохи. Итоги, последствия и значение петровских преобразований. Образ Петра I в русской истории и культуре.</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lang w:eastAsia="ru-RU"/>
        </w:rPr>
      </w:pPr>
      <w:r w:rsidRPr="00C3361E">
        <w:rPr>
          <w:rFonts w:ascii="Times New Roman" w:eastAsia="Times New Roman" w:hAnsi="Times New Roman" w:cs="Times New Roman"/>
          <w:b/>
          <w:sz w:val="24"/>
          <w:szCs w:val="24"/>
          <w:lang w:eastAsia="ru-RU"/>
        </w:rPr>
        <w:t>После Петра Великого: эпоха «дворцовых переворотов»</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Cs/>
          <w:sz w:val="24"/>
          <w:szCs w:val="24"/>
        </w:rPr>
        <w:t xml:space="preserve">Изменение места и роли России в Европе. Дворцовые перевороты: причины, сущность, последствия. Фаворитизм. </w:t>
      </w:r>
      <w:r w:rsidRPr="00C3361E">
        <w:rPr>
          <w:rFonts w:ascii="Times New Roman" w:eastAsia="Calibri" w:hAnsi="Times New Roman" w:cs="Times New Roman"/>
          <w:spacing w:val="-1"/>
          <w:sz w:val="24"/>
          <w:szCs w:val="24"/>
        </w:rPr>
        <w:t xml:space="preserve">Усиление роли гвардии. </w:t>
      </w:r>
      <w:r w:rsidRPr="00C3361E">
        <w:rPr>
          <w:rFonts w:ascii="Times New Roman" w:eastAsia="Calibri" w:hAnsi="Times New Roman" w:cs="Times New Roman"/>
          <w:iCs/>
          <w:spacing w:val="2"/>
          <w:sz w:val="24"/>
          <w:szCs w:val="24"/>
        </w:rPr>
        <w:t xml:space="preserve">Внутренняя и внешняя политика в </w:t>
      </w:r>
      <w:r w:rsidRPr="00C3361E">
        <w:rPr>
          <w:rFonts w:ascii="Times New Roman" w:eastAsia="Calibri" w:hAnsi="Times New Roman" w:cs="Times New Roman"/>
          <w:bCs/>
          <w:sz w:val="24"/>
          <w:szCs w:val="24"/>
        </w:rPr>
        <w:t>1725–1762 гг.</w:t>
      </w:r>
      <w:r w:rsidRPr="00C3361E">
        <w:rPr>
          <w:rFonts w:ascii="Times New Roman" w:eastAsia="Calibri" w:hAnsi="Times New Roman" w:cs="Times New Roman"/>
          <w:i/>
          <w:iCs/>
          <w:spacing w:val="2"/>
          <w:sz w:val="24"/>
          <w:szCs w:val="24"/>
        </w:rPr>
        <w:t xml:space="preserve"> </w:t>
      </w:r>
      <w:r w:rsidRPr="00C3361E">
        <w:rPr>
          <w:rFonts w:ascii="Times New Roman" w:eastAsia="Calibri" w:hAnsi="Times New Roman" w:cs="Times New Roman"/>
          <w:sz w:val="24"/>
          <w:szCs w:val="24"/>
        </w:rPr>
        <w:t>Расширение привилегий дворян</w:t>
      </w:r>
      <w:r w:rsidRPr="00C3361E">
        <w:rPr>
          <w:rFonts w:ascii="Times New Roman" w:eastAsia="Calibri" w:hAnsi="Times New Roman" w:cs="Times New Roman"/>
          <w:spacing w:val="-4"/>
          <w:sz w:val="24"/>
          <w:szCs w:val="24"/>
        </w:rPr>
        <w:t xml:space="preserve">ства. </w:t>
      </w:r>
      <w:r w:rsidRPr="00C3361E">
        <w:rPr>
          <w:rFonts w:ascii="Times New Roman" w:eastAsia="Calibri" w:hAnsi="Times New Roman" w:cs="Times New Roman"/>
          <w:spacing w:val="-1"/>
          <w:sz w:val="24"/>
          <w:szCs w:val="24"/>
        </w:rPr>
        <w:t xml:space="preserve">Манифест о вольности дворянства. </w:t>
      </w:r>
      <w:r w:rsidRPr="00C3361E">
        <w:rPr>
          <w:rFonts w:ascii="Times New Roman" w:eastAsia="Calibri" w:hAnsi="Times New Roman" w:cs="Times New Roman"/>
          <w:sz w:val="24"/>
          <w:szCs w:val="24"/>
        </w:rPr>
        <w:t xml:space="preserve">Экономическая и финансовая политика. </w:t>
      </w:r>
      <w:r w:rsidRPr="00C3361E">
        <w:rPr>
          <w:rFonts w:ascii="Times New Roman" w:eastAsia="Calibri" w:hAnsi="Times New Roman" w:cs="Times New Roman"/>
          <w:iCs/>
          <w:spacing w:val="5"/>
          <w:sz w:val="24"/>
          <w:szCs w:val="24"/>
        </w:rPr>
        <w:t>Национальная и религиозная политика. Внешняя политика</w:t>
      </w:r>
      <w:r w:rsidRPr="00C3361E">
        <w:rPr>
          <w:rFonts w:ascii="Times New Roman" w:eastAsia="Calibri" w:hAnsi="Times New Roman" w:cs="Times New Roman"/>
          <w:iCs/>
          <w:spacing w:val="2"/>
          <w:sz w:val="24"/>
          <w:szCs w:val="24"/>
        </w:rPr>
        <w:t xml:space="preserve"> в </w:t>
      </w:r>
      <w:r w:rsidRPr="00C3361E">
        <w:rPr>
          <w:rFonts w:ascii="Times New Roman" w:eastAsia="Calibri" w:hAnsi="Times New Roman" w:cs="Times New Roman"/>
          <w:bCs/>
          <w:sz w:val="24"/>
          <w:szCs w:val="24"/>
        </w:rPr>
        <w:t>1725–1762 гг.</w:t>
      </w:r>
      <w:r w:rsidRPr="00C3361E">
        <w:rPr>
          <w:rFonts w:ascii="Times New Roman" w:eastAsia="Calibri" w:hAnsi="Times New Roman" w:cs="Times New Roman"/>
          <w:i/>
          <w:iCs/>
          <w:spacing w:val="5"/>
          <w:sz w:val="24"/>
          <w:szCs w:val="24"/>
        </w:rPr>
        <w:t xml:space="preserve"> </w:t>
      </w:r>
      <w:r w:rsidRPr="00C3361E">
        <w:rPr>
          <w:rFonts w:ascii="Times New Roman" w:eastAsia="Calibri" w:hAnsi="Times New Roman" w:cs="Times New Roman"/>
          <w:sz w:val="24"/>
          <w:szCs w:val="24"/>
        </w:rPr>
        <w:t xml:space="preserve">Россия в Семилетней войне 1756–1762 гг. </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lang w:eastAsia="ru-RU"/>
        </w:rPr>
      </w:pPr>
      <w:r w:rsidRPr="00C3361E">
        <w:rPr>
          <w:rFonts w:ascii="Times New Roman" w:eastAsia="Times New Roman" w:hAnsi="Times New Roman" w:cs="Times New Roman"/>
          <w:b/>
          <w:sz w:val="24"/>
          <w:szCs w:val="24"/>
          <w:lang w:eastAsia="ru-RU"/>
        </w:rPr>
        <w:t xml:space="preserve">Россия в 1760–1790-е. Правление Екатерины II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Политика просвещенного абсолютизма: основные направления, мероприятия, значение. Уложенная комиссия. Губернская реформа. Развитие промышленности и торговли. </w:t>
      </w:r>
      <w:r w:rsidRPr="00C3361E">
        <w:rPr>
          <w:rFonts w:ascii="Times New Roman" w:eastAsia="Calibri" w:hAnsi="Times New Roman" w:cs="Times New Roman"/>
          <w:iCs/>
          <w:sz w:val="24"/>
          <w:szCs w:val="24"/>
        </w:rPr>
        <w:t>Предпринимательство.</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iCs/>
          <w:sz w:val="24"/>
          <w:szCs w:val="24"/>
        </w:rPr>
        <w:t>Рост помещичьего землевладения.</w:t>
      </w:r>
      <w:r w:rsidRPr="00C3361E">
        <w:rPr>
          <w:rFonts w:ascii="Times New Roman" w:eastAsia="Calibri" w:hAnsi="Times New Roman" w:cs="Times New Roman"/>
          <w:sz w:val="24"/>
          <w:szCs w:val="24"/>
        </w:rPr>
        <w:t xml:space="preserve"> Усиление крепостничества. Восстание под предводительством Е.И. Пугачева и его значение. Основные сословия российского общества, их положение. Золотой век российского дворянства. Жалованные грамоты дворянству и городам. Россия в европейской и мировой политике во второй половине XVIII в. Русско-турецкие войны и их итоги. Присоединение Крыма и Северного Причерноморья. Г.А. Потемкин. Георгиевский трактат. Участие России в разделах Речи </w:t>
      </w:r>
      <w:proofErr w:type="spellStart"/>
      <w:r w:rsidRPr="00C3361E">
        <w:rPr>
          <w:rFonts w:ascii="Times New Roman" w:eastAsia="Calibri" w:hAnsi="Times New Roman" w:cs="Times New Roman"/>
          <w:sz w:val="24"/>
          <w:szCs w:val="24"/>
        </w:rPr>
        <w:t>Посполитой</w:t>
      </w:r>
      <w:proofErr w:type="spellEnd"/>
      <w:r w:rsidRPr="00C3361E">
        <w:rPr>
          <w:rFonts w:ascii="Times New Roman" w:eastAsia="Calibri" w:hAnsi="Times New Roman" w:cs="Times New Roman"/>
          <w:sz w:val="24"/>
          <w:szCs w:val="24"/>
        </w:rPr>
        <w:t>. Россия и Великая французская революция. Русское военное искусство.</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lang w:eastAsia="ru-RU"/>
        </w:rPr>
      </w:pPr>
      <w:r w:rsidRPr="00C3361E">
        <w:rPr>
          <w:rFonts w:ascii="Times New Roman" w:eastAsia="Times New Roman" w:hAnsi="Times New Roman" w:cs="Times New Roman"/>
          <w:b/>
          <w:sz w:val="24"/>
          <w:szCs w:val="24"/>
          <w:lang w:eastAsia="ru-RU"/>
        </w:rPr>
        <w:t>Россия при Павле I</w:t>
      </w:r>
    </w:p>
    <w:p w:rsidR="00C3361E" w:rsidRPr="00C3361E" w:rsidRDefault="00C3361E" w:rsidP="00C3361E">
      <w:pPr>
        <w:suppressAutoHyphens/>
        <w:spacing w:after="0" w:line="240" w:lineRule="auto"/>
        <w:ind w:firstLine="709"/>
        <w:jc w:val="both"/>
        <w:rPr>
          <w:rFonts w:ascii="Times New Roman" w:eastAsia="Calibri" w:hAnsi="Times New Roman" w:cs="Times New Roman"/>
          <w:iCs/>
          <w:color w:val="000000"/>
          <w:sz w:val="24"/>
          <w:szCs w:val="24"/>
        </w:rPr>
      </w:pPr>
      <w:r w:rsidRPr="00C3361E">
        <w:rPr>
          <w:rFonts w:ascii="Times New Roman" w:eastAsia="Calibri" w:hAnsi="Times New Roman" w:cs="Times New Roman"/>
          <w:color w:val="000000"/>
          <w:sz w:val="24"/>
          <w:szCs w:val="24"/>
        </w:rPr>
        <w:t xml:space="preserve">Изменение порядка </w:t>
      </w:r>
      <w:r w:rsidRPr="00C3361E">
        <w:rPr>
          <w:rFonts w:ascii="Times New Roman" w:eastAsia="Calibri" w:hAnsi="Times New Roman" w:cs="Times New Roman"/>
          <w:color w:val="000000"/>
          <w:spacing w:val="-1"/>
          <w:sz w:val="24"/>
          <w:szCs w:val="24"/>
        </w:rPr>
        <w:t xml:space="preserve">престолонаследия. </w:t>
      </w:r>
      <w:r w:rsidRPr="00C3361E">
        <w:rPr>
          <w:rFonts w:ascii="Times New Roman" w:eastAsia="Calibri" w:hAnsi="Times New Roman" w:cs="Times New Roman"/>
          <w:color w:val="000000"/>
          <w:sz w:val="24"/>
          <w:szCs w:val="24"/>
        </w:rPr>
        <w:t xml:space="preserve">Ограничение дворянских привилегий. </w:t>
      </w:r>
      <w:r w:rsidRPr="00C3361E">
        <w:rPr>
          <w:rFonts w:ascii="Times New Roman" w:eastAsia="Calibri" w:hAnsi="Times New Roman" w:cs="Times New Roman"/>
          <w:color w:val="000000"/>
          <w:spacing w:val="-1"/>
          <w:sz w:val="24"/>
          <w:szCs w:val="24"/>
        </w:rPr>
        <w:t>Ставка на мелкопоместное дворянство. Полити</w:t>
      </w:r>
      <w:r w:rsidRPr="00C3361E">
        <w:rPr>
          <w:rFonts w:ascii="Times New Roman" w:eastAsia="Calibri" w:hAnsi="Times New Roman" w:cs="Times New Roman"/>
          <w:color w:val="000000"/>
          <w:spacing w:val="2"/>
          <w:sz w:val="24"/>
          <w:szCs w:val="24"/>
        </w:rPr>
        <w:t xml:space="preserve">ка в отношении крестьян. Комиссия для составления законов </w:t>
      </w:r>
      <w:r w:rsidRPr="00C3361E">
        <w:rPr>
          <w:rFonts w:ascii="Times New Roman" w:eastAsia="Calibri" w:hAnsi="Times New Roman" w:cs="Times New Roman"/>
          <w:color w:val="000000"/>
          <w:sz w:val="24"/>
          <w:szCs w:val="24"/>
        </w:rPr>
        <w:t xml:space="preserve">Российской империи. Репрессивная политика. </w:t>
      </w:r>
      <w:r w:rsidRPr="00C3361E">
        <w:rPr>
          <w:rFonts w:ascii="Times New Roman" w:eastAsia="Calibri" w:hAnsi="Times New Roman" w:cs="Times New Roman"/>
          <w:iCs/>
          <w:color w:val="000000"/>
          <w:sz w:val="24"/>
          <w:szCs w:val="24"/>
        </w:rPr>
        <w:t>Внешняя</w:t>
      </w:r>
      <w:r w:rsidRPr="00C3361E">
        <w:rPr>
          <w:rFonts w:ascii="Times New Roman" w:eastAsia="Calibri" w:hAnsi="Times New Roman" w:cs="Times New Roman"/>
          <w:i/>
          <w:iCs/>
          <w:color w:val="000000"/>
          <w:sz w:val="24"/>
          <w:szCs w:val="24"/>
        </w:rPr>
        <w:t xml:space="preserve"> </w:t>
      </w:r>
      <w:r w:rsidRPr="00C3361E">
        <w:rPr>
          <w:rFonts w:ascii="Times New Roman" w:eastAsia="Calibri" w:hAnsi="Times New Roman" w:cs="Times New Roman"/>
          <w:iCs/>
          <w:color w:val="000000"/>
          <w:sz w:val="24"/>
          <w:szCs w:val="24"/>
        </w:rPr>
        <w:t xml:space="preserve">политика Павла </w:t>
      </w:r>
      <w:r w:rsidRPr="00C3361E">
        <w:rPr>
          <w:rFonts w:ascii="Times New Roman" w:eastAsia="Calibri" w:hAnsi="Times New Roman" w:cs="Times New Roman"/>
          <w:iCs/>
          <w:color w:val="000000"/>
          <w:sz w:val="24"/>
          <w:szCs w:val="24"/>
          <w:lang w:val="en-US"/>
        </w:rPr>
        <w:t>I</w:t>
      </w:r>
      <w:r w:rsidRPr="00C3361E">
        <w:rPr>
          <w:rFonts w:ascii="Times New Roman" w:eastAsia="Calibri" w:hAnsi="Times New Roman" w:cs="Times New Roman"/>
          <w:iCs/>
          <w:color w:val="000000"/>
          <w:sz w:val="24"/>
          <w:szCs w:val="24"/>
        </w:rPr>
        <w:t xml:space="preserve">. </w:t>
      </w:r>
      <w:r w:rsidRPr="00C3361E">
        <w:rPr>
          <w:rFonts w:ascii="Times New Roman" w:eastAsia="Calibri" w:hAnsi="Times New Roman" w:cs="Times New Roman"/>
          <w:color w:val="000000"/>
          <w:sz w:val="24"/>
          <w:szCs w:val="24"/>
        </w:rPr>
        <w:t xml:space="preserve">Участие в антифранцузских коалициях. Итальянский и Швейцарский походы А.В. Суворова. Военные экспедиции Ф.Ф. Ушакова. </w:t>
      </w:r>
      <w:r w:rsidRPr="00C3361E">
        <w:rPr>
          <w:rFonts w:ascii="Times New Roman" w:eastAsia="Calibri" w:hAnsi="Times New Roman" w:cs="Times New Roman"/>
          <w:iCs/>
          <w:color w:val="000000"/>
          <w:sz w:val="24"/>
          <w:szCs w:val="24"/>
        </w:rPr>
        <w:t>Заговор 11 марта 1801 г.</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lang w:eastAsia="ru-RU"/>
        </w:rPr>
      </w:pPr>
      <w:r w:rsidRPr="00C3361E">
        <w:rPr>
          <w:rFonts w:ascii="Times New Roman" w:eastAsia="Calibri" w:hAnsi="Times New Roman" w:cs="Times New Roman"/>
          <w:b/>
          <w:sz w:val="24"/>
          <w:szCs w:val="24"/>
          <w:lang w:eastAsia="ru-RU"/>
        </w:rPr>
        <w:t xml:space="preserve">Культурное пространство Российской империи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iCs/>
          <w:sz w:val="24"/>
          <w:szCs w:val="24"/>
        </w:rPr>
        <w:t>Век Просвещения.</w:t>
      </w:r>
      <w:r w:rsidRPr="00C3361E">
        <w:rPr>
          <w:rFonts w:ascii="Times New Roman" w:eastAsia="Calibri" w:hAnsi="Times New Roman" w:cs="Times New Roman"/>
          <w:sz w:val="24"/>
          <w:szCs w:val="24"/>
        </w:rPr>
        <w:t xml:space="preserve"> Сословный характер образования. Становление отечественной науки; М. В. Ломоносов. Основание Московского университета. Деятельность Вольного экономического общества. Исследовательские экспедиции (В. Беринг, С.П. Крашенинников). Русские изобретатели (И.И. Ползунов, И.П. Кулибин). Литература: основные направления, жанры, писатели (В.К. Тредиаковский, Н.М. Карамзин, Г.Р. Державин, Д.И. Фонвизин). Развитие архитектуры, живописи, скульптуры, музыки (стили и течения, художники и их произведения). Театр (Ф.Г. Волков). </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lang w:eastAsia="ru-RU"/>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lang w:eastAsia="ru-RU"/>
        </w:rPr>
      </w:pPr>
      <w:r w:rsidRPr="00C3361E">
        <w:rPr>
          <w:rFonts w:ascii="Times New Roman" w:eastAsia="Calibri" w:hAnsi="Times New Roman" w:cs="Times New Roman"/>
          <w:b/>
          <w:sz w:val="24"/>
          <w:szCs w:val="24"/>
          <w:lang w:eastAsia="ru-RU"/>
        </w:rPr>
        <w:t>Российская Империя в XIX – начале XX века</w:t>
      </w:r>
    </w:p>
    <w:p w:rsidR="00C3361E" w:rsidRPr="00C3361E" w:rsidRDefault="00C3361E" w:rsidP="00C3361E">
      <w:pPr>
        <w:suppressAutoHyphens/>
        <w:spacing w:after="0" w:line="240" w:lineRule="auto"/>
        <w:ind w:firstLine="709"/>
        <w:jc w:val="both"/>
        <w:rPr>
          <w:rFonts w:ascii="Times New Roman" w:eastAsia="Calibri" w:hAnsi="Times New Roman" w:cs="Times New Roman"/>
          <w:b/>
          <w:bCs/>
          <w:sz w:val="24"/>
          <w:szCs w:val="24"/>
        </w:rPr>
      </w:pPr>
      <w:r w:rsidRPr="00C3361E">
        <w:rPr>
          <w:rFonts w:ascii="Times New Roman" w:eastAsia="Calibri" w:hAnsi="Times New Roman" w:cs="Times New Roman"/>
          <w:b/>
          <w:bCs/>
          <w:sz w:val="24"/>
          <w:szCs w:val="24"/>
        </w:rPr>
        <w:t>Российская империя в первой половине XIX </w:t>
      </w:r>
      <w:proofErr w:type="gramStart"/>
      <w:r w:rsidRPr="00C3361E">
        <w:rPr>
          <w:rFonts w:ascii="Times New Roman" w:eastAsia="Calibri" w:hAnsi="Times New Roman" w:cs="Times New Roman"/>
          <w:b/>
          <w:bCs/>
          <w:sz w:val="24"/>
          <w:szCs w:val="24"/>
        </w:rPr>
        <w:t>в</w:t>
      </w:r>
      <w:proofErr w:type="gramEnd"/>
      <w:r w:rsidRPr="00C3361E">
        <w:rPr>
          <w:rFonts w:ascii="Times New Roman" w:eastAsia="Calibri" w:hAnsi="Times New Roman" w:cs="Times New Roman"/>
          <w:b/>
          <w:bCs/>
          <w:sz w:val="24"/>
          <w:szCs w:val="24"/>
        </w:rPr>
        <w:t xml:space="preserve">. </w:t>
      </w:r>
    </w:p>
    <w:p w:rsidR="00C3361E" w:rsidRPr="00C3361E" w:rsidRDefault="00C3361E" w:rsidP="00C3361E">
      <w:pPr>
        <w:shd w:val="clear" w:color="auto" w:fill="FFFFFF"/>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Россия в начале </w:t>
      </w:r>
      <w:r w:rsidRPr="00C3361E">
        <w:rPr>
          <w:rFonts w:ascii="Times New Roman" w:eastAsia="Calibri" w:hAnsi="Times New Roman" w:cs="Times New Roman"/>
          <w:sz w:val="24"/>
          <w:szCs w:val="24"/>
          <w:lang w:val="en-US"/>
        </w:rPr>
        <w:t>XIX</w:t>
      </w:r>
      <w:r w:rsidRPr="00C3361E">
        <w:rPr>
          <w:rFonts w:ascii="Times New Roman" w:eastAsia="Calibri" w:hAnsi="Times New Roman" w:cs="Times New Roman"/>
          <w:sz w:val="24"/>
          <w:szCs w:val="24"/>
        </w:rPr>
        <w:t xml:space="preserve"> </w:t>
      </w:r>
      <w:proofErr w:type="gramStart"/>
      <w:r w:rsidRPr="00C3361E">
        <w:rPr>
          <w:rFonts w:ascii="Times New Roman" w:eastAsia="Calibri" w:hAnsi="Times New Roman" w:cs="Times New Roman"/>
          <w:sz w:val="24"/>
          <w:szCs w:val="24"/>
        </w:rPr>
        <w:t>в</w:t>
      </w:r>
      <w:proofErr w:type="gramEnd"/>
      <w:r w:rsidRPr="00C3361E">
        <w:rPr>
          <w:rFonts w:ascii="Times New Roman" w:eastAsia="Calibri" w:hAnsi="Times New Roman" w:cs="Times New Roman"/>
          <w:sz w:val="24"/>
          <w:szCs w:val="24"/>
        </w:rPr>
        <w:t xml:space="preserve">. </w:t>
      </w:r>
      <w:proofErr w:type="gramStart"/>
      <w:r w:rsidRPr="00C3361E">
        <w:rPr>
          <w:rFonts w:ascii="Times New Roman" w:eastAsia="Calibri" w:hAnsi="Times New Roman" w:cs="Times New Roman"/>
          <w:sz w:val="24"/>
          <w:szCs w:val="24"/>
        </w:rPr>
        <w:t>Территория</w:t>
      </w:r>
      <w:proofErr w:type="gramEnd"/>
      <w:r w:rsidRPr="00C3361E">
        <w:rPr>
          <w:rFonts w:ascii="Times New Roman" w:eastAsia="Calibri" w:hAnsi="Times New Roman" w:cs="Times New Roman"/>
          <w:sz w:val="24"/>
          <w:szCs w:val="24"/>
        </w:rPr>
        <w:t xml:space="preserve"> и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свертывания либеральных реформ.</w:t>
      </w:r>
    </w:p>
    <w:p w:rsidR="00C3361E" w:rsidRPr="00C3361E" w:rsidRDefault="00C3361E" w:rsidP="00C3361E">
      <w:pPr>
        <w:shd w:val="clear" w:color="auto" w:fill="FFFFFF"/>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Россия в международных отношениях начала XIX в. Основные цели и направления внешней политики. Участие России в антифранцузских коалициях. </w:t>
      </w:r>
      <w:proofErr w:type="spellStart"/>
      <w:r w:rsidRPr="00C3361E">
        <w:rPr>
          <w:rFonts w:ascii="Times New Roman" w:eastAsia="Calibri" w:hAnsi="Times New Roman" w:cs="Times New Roman"/>
          <w:sz w:val="24"/>
          <w:szCs w:val="24"/>
        </w:rPr>
        <w:t>Тильзитский</w:t>
      </w:r>
      <w:proofErr w:type="spellEnd"/>
      <w:r w:rsidRPr="00C3361E">
        <w:rPr>
          <w:rFonts w:ascii="Times New Roman" w:eastAsia="Calibri" w:hAnsi="Times New Roman" w:cs="Times New Roman"/>
          <w:sz w:val="24"/>
          <w:szCs w:val="24"/>
        </w:rPr>
        <w:t xml:space="preserve"> мир </w:t>
      </w:r>
      <w:r w:rsidRPr="00C3361E">
        <w:rPr>
          <w:rFonts w:ascii="Times New Roman" w:eastAsia="Calibri" w:hAnsi="Times New Roman" w:cs="Times New Roman"/>
          <w:sz w:val="24"/>
          <w:szCs w:val="24"/>
        </w:rPr>
        <w:lastRenderedPageBreak/>
        <w:t xml:space="preserve">1807 г. и его последствия. Континентальная блокада. Присоединение к России Финляндии. </w:t>
      </w:r>
      <w:r w:rsidRPr="00C3361E">
        <w:rPr>
          <w:rFonts w:ascii="Times New Roman" w:eastAsia="Calibri" w:hAnsi="Times New Roman" w:cs="Times New Roman"/>
          <w:i/>
          <w:iCs/>
          <w:sz w:val="24"/>
          <w:szCs w:val="24"/>
        </w:rPr>
        <w:t>Бухарестский мир с Турцией.</w:t>
      </w:r>
    </w:p>
    <w:p w:rsidR="00C3361E" w:rsidRPr="00C3361E" w:rsidRDefault="00C3361E" w:rsidP="00C3361E">
      <w:pPr>
        <w:shd w:val="clear" w:color="auto" w:fill="FFFFFF"/>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Отечественная война 1812 г. Причины, планы сторон, основные этапы и сражения войны. Бородинская битва. Патриотический подъем народа. Герои войны (М.И. Кутузов, П.И. Багратион, Н.Н. Раевский, Д.В. Давыдов и др.). Причины победы России в Отечественной войне 1812 г. </w:t>
      </w:r>
      <w:r w:rsidRPr="00C3361E">
        <w:rPr>
          <w:rFonts w:ascii="Times New Roman" w:eastAsia="Calibri" w:hAnsi="Times New Roman" w:cs="Times New Roman"/>
          <w:i/>
          <w:iCs/>
          <w:sz w:val="24"/>
          <w:szCs w:val="24"/>
        </w:rPr>
        <w:t>Влияние Отечественной войны 1812 г. на общественную мысль и национальное самосознание. Народная память о войне 1812 г.</w:t>
      </w:r>
      <w:r w:rsidRPr="00C3361E">
        <w:rPr>
          <w:rFonts w:ascii="Times New Roman" w:eastAsia="Calibri" w:hAnsi="Times New Roman" w:cs="Times New Roman"/>
          <w:sz w:val="24"/>
          <w:szCs w:val="24"/>
        </w:rPr>
        <w:t xml:space="preserve"> Заграничный поход русской армии 1813–1814 гг. Венский конгресс. Священный союз. Роль России в европейской политике в 1813–1825 гг.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Изменение внутриполитического курса Александра I в 1816–1825 гг. А.А. Аракчеев. Военные поселения. Цензурные ограничения. Основные итоги внутренней политики Александра I.</w:t>
      </w:r>
    </w:p>
    <w:p w:rsidR="00C3361E" w:rsidRPr="00C3361E" w:rsidRDefault="00C3361E" w:rsidP="00C3361E">
      <w:pPr>
        <w:shd w:val="clear" w:color="auto" w:fill="FFFFFF"/>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Движение декабристов: предпосылки возникновения, идейные основы и цели, первые организации, их участники. Южное общество; «</w:t>
      </w:r>
      <w:proofErr w:type="gramStart"/>
      <w:r w:rsidRPr="00C3361E">
        <w:rPr>
          <w:rFonts w:ascii="Times New Roman" w:eastAsia="Calibri" w:hAnsi="Times New Roman" w:cs="Times New Roman"/>
          <w:sz w:val="24"/>
          <w:szCs w:val="24"/>
        </w:rPr>
        <w:t>Русская</w:t>
      </w:r>
      <w:proofErr w:type="gramEnd"/>
      <w:r w:rsidRPr="00C3361E">
        <w:rPr>
          <w:rFonts w:ascii="Times New Roman" w:eastAsia="Calibri" w:hAnsi="Times New Roman" w:cs="Times New Roman"/>
          <w:sz w:val="24"/>
          <w:szCs w:val="24"/>
        </w:rPr>
        <w:t xml:space="preserve"> правда» П.И. Пестеля. Северное общество; Конституция Н.М. Муравьева. Выступления декабристов в Санкт-Петербурге (14 декабря 1825 г.) и на юге, их итоги. Значение движения декабристов.</w:t>
      </w:r>
    </w:p>
    <w:p w:rsidR="00C3361E" w:rsidRPr="00C3361E" w:rsidRDefault="00C3361E" w:rsidP="00C3361E">
      <w:pPr>
        <w:shd w:val="clear" w:color="auto" w:fill="FFFFFF"/>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Правление Николая I. Преобразование и укрепление роли государственного аппарата. </w:t>
      </w:r>
      <w:proofErr w:type="gramStart"/>
      <w:r w:rsidRPr="00C3361E">
        <w:rPr>
          <w:rFonts w:ascii="Times New Roman" w:eastAsia="Calibri" w:hAnsi="Times New Roman" w:cs="Times New Roman"/>
          <w:sz w:val="24"/>
          <w:szCs w:val="24"/>
          <w:lang w:val="en-US"/>
        </w:rPr>
        <w:t>III</w:t>
      </w:r>
      <w:r w:rsidRPr="00C3361E">
        <w:rPr>
          <w:rFonts w:ascii="Times New Roman" w:eastAsia="Calibri" w:hAnsi="Times New Roman" w:cs="Times New Roman"/>
          <w:sz w:val="24"/>
          <w:szCs w:val="24"/>
        </w:rPr>
        <w:t xml:space="preserve"> Отделение. Кодификация законов.</w:t>
      </w:r>
      <w:proofErr w:type="gramEnd"/>
      <w:r w:rsidRPr="00C3361E">
        <w:rPr>
          <w:rFonts w:ascii="Times New Roman" w:eastAsia="Calibri" w:hAnsi="Times New Roman" w:cs="Times New Roman"/>
          <w:sz w:val="24"/>
          <w:szCs w:val="24"/>
        </w:rPr>
        <w:t xml:space="preserve"> Политика в области просвещения. Польское восстание 1830–1831 гг.</w:t>
      </w:r>
    </w:p>
    <w:p w:rsidR="00C3361E" w:rsidRPr="00C3361E" w:rsidRDefault="00C3361E" w:rsidP="00C3361E">
      <w:pPr>
        <w:shd w:val="clear" w:color="auto" w:fill="FFFFFF"/>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Социально-экономическое развитие России во второй четверти XIX в. Крестьянский вопрос. Реформа управления государственными крестьянами П.Д. Киселева. Начало промышленного переворота, его экономические и социальные последствия. Первые железные дороги. Финансовая реформа Е.Ф. </w:t>
      </w:r>
      <w:proofErr w:type="spellStart"/>
      <w:r w:rsidRPr="00C3361E">
        <w:rPr>
          <w:rFonts w:ascii="Times New Roman" w:eastAsia="Calibri" w:hAnsi="Times New Roman" w:cs="Times New Roman"/>
          <w:sz w:val="24"/>
          <w:szCs w:val="24"/>
        </w:rPr>
        <w:t>Канкрина</w:t>
      </w:r>
      <w:proofErr w:type="spellEnd"/>
      <w:r w:rsidRPr="00C3361E">
        <w:rPr>
          <w:rFonts w:ascii="Times New Roman" w:eastAsia="Calibri" w:hAnsi="Times New Roman" w:cs="Times New Roman"/>
          <w:sz w:val="24"/>
          <w:szCs w:val="24"/>
        </w:rPr>
        <w:t>.</w:t>
      </w:r>
    </w:p>
    <w:p w:rsidR="00C3361E" w:rsidRPr="00C3361E" w:rsidRDefault="00C3361E" w:rsidP="00C3361E">
      <w:pPr>
        <w:shd w:val="clear" w:color="auto" w:fill="FFFFFF"/>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Общественное движение в 1830–1850-е гг. Охранительное направление. Теория официальной народности (С.С. Уваров). Оппозиционная общественная мысль. П.Я. Чаадаев.</w:t>
      </w:r>
      <w:r w:rsidRPr="00C3361E">
        <w:rPr>
          <w:rFonts w:ascii="Times New Roman" w:eastAsia="Calibri" w:hAnsi="Times New Roman" w:cs="Times New Roman"/>
          <w:i/>
          <w:iCs/>
          <w:sz w:val="24"/>
          <w:szCs w:val="24"/>
        </w:rPr>
        <w:t xml:space="preserve"> </w:t>
      </w:r>
      <w:r w:rsidRPr="00C3361E">
        <w:rPr>
          <w:rFonts w:ascii="Times New Roman" w:eastAsia="Calibri" w:hAnsi="Times New Roman" w:cs="Times New Roman"/>
          <w:sz w:val="24"/>
          <w:szCs w:val="24"/>
        </w:rPr>
        <w:t>Славянофилы (И.С. и К.С. Аксаковы, И.В. и П.В. Киреевские, А.С. Хомяков, Ю.Ф. Самарин и др.) и западники (К.Д. </w:t>
      </w:r>
      <w:proofErr w:type="spellStart"/>
      <w:r w:rsidRPr="00C3361E">
        <w:rPr>
          <w:rFonts w:ascii="Times New Roman" w:eastAsia="Calibri" w:hAnsi="Times New Roman" w:cs="Times New Roman"/>
          <w:sz w:val="24"/>
          <w:szCs w:val="24"/>
        </w:rPr>
        <w:t>Кавелин</w:t>
      </w:r>
      <w:proofErr w:type="spellEnd"/>
      <w:r w:rsidRPr="00C3361E">
        <w:rPr>
          <w:rFonts w:ascii="Times New Roman" w:eastAsia="Calibri" w:hAnsi="Times New Roman" w:cs="Times New Roman"/>
          <w:sz w:val="24"/>
          <w:szCs w:val="24"/>
        </w:rPr>
        <w:t>, С.М. Соловьев, Т.Н. Грановский и др.). Революционно-социалистические течения (А.И. Герцен, Н.П. Огарев, В.Г. Белинский). Русский утопический социализм. Общество петрашевцев.</w:t>
      </w:r>
    </w:p>
    <w:p w:rsidR="00C3361E" w:rsidRPr="00C3361E" w:rsidRDefault="00C3361E" w:rsidP="00C3361E">
      <w:pPr>
        <w:shd w:val="clear" w:color="auto" w:fill="FFFFFF"/>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Внешняя политика России во второй четверти XIX </w:t>
      </w:r>
      <w:proofErr w:type="gramStart"/>
      <w:r w:rsidRPr="00C3361E">
        <w:rPr>
          <w:rFonts w:ascii="Times New Roman" w:eastAsia="Calibri" w:hAnsi="Times New Roman" w:cs="Times New Roman"/>
          <w:sz w:val="24"/>
          <w:szCs w:val="24"/>
        </w:rPr>
        <w:t>в</w:t>
      </w:r>
      <w:proofErr w:type="gramEnd"/>
      <w:r w:rsidRPr="00C3361E">
        <w:rPr>
          <w:rFonts w:ascii="Times New Roman" w:eastAsia="Calibri" w:hAnsi="Times New Roman" w:cs="Times New Roman"/>
          <w:sz w:val="24"/>
          <w:szCs w:val="24"/>
        </w:rPr>
        <w:t xml:space="preserve">.: </w:t>
      </w:r>
      <w:proofErr w:type="gramStart"/>
      <w:r w:rsidRPr="00C3361E">
        <w:rPr>
          <w:rFonts w:ascii="Times New Roman" w:eastAsia="Calibri" w:hAnsi="Times New Roman" w:cs="Times New Roman"/>
          <w:sz w:val="24"/>
          <w:szCs w:val="24"/>
        </w:rPr>
        <w:t>европейская</w:t>
      </w:r>
      <w:proofErr w:type="gramEnd"/>
      <w:r w:rsidRPr="00C3361E">
        <w:rPr>
          <w:rFonts w:ascii="Times New Roman" w:eastAsia="Calibri" w:hAnsi="Times New Roman" w:cs="Times New Roman"/>
          <w:sz w:val="24"/>
          <w:szCs w:val="24"/>
        </w:rPr>
        <w:t xml:space="preserve"> политика, восточный вопрос. Кавказская война. Имамат; движение Шамиля. Крымская война 1853–1856 гг.: причины, участники, основные сражения. Героизм защитников Севастополя (В.А. Корнилов, П.С. Нахимов, В.И. Истомин). Парижский мир. Причины и последствия поражения России в Крымской войне.</w:t>
      </w:r>
    </w:p>
    <w:p w:rsidR="00C3361E" w:rsidRPr="00C3361E" w:rsidRDefault="00C3361E" w:rsidP="00C3361E">
      <w:pPr>
        <w:shd w:val="clear" w:color="auto" w:fill="FFFFFF"/>
        <w:suppressAutoHyphens/>
        <w:spacing w:after="0" w:line="240" w:lineRule="auto"/>
        <w:ind w:firstLine="709"/>
        <w:jc w:val="both"/>
        <w:rPr>
          <w:rFonts w:ascii="Times New Roman" w:eastAsia="Calibri" w:hAnsi="Times New Roman" w:cs="Times New Roman"/>
          <w:i/>
          <w:iCs/>
          <w:sz w:val="24"/>
          <w:szCs w:val="24"/>
        </w:rPr>
      </w:pPr>
      <w:r w:rsidRPr="00C3361E">
        <w:rPr>
          <w:rFonts w:ascii="Times New Roman" w:eastAsia="Calibri" w:hAnsi="Times New Roman" w:cs="Times New Roman"/>
          <w:sz w:val="24"/>
          <w:szCs w:val="24"/>
        </w:rPr>
        <w:t xml:space="preserve">Культура России в первой половине XIX в. Развитие науки и техники (Н.И. Лобачевский, Н.И. Пирогов, Н.Н. Зинин, Б.С. Якоби и др.). </w:t>
      </w:r>
      <w:r w:rsidRPr="00C3361E">
        <w:rPr>
          <w:rFonts w:ascii="Times New Roman" w:eastAsia="Calibri" w:hAnsi="Times New Roman" w:cs="Times New Roman"/>
          <w:i/>
          <w:iCs/>
          <w:sz w:val="24"/>
          <w:szCs w:val="24"/>
        </w:rPr>
        <w:t>Географические экспедиции, их участники.</w:t>
      </w:r>
      <w:r w:rsidRPr="00C3361E">
        <w:rPr>
          <w:rFonts w:ascii="Times New Roman" w:eastAsia="Calibri" w:hAnsi="Times New Roman" w:cs="Times New Roman"/>
          <w:sz w:val="24"/>
          <w:szCs w:val="24"/>
        </w:rPr>
        <w:t xml:space="preserve"> Открытие Антарктиды русскими мореплавателями. Образование: расширение сети школ и университетов. </w:t>
      </w:r>
      <w:r w:rsidRPr="00C3361E">
        <w:rPr>
          <w:rFonts w:ascii="Times New Roman" w:eastAsia="Calibri" w:hAnsi="Times New Roman" w:cs="Times New Roman"/>
          <w:i/>
          <w:iCs/>
          <w:sz w:val="24"/>
          <w:szCs w:val="24"/>
        </w:rPr>
        <w:t>Национальные корни отечественной культуры и западные влияния.</w:t>
      </w:r>
      <w:r w:rsidRPr="00C3361E">
        <w:rPr>
          <w:rFonts w:ascii="Times New Roman" w:eastAsia="Calibri" w:hAnsi="Times New Roman" w:cs="Times New Roman"/>
          <w:sz w:val="24"/>
          <w:szCs w:val="24"/>
        </w:rPr>
        <w:t xml:space="preserve"> Основные стили в художественной культуре (сентиментализм, романтизм, ампир, реализм). Золотой век русской литературы: писатели и их произведения (В.А. Жуковский, А.С. Пушкин, М.Ю. Лермонтов, Н.В. Гоголь и др.). Формирование русского литературного языка. Становление национальной музыкальной школы (М.И. Глинка, А.С. Даргомыжский). Театр. </w:t>
      </w:r>
      <w:proofErr w:type="gramStart"/>
      <w:r w:rsidRPr="00C3361E">
        <w:rPr>
          <w:rFonts w:ascii="Times New Roman" w:eastAsia="Calibri" w:hAnsi="Times New Roman" w:cs="Times New Roman"/>
          <w:sz w:val="24"/>
          <w:szCs w:val="24"/>
        </w:rPr>
        <w:t>Живопись: стили (классицизм, романтизм, реализм), жанры, художники (К.П. Брюллов, О.А. Кипренский, В.А. </w:t>
      </w:r>
      <w:proofErr w:type="spellStart"/>
      <w:r w:rsidRPr="00C3361E">
        <w:rPr>
          <w:rFonts w:ascii="Times New Roman" w:eastAsia="Calibri" w:hAnsi="Times New Roman" w:cs="Times New Roman"/>
          <w:sz w:val="24"/>
          <w:szCs w:val="24"/>
        </w:rPr>
        <w:t>Тропинин</w:t>
      </w:r>
      <w:proofErr w:type="spellEnd"/>
      <w:r w:rsidRPr="00C3361E">
        <w:rPr>
          <w:rFonts w:ascii="Times New Roman" w:eastAsia="Calibri" w:hAnsi="Times New Roman" w:cs="Times New Roman"/>
          <w:sz w:val="24"/>
          <w:szCs w:val="24"/>
        </w:rPr>
        <w:t xml:space="preserve"> и др.).</w:t>
      </w:r>
      <w:proofErr w:type="gramEnd"/>
      <w:r w:rsidRPr="00C3361E">
        <w:rPr>
          <w:rFonts w:ascii="Times New Roman" w:eastAsia="Calibri" w:hAnsi="Times New Roman" w:cs="Times New Roman"/>
          <w:sz w:val="24"/>
          <w:szCs w:val="24"/>
        </w:rPr>
        <w:t xml:space="preserve"> Архитектура: стили, зодчие и их произведения. </w:t>
      </w:r>
      <w:r w:rsidRPr="00C3361E">
        <w:rPr>
          <w:rFonts w:ascii="Times New Roman" w:eastAsia="Calibri" w:hAnsi="Times New Roman" w:cs="Times New Roman"/>
          <w:i/>
          <w:iCs/>
          <w:sz w:val="24"/>
          <w:szCs w:val="24"/>
        </w:rPr>
        <w:t>Вклад российской культуры первой половины XIX </w:t>
      </w:r>
      <w:proofErr w:type="gramStart"/>
      <w:r w:rsidRPr="00C3361E">
        <w:rPr>
          <w:rFonts w:ascii="Times New Roman" w:eastAsia="Calibri" w:hAnsi="Times New Roman" w:cs="Times New Roman"/>
          <w:i/>
          <w:iCs/>
          <w:sz w:val="24"/>
          <w:szCs w:val="24"/>
        </w:rPr>
        <w:t>в</w:t>
      </w:r>
      <w:proofErr w:type="gramEnd"/>
      <w:r w:rsidRPr="00C3361E">
        <w:rPr>
          <w:rFonts w:ascii="Times New Roman" w:eastAsia="Calibri" w:hAnsi="Times New Roman" w:cs="Times New Roman"/>
          <w:i/>
          <w:iCs/>
          <w:sz w:val="24"/>
          <w:szCs w:val="24"/>
        </w:rPr>
        <w:t xml:space="preserve">. </w:t>
      </w:r>
      <w:proofErr w:type="gramStart"/>
      <w:r w:rsidRPr="00C3361E">
        <w:rPr>
          <w:rFonts w:ascii="Times New Roman" w:eastAsia="Calibri" w:hAnsi="Times New Roman" w:cs="Times New Roman"/>
          <w:i/>
          <w:iCs/>
          <w:sz w:val="24"/>
          <w:szCs w:val="24"/>
        </w:rPr>
        <w:t>в</w:t>
      </w:r>
      <w:proofErr w:type="gramEnd"/>
      <w:r w:rsidRPr="00C3361E">
        <w:rPr>
          <w:rFonts w:ascii="Times New Roman" w:eastAsia="Calibri" w:hAnsi="Times New Roman" w:cs="Times New Roman"/>
          <w:i/>
          <w:iCs/>
          <w:sz w:val="24"/>
          <w:szCs w:val="24"/>
        </w:rPr>
        <w:t xml:space="preserve"> мировую культуру.</w:t>
      </w:r>
    </w:p>
    <w:p w:rsidR="00C3361E" w:rsidRPr="00C3361E" w:rsidRDefault="00C3361E" w:rsidP="00C3361E">
      <w:pPr>
        <w:suppressAutoHyphens/>
        <w:spacing w:after="0" w:line="240" w:lineRule="auto"/>
        <w:ind w:firstLine="709"/>
        <w:jc w:val="both"/>
        <w:rPr>
          <w:rFonts w:ascii="Times New Roman" w:eastAsia="Calibri" w:hAnsi="Times New Roman" w:cs="Times New Roman"/>
          <w:b/>
          <w:bCs/>
          <w:sz w:val="24"/>
          <w:szCs w:val="24"/>
        </w:rPr>
      </w:pPr>
      <w:r w:rsidRPr="00C3361E">
        <w:rPr>
          <w:rFonts w:ascii="Times New Roman" w:eastAsia="Calibri" w:hAnsi="Times New Roman" w:cs="Times New Roman"/>
          <w:b/>
          <w:bCs/>
          <w:sz w:val="24"/>
          <w:szCs w:val="24"/>
        </w:rPr>
        <w:t>Российская империя во второй половине XIX </w:t>
      </w:r>
      <w:proofErr w:type="gramStart"/>
      <w:r w:rsidRPr="00C3361E">
        <w:rPr>
          <w:rFonts w:ascii="Times New Roman" w:eastAsia="Calibri" w:hAnsi="Times New Roman" w:cs="Times New Roman"/>
          <w:b/>
          <w:bCs/>
          <w:sz w:val="24"/>
          <w:szCs w:val="24"/>
        </w:rPr>
        <w:t>в</w:t>
      </w:r>
      <w:proofErr w:type="gramEnd"/>
      <w:r w:rsidRPr="00C3361E">
        <w:rPr>
          <w:rFonts w:ascii="Times New Roman" w:eastAsia="Calibri" w:hAnsi="Times New Roman" w:cs="Times New Roman"/>
          <w:b/>
          <w:bCs/>
          <w:sz w:val="24"/>
          <w:szCs w:val="24"/>
        </w:rPr>
        <w:t xml:space="preserve">. </w:t>
      </w:r>
    </w:p>
    <w:p w:rsidR="00C3361E" w:rsidRPr="00C3361E" w:rsidRDefault="00C3361E" w:rsidP="00C3361E">
      <w:pPr>
        <w:shd w:val="clear" w:color="auto" w:fill="FFFFFF"/>
        <w:suppressAutoHyphens/>
        <w:spacing w:after="0" w:line="240" w:lineRule="auto"/>
        <w:ind w:firstLine="709"/>
        <w:jc w:val="both"/>
        <w:rPr>
          <w:rFonts w:ascii="Times New Roman" w:eastAsia="Calibri" w:hAnsi="Times New Roman" w:cs="Times New Roman"/>
          <w:spacing w:val="-4"/>
          <w:sz w:val="24"/>
          <w:szCs w:val="24"/>
        </w:rPr>
      </w:pPr>
      <w:r w:rsidRPr="00C3361E">
        <w:rPr>
          <w:rFonts w:ascii="Times New Roman" w:eastAsia="Calibri" w:hAnsi="Times New Roman" w:cs="Times New Roman"/>
          <w:spacing w:val="-4"/>
          <w:sz w:val="24"/>
          <w:szCs w:val="24"/>
        </w:rPr>
        <w:t>Великие реформы 1860–1870-х гг. Император Александр II и его окружение. Необходимость и предпосылки реформ. Подготовка крестьянской реформы. Основные положения крестьянской реформы 1861 г. Значение отмены крепостного права. Земская, городская, судебная реформы. Реформы в области образования. Военные реформы. Итоги и следствия реформ 1860–1870-х гг.</w:t>
      </w:r>
    </w:p>
    <w:p w:rsidR="00C3361E" w:rsidRPr="00C3361E" w:rsidRDefault="00C3361E" w:rsidP="00C3361E">
      <w:pPr>
        <w:shd w:val="clear" w:color="auto" w:fill="FFFFFF"/>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lastRenderedPageBreak/>
        <w:t>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Железнодорожное строительство. Завершение промышленного переворота, его последствия. Изменения в социальной структуре общества. Положение основных слоев населения России.</w:t>
      </w:r>
    </w:p>
    <w:p w:rsidR="00C3361E" w:rsidRPr="00C3361E" w:rsidRDefault="00C3361E" w:rsidP="00C3361E">
      <w:pPr>
        <w:shd w:val="clear" w:color="auto" w:fill="FFFFFF"/>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Общественные движения второй половины XIX в. Подъем общественного движения после поражения в Крымской войне. Консервативные, либеральные, радикальные течения общественной мысли. Народническое движение: идеология (М.А. Бакунин, П.Л. Лавров, П.Н. Ткачев), организации, тактика. «Хождение в народ». Кризис революционного народничества. </w:t>
      </w:r>
      <w:r w:rsidRPr="00C3361E">
        <w:rPr>
          <w:rFonts w:ascii="Times New Roman" w:eastAsia="Calibri" w:hAnsi="Times New Roman" w:cs="Times New Roman"/>
          <w:i/>
          <w:iCs/>
          <w:sz w:val="24"/>
          <w:szCs w:val="24"/>
        </w:rPr>
        <w:t>Начало рабочего движения.</w:t>
      </w:r>
      <w:r w:rsidRPr="00C3361E">
        <w:rPr>
          <w:rFonts w:ascii="Times New Roman" w:eastAsia="Calibri" w:hAnsi="Times New Roman" w:cs="Times New Roman"/>
          <w:sz w:val="24"/>
          <w:szCs w:val="24"/>
        </w:rPr>
        <w:t xml:space="preserve"> «Освобождение труда». Распространение идей марксизма. Зарождение российской социал-демократии. </w:t>
      </w:r>
    </w:p>
    <w:p w:rsidR="00C3361E" w:rsidRPr="00C3361E" w:rsidRDefault="00C3361E" w:rsidP="00C3361E">
      <w:pPr>
        <w:shd w:val="clear" w:color="auto" w:fill="FFFFFF"/>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Внутренняя политика самодержавия в конце 1870-х – 1890-е гг. Кризис самодержавия на рубеже 70–80-х гг. </w:t>
      </w:r>
      <w:r w:rsidRPr="00C3361E">
        <w:rPr>
          <w:rFonts w:ascii="Times New Roman" w:eastAsia="Calibri" w:hAnsi="Times New Roman" w:cs="Times New Roman"/>
          <w:sz w:val="24"/>
          <w:szCs w:val="24"/>
          <w:lang w:val="en-US"/>
        </w:rPr>
        <w:t>XIX</w:t>
      </w:r>
      <w:r w:rsidRPr="00C3361E">
        <w:rPr>
          <w:rFonts w:ascii="Times New Roman" w:eastAsia="Calibri" w:hAnsi="Times New Roman" w:cs="Times New Roman"/>
          <w:sz w:val="24"/>
          <w:szCs w:val="24"/>
        </w:rPr>
        <w:t xml:space="preserve"> в. Политический террор. Политика лавирования. Начало царствования Александра </w:t>
      </w:r>
      <w:r w:rsidRPr="00C3361E">
        <w:rPr>
          <w:rFonts w:ascii="Times New Roman" w:eastAsia="Calibri" w:hAnsi="Times New Roman" w:cs="Times New Roman"/>
          <w:bCs/>
          <w:sz w:val="24"/>
          <w:szCs w:val="24"/>
        </w:rPr>
        <w:t>III.</w:t>
      </w:r>
      <w:r w:rsidRPr="00C3361E">
        <w:rPr>
          <w:rFonts w:ascii="Times New Roman" w:eastAsia="Calibri" w:hAnsi="Times New Roman" w:cs="Times New Roman"/>
          <w:b/>
          <w:bCs/>
          <w:sz w:val="24"/>
          <w:szCs w:val="24"/>
        </w:rPr>
        <w:t xml:space="preserve"> </w:t>
      </w:r>
      <w:r w:rsidRPr="00C3361E">
        <w:rPr>
          <w:rFonts w:ascii="Times New Roman" w:eastAsia="Calibri" w:hAnsi="Times New Roman" w:cs="Times New Roman"/>
          <w:sz w:val="24"/>
          <w:szCs w:val="24"/>
        </w:rPr>
        <w:t xml:space="preserve">Манифест о незыблемости самодержавия.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w:t>
      </w:r>
      <w:proofErr w:type="gramStart"/>
      <w:r w:rsidRPr="00C3361E">
        <w:rPr>
          <w:rFonts w:ascii="Times New Roman" w:eastAsia="Calibri" w:hAnsi="Times New Roman" w:cs="Times New Roman"/>
          <w:sz w:val="24"/>
          <w:szCs w:val="24"/>
        </w:rPr>
        <w:t>Экономические и финансовые реформы (Н.X.</w:t>
      </w:r>
      <w:proofErr w:type="gramEnd"/>
      <w:r w:rsidRPr="00C3361E">
        <w:rPr>
          <w:rFonts w:ascii="Times New Roman" w:eastAsia="Calibri" w:hAnsi="Times New Roman" w:cs="Times New Roman"/>
          <w:sz w:val="24"/>
          <w:szCs w:val="24"/>
        </w:rPr>
        <w:t> </w:t>
      </w:r>
      <w:proofErr w:type="spellStart"/>
      <w:proofErr w:type="gramStart"/>
      <w:r w:rsidRPr="00C3361E">
        <w:rPr>
          <w:rFonts w:ascii="Times New Roman" w:eastAsia="Calibri" w:hAnsi="Times New Roman" w:cs="Times New Roman"/>
          <w:sz w:val="24"/>
          <w:szCs w:val="24"/>
        </w:rPr>
        <w:t>Бунге</w:t>
      </w:r>
      <w:proofErr w:type="spellEnd"/>
      <w:r w:rsidRPr="00C3361E">
        <w:rPr>
          <w:rFonts w:ascii="Times New Roman" w:eastAsia="Calibri" w:hAnsi="Times New Roman" w:cs="Times New Roman"/>
          <w:sz w:val="24"/>
          <w:szCs w:val="24"/>
        </w:rPr>
        <w:t>, С.Ю. Витте).</w:t>
      </w:r>
      <w:proofErr w:type="gramEnd"/>
      <w:r w:rsidRPr="00C3361E">
        <w:rPr>
          <w:rFonts w:ascii="Times New Roman" w:eastAsia="Calibri" w:hAnsi="Times New Roman" w:cs="Times New Roman"/>
          <w:sz w:val="24"/>
          <w:szCs w:val="24"/>
        </w:rPr>
        <w:t xml:space="preserve"> Разработка рабочего законодательства. Национальная политика.</w:t>
      </w:r>
    </w:p>
    <w:p w:rsidR="00C3361E" w:rsidRPr="00C3361E" w:rsidRDefault="00C3361E" w:rsidP="00C3361E">
      <w:pPr>
        <w:shd w:val="clear" w:color="auto" w:fill="FFFFFF"/>
        <w:suppressAutoHyphens/>
        <w:spacing w:after="0" w:line="240" w:lineRule="auto"/>
        <w:ind w:firstLine="709"/>
        <w:jc w:val="both"/>
        <w:rPr>
          <w:rFonts w:ascii="Times New Roman" w:eastAsia="Calibri" w:hAnsi="Times New Roman" w:cs="Times New Roman"/>
          <w:sz w:val="24"/>
          <w:szCs w:val="24"/>
        </w:rPr>
      </w:pPr>
      <w:proofErr w:type="gramStart"/>
      <w:r w:rsidRPr="00C3361E">
        <w:rPr>
          <w:rFonts w:ascii="Times New Roman" w:eastAsia="Calibri" w:hAnsi="Times New Roman" w:cs="Times New Roman"/>
          <w:sz w:val="24"/>
          <w:szCs w:val="24"/>
        </w:rPr>
        <w:t>Внешняя политика России во второй половине XIX в. Европейская политика.</w:t>
      </w:r>
      <w:proofErr w:type="gramEnd"/>
      <w:r w:rsidRPr="00C3361E">
        <w:rPr>
          <w:rFonts w:ascii="Times New Roman" w:eastAsia="Calibri" w:hAnsi="Times New Roman" w:cs="Times New Roman"/>
          <w:sz w:val="24"/>
          <w:szCs w:val="24"/>
        </w:rPr>
        <w:t xml:space="preserve"> Борьба за ликвидацию последствий Крымской войны. Русско-турецкая война 1877–1878 гг.; роль России в освобождении балканских народов. Присоединение Средней Азии. Политика России на Дальнем Востоке. «Союз трех императоров». </w:t>
      </w:r>
      <w:r w:rsidRPr="00C3361E">
        <w:rPr>
          <w:rFonts w:ascii="Times New Roman" w:eastAsia="Calibri" w:hAnsi="Times New Roman" w:cs="Times New Roman"/>
          <w:i/>
          <w:iCs/>
          <w:sz w:val="24"/>
          <w:szCs w:val="24"/>
        </w:rPr>
        <w:t xml:space="preserve">Россия в международных отношениях конца XIX в. </w:t>
      </w:r>
      <w:r w:rsidRPr="00C3361E">
        <w:rPr>
          <w:rFonts w:ascii="Times New Roman" w:eastAsia="Calibri" w:hAnsi="Times New Roman" w:cs="Times New Roman"/>
          <w:sz w:val="24"/>
          <w:szCs w:val="24"/>
        </w:rPr>
        <w:t>Сближение России и Франции в 1890-х гг.</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Культура России во второй половине XIX в. Достижения российских ученых, их вклад в мировую науку и технику (А.Г. Столетов, Д.И. Менделеев, И.М. Сеченов и др.). Развитие образования. </w:t>
      </w:r>
      <w:r w:rsidRPr="00C3361E">
        <w:rPr>
          <w:rFonts w:ascii="Times New Roman" w:eastAsia="Calibri" w:hAnsi="Times New Roman" w:cs="Times New Roman"/>
          <w:i/>
          <w:iCs/>
          <w:sz w:val="24"/>
          <w:szCs w:val="24"/>
        </w:rPr>
        <w:t>Расширение издательского дела.</w:t>
      </w:r>
      <w:r w:rsidRPr="00C3361E">
        <w:rPr>
          <w:rFonts w:ascii="Times New Roman" w:eastAsia="Calibri" w:hAnsi="Times New Roman" w:cs="Times New Roman"/>
          <w:sz w:val="24"/>
          <w:szCs w:val="24"/>
        </w:rPr>
        <w:t xml:space="preserve"> Демократизация культуры. Литература и искусство: классицизм и реализм. Общественное звучание литературы (Н.А. Некрасов, И.С. Тургенев, Л.Н. Толстой, Ф.М.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(П.И. Чайковский, «Могучая кучка»). </w:t>
      </w:r>
      <w:r w:rsidRPr="00C3361E">
        <w:rPr>
          <w:rFonts w:ascii="Times New Roman" w:eastAsia="Calibri" w:hAnsi="Times New Roman" w:cs="Times New Roman"/>
          <w:i/>
          <w:iCs/>
          <w:sz w:val="24"/>
          <w:szCs w:val="24"/>
        </w:rPr>
        <w:t>Место российской культуры в мировой культуре XIX </w:t>
      </w:r>
      <w:proofErr w:type="gramStart"/>
      <w:r w:rsidRPr="00C3361E">
        <w:rPr>
          <w:rFonts w:ascii="Times New Roman" w:eastAsia="Calibri" w:hAnsi="Times New Roman" w:cs="Times New Roman"/>
          <w:i/>
          <w:iCs/>
          <w:sz w:val="24"/>
          <w:szCs w:val="24"/>
        </w:rPr>
        <w:t>в</w:t>
      </w:r>
      <w:proofErr w:type="gramEnd"/>
      <w:r w:rsidRPr="00C3361E">
        <w:rPr>
          <w:rFonts w:ascii="Times New Roman" w:eastAsia="Calibri" w:hAnsi="Times New Roman" w:cs="Times New Roman"/>
          <w:i/>
          <w:iCs/>
          <w:sz w:val="24"/>
          <w:szCs w:val="24"/>
        </w:rPr>
        <w:t>.</w:t>
      </w:r>
    </w:p>
    <w:p w:rsidR="00C3361E" w:rsidRPr="00C3361E" w:rsidRDefault="00C3361E" w:rsidP="00C3361E">
      <w:pPr>
        <w:suppressAutoHyphens/>
        <w:spacing w:after="0" w:line="240" w:lineRule="auto"/>
        <w:ind w:firstLine="709"/>
        <w:jc w:val="both"/>
        <w:rPr>
          <w:rFonts w:ascii="Times New Roman" w:eastAsia="Calibri" w:hAnsi="Times New Roman" w:cs="Times New Roman"/>
          <w:b/>
          <w:bCs/>
          <w:sz w:val="24"/>
          <w:szCs w:val="24"/>
        </w:rPr>
      </w:pPr>
      <w:r w:rsidRPr="00C3361E">
        <w:rPr>
          <w:rFonts w:ascii="Times New Roman" w:eastAsia="Calibri" w:hAnsi="Times New Roman" w:cs="Times New Roman"/>
          <w:b/>
          <w:bCs/>
          <w:sz w:val="24"/>
          <w:szCs w:val="24"/>
        </w:rPr>
        <w:t>Российская империя в начале XX </w:t>
      </w:r>
      <w:proofErr w:type="gramStart"/>
      <w:r w:rsidRPr="00C3361E">
        <w:rPr>
          <w:rFonts w:ascii="Times New Roman" w:eastAsia="Calibri" w:hAnsi="Times New Roman" w:cs="Times New Roman"/>
          <w:b/>
          <w:bCs/>
          <w:sz w:val="24"/>
          <w:szCs w:val="24"/>
        </w:rPr>
        <w:t>в</w:t>
      </w:r>
      <w:proofErr w:type="gramEnd"/>
      <w:r w:rsidRPr="00C3361E">
        <w:rPr>
          <w:rFonts w:ascii="Times New Roman" w:eastAsia="Calibri" w:hAnsi="Times New Roman" w:cs="Times New Roman"/>
          <w:b/>
          <w:bCs/>
          <w:sz w:val="24"/>
          <w:szCs w:val="24"/>
        </w:rPr>
        <w:t xml:space="preserve">. </w:t>
      </w:r>
    </w:p>
    <w:p w:rsidR="00C3361E" w:rsidRPr="00C3361E" w:rsidRDefault="00C3361E" w:rsidP="00C3361E">
      <w:pPr>
        <w:shd w:val="clear" w:color="auto" w:fill="FFFFFF"/>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Особенности промышленного и аграрного развития России на рубеже XIX–XX вв. </w:t>
      </w:r>
      <w:r w:rsidRPr="00C3361E">
        <w:rPr>
          <w:rFonts w:ascii="Times New Roman" w:eastAsia="Calibri" w:hAnsi="Times New Roman" w:cs="Times New Roman"/>
          <w:i/>
          <w:iCs/>
          <w:sz w:val="24"/>
          <w:szCs w:val="24"/>
        </w:rPr>
        <w:t>Политика модернизации «сверху».</w:t>
      </w:r>
      <w:r w:rsidRPr="00C3361E">
        <w:rPr>
          <w:rFonts w:ascii="Times New Roman" w:eastAsia="Calibri" w:hAnsi="Times New Roman" w:cs="Times New Roman"/>
          <w:sz w:val="24"/>
          <w:szCs w:val="24"/>
        </w:rPr>
        <w:t xml:space="preserve"> С.Ю. Витте. Государственный капитализм. Формирование монополий. Иностранный капитал в России. </w:t>
      </w:r>
      <w:r w:rsidRPr="00C3361E">
        <w:rPr>
          <w:rFonts w:ascii="Times New Roman" w:eastAsia="Calibri" w:hAnsi="Times New Roman" w:cs="Times New Roman"/>
          <w:i/>
          <w:sz w:val="24"/>
          <w:szCs w:val="24"/>
        </w:rPr>
        <w:t xml:space="preserve">Дискуссия о месте России в мировой экономике начала ХХ в. </w:t>
      </w:r>
      <w:r w:rsidRPr="00C3361E">
        <w:rPr>
          <w:rFonts w:ascii="Times New Roman" w:eastAsia="Calibri" w:hAnsi="Times New Roman" w:cs="Times New Roman"/>
          <w:sz w:val="24"/>
          <w:szCs w:val="24"/>
        </w:rPr>
        <w:t>Аграрный вопрос. Российское общество в начале XX </w:t>
      </w:r>
      <w:proofErr w:type="gramStart"/>
      <w:r w:rsidRPr="00C3361E">
        <w:rPr>
          <w:rFonts w:ascii="Times New Roman" w:eastAsia="Calibri" w:hAnsi="Times New Roman" w:cs="Times New Roman"/>
          <w:sz w:val="24"/>
          <w:szCs w:val="24"/>
        </w:rPr>
        <w:t>в</w:t>
      </w:r>
      <w:proofErr w:type="gramEnd"/>
      <w:r w:rsidRPr="00C3361E">
        <w:rPr>
          <w:rFonts w:ascii="Times New Roman" w:eastAsia="Calibri" w:hAnsi="Times New Roman" w:cs="Times New Roman"/>
          <w:sz w:val="24"/>
          <w:szCs w:val="24"/>
        </w:rPr>
        <w:t xml:space="preserve">.: </w:t>
      </w:r>
      <w:proofErr w:type="gramStart"/>
      <w:r w:rsidRPr="00C3361E">
        <w:rPr>
          <w:rFonts w:ascii="Times New Roman" w:eastAsia="Calibri" w:hAnsi="Times New Roman" w:cs="Times New Roman"/>
          <w:sz w:val="24"/>
          <w:szCs w:val="24"/>
        </w:rPr>
        <w:t>социальная</w:t>
      </w:r>
      <w:proofErr w:type="gramEnd"/>
      <w:r w:rsidRPr="00C3361E">
        <w:rPr>
          <w:rFonts w:ascii="Times New Roman" w:eastAsia="Calibri" w:hAnsi="Times New Roman" w:cs="Times New Roman"/>
          <w:sz w:val="24"/>
          <w:szCs w:val="24"/>
        </w:rPr>
        <w:t xml:space="preserve"> структура, положение основных групп населения.</w:t>
      </w:r>
    </w:p>
    <w:p w:rsidR="00C3361E" w:rsidRPr="00C3361E" w:rsidRDefault="00C3361E" w:rsidP="00C3361E">
      <w:pPr>
        <w:shd w:val="clear" w:color="auto" w:fill="FFFFFF"/>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Политическое развитие России в начале XX </w:t>
      </w:r>
      <w:proofErr w:type="gramStart"/>
      <w:r w:rsidRPr="00C3361E">
        <w:rPr>
          <w:rFonts w:ascii="Times New Roman" w:eastAsia="Calibri" w:hAnsi="Times New Roman" w:cs="Times New Roman"/>
          <w:sz w:val="24"/>
          <w:szCs w:val="24"/>
        </w:rPr>
        <w:t>в</w:t>
      </w:r>
      <w:proofErr w:type="gramEnd"/>
      <w:r w:rsidRPr="00C3361E">
        <w:rPr>
          <w:rFonts w:ascii="Times New Roman" w:eastAsia="Calibri" w:hAnsi="Times New Roman" w:cs="Times New Roman"/>
          <w:sz w:val="24"/>
          <w:szCs w:val="24"/>
        </w:rPr>
        <w:t xml:space="preserve">. </w:t>
      </w:r>
      <w:proofErr w:type="gramStart"/>
      <w:r w:rsidRPr="00C3361E">
        <w:rPr>
          <w:rFonts w:ascii="Times New Roman" w:eastAsia="Calibri" w:hAnsi="Times New Roman" w:cs="Times New Roman"/>
          <w:sz w:val="24"/>
          <w:szCs w:val="24"/>
        </w:rPr>
        <w:t>Император</w:t>
      </w:r>
      <w:proofErr w:type="gramEnd"/>
      <w:r w:rsidRPr="00C3361E">
        <w:rPr>
          <w:rFonts w:ascii="Times New Roman" w:eastAsia="Calibri" w:hAnsi="Times New Roman" w:cs="Times New Roman"/>
          <w:sz w:val="24"/>
          <w:szCs w:val="24"/>
        </w:rPr>
        <w:t xml:space="preserve"> Николай II, его политические воззрения. Консервативно-охранительная политика. Необходимость преобразований. Самодержавие и общество. </w:t>
      </w:r>
    </w:p>
    <w:p w:rsidR="00C3361E" w:rsidRPr="00C3361E" w:rsidRDefault="00C3361E" w:rsidP="00C3361E">
      <w:pPr>
        <w:shd w:val="clear" w:color="auto" w:fill="FFFFFF"/>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Русско-японская война 1904–1905 гг.: планы сторон, основные сражения. </w:t>
      </w:r>
      <w:proofErr w:type="spellStart"/>
      <w:r w:rsidRPr="00C3361E">
        <w:rPr>
          <w:rFonts w:ascii="Times New Roman" w:eastAsia="Calibri" w:hAnsi="Times New Roman" w:cs="Times New Roman"/>
          <w:sz w:val="24"/>
          <w:szCs w:val="24"/>
        </w:rPr>
        <w:t>Портсмутский</w:t>
      </w:r>
      <w:proofErr w:type="spellEnd"/>
      <w:r w:rsidRPr="00C3361E">
        <w:rPr>
          <w:rFonts w:ascii="Times New Roman" w:eastAsia="Calibri" w:hAnsi="Times New Roman" w:cs="Times New Roman"/>
          <w:sz w:val="24"/>
          <w:szCs w:val="24"/>
        </w:rPr>
        <w:t xml:space="preserve"> мир. Воздействие войны на общественную и политическую жизнь страны.</w:t>
      </w:r>
    </w:p>
    <w:p w:rsidR="00C3361E" w:rsidRPr="00C3361E" w:rsidRDefault="00C3361E" w:rsidP="00C3361E">
      <w:pPr>
        <w:shd w:val="clear" w:color="auto" w:fill="FFFFFF"/>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Общественное движение в России </w:t>
      </w:r>
      <w:proofErr w:type="gramStart"/>
      <w:r w:rsidRPr="00C3361E">
        <w:rPr>
          <w:rFonts w:ascii="Times New Roman" w:eastAsia="Calibri" w:hAnsi="Times New Roman" w:cs="Times New Roman"/>
          <w:sz w:val="24"/>
          <w:szCs w:val="24"/>
        </w:rPr>
        <w:t>в начале</w:t>
      </w:r>
      <w:proofErr w:type="gramEnd"/>
      <w:r w:rsidRPr="00C3361E">
        <w:rPr>
          <w:rFonts w:ascii="Times New Roman" w:eastAsia="Calibri" w:hAnsi="Times New Roman" w:cs="Times New Roman"/>
          <w:sz w:val="24"/>
          <w:szCs w:val="24"/>
        </w:rPr>
        <w:t xml:space="preserve"> XX в. Либералы и консерваторы. Возникновение социалистических организаций и партий: их цели, тактика, лидеры (Г.В. Плеханов, В.М. Чернов, В.И. Ленин, Ю.О. Мартов). </w:t>
      </w:r>
      <w:r w:rsidRPr="00C3361E">
        <w:rPr>
          <w:rFonts w:ascii="Times New Roman" w:eastAsia="Calibri" w:hAnsi="Times New Roman" w:cs="Times New Roman"/>
          <w:i/>
          <w:iCs/>
          <w:sz w:val="24"/>
          <w:szCs w:val="24"/>
        </w:rPr>
        <w:t>Рабочее движение.</w:t>
      </w:r>
      <w:r w:rsidRPr="00C3361E">
        <w:rPr>
          <w:rFonts w:ascii="Times New Roman" w:eastAsia="Calibri" w:hAnsi="Times New Roman" w:cs="Times New Roman"/>
          <w:sz w:val="24"/>
          <w:szCs w:val="24"/>
        </w:rPr>
        <w:t xml:space="preserve"> «Полицейский социализм».</w:t>
      </w:r>
    </w:p>
    <w:p w:rsidR="00C3361E" w:rsidRPr="00C3361E" w:rsidRDefault="00C3361E" w:rsidP="00C3361E">
      <w:pPr>
        <w:shd w:val="clear" w:color="auto" w:fill="FFFFFF"/>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Первая российская революция (1905–1907 гг.): причины, характер, участники, основные события. «Кровавое воскресенье». Возникновение Советов. Восстания в армии и на флоте. Всероссийская политическая стачка. Вооруженное восстание в Москве. Манифест 17 октября 1905 г. Создание Государственной Думы. Формирование либеральных и консервативных политических партий, их программные установки и </w:t>
      </w:r>
      <w:r w:rsidRPr="00C3361E">
        <w:rPr>
          <w:rFonts w:ascii="Times New Roman" w:eastAsia="Calibri" w:hAnsi="Times New Roman" w:cs="Times New Roman"/>
          <w:sz w:val="24"/>
          <w:szCs w:val="24"/>
        </w:rPr>
        <w:lastRenderedPageBreak/>
        <w:t>лидеры (П.Н. Милюков, А.И. </w:t>
      </w:r>
      <w:proofErr w:type="spellStart"/>
      <w:r w:rsidRPr="00C3361E">
        <w:rPr>
          <w:rFonts w:ascii="Times New Roman" w:eastAsia="Calibri" w:hAnsi="Times New Roman" w:cs="Times New Roman"/>
          <w:sz w:val="24"/>
          <w:szCs w:val="24"/>
        </w:rPr>
        <w:t>Гучков</w:t>
      </w:r>
      <w:proofErr w:type="spellEnd"/>
      <w:r w:rsidRPr="00C3361E">
        <w:rPr>
          <w:rFonts w:ascii="Times New Roman" w:eastAsia="Calibri" w:hAnsi="Times New Roman" w:cs="Times New Roman"/>
          <w:sz w:val="24"/>
          <w:szCs w:val="24"/>
        </w:rPr>
        <w:t>, В.И. Пуришкевич). Думская деятельность в 1906–1907 гг. Тактика революционных партий в условиях формирования парламентской системы. Итоги и значение революции.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Правительственная программа П.А. Столыпина. Аграрная реформа: цели, основные мероприятия, итоги и значение. Политическая и общественная жизнь в России в 1912–1914 гг.</w:t>
      </w:r>
    </w:p>
    <w:p w:rsidR="00C3361E" w:rsidRPr="00C3361E" w:rsidRDefault="00C3361E" w:rsidP="00C3361E">
      <w:pPr>
        <w:suppressAutoHyphens/>
        <w:spacing w:after="0" w:line="240" w:lineRule="auto"/>
        <w:ind w:firstLine="709"/>
        <w:jc w:val="both"/>
        <w:rPr>
          <w:rFonts w:ascii="Times New Roman" w:eastAsia="Calibri" w:hAnsi="Times New Roman" w:cs="Times New Roman"/>
          <w:i/>
          <w:iCs/>
          <w:sz w:val="24"/>
          <w:szCs w:val="24"/>
        </w:rPr>
      </w:pPr>
      <w:r w:rsidRPr="00C3361E">
        <w:rPr>
          <w:rFonts w:ascii="Times New Roman" w:eastAsia="Calibri" w:hAnsi="Times New Roman" w:cs="Times New Roman"/>
          <w:sz w:val="24"/>
          <w:szCs w:val="24"/>
        </w:rPr>
        <w:t xml:space="preserve">Культура России </w:t>
      </w:r>
      <w:proofErr w:type="gramStart"/>
      <w:r w:rsidRPr="00C3361E">
        <w:rPr>
          <w:rFonts w:ascii="Times New Roman" w:eastAsia="Calibri" w:hAnsi="Times New Roman" w:cs="Times New Roman"/>
          <w:sz w:val="24"/>
          <w:szCs w:val="24"/>
        </w:rPr>
        <w:t>в начале</w:t>
      </w:r>
      <w:proofErr w:type="gramEnd"/>
      <w:r w:rsidRPr="00C3361E">
        <w:rPr>
          <w:rFonts w:ascii="Times New Roman" w:eastAsia="Calibri" w:hAnsi="Times New Roman" w:cs="Times New Roman"/>
          <w:sz w:val="24"/>
          <w:szCs w:val="24"/>
        </w:rPr>
        <w:t xml:space="preserve"> XX в. Открытия российских ученых в науке и технике. </w:t>
      </w:r>
      <w:r w:rsidRPr="00C3361E">
        <w:rPr>
          <w:rFonts w:ascii="Times New Roman" w:eastAsia="Calibri" w:hAnsi="Times New Roman" w:cs="Times New Roman"/>
          <w:i/>
          <w:iCs/>
          <w:sz w:val="24"/>
          <w:szCs w:val="24"/>
        </w:rPr>
        <w:t>Русская философия: поиски общественного идеала.</w:t>
      </w:r>
      <w:r w:rsidRPr="00C3361E">
        <w:rPr>
          <w:rFonts w:ascii="Times New Roman" w:eastAsia="Calibri" w:hAnsi="Times New Roman" w:cs="Times New Roman"/>
          <w:sz w:val="24"/>
          <w:szCs w:val="24"/>
        </w:rPr>
        <w:t xml:space="preserve">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(С.В. Рахманинов, Ф.И. Шаляпин). Русский балет. «Русские сезоны» С.П. Дягилева. Первые шаги российского кинематографа. </w:t>
      </w:r>
      <w:r w:rsidRPr="00C3361E">
        <w:rPr>
          <w:rFonts w:ascii="Times New Roman" w:eastAsia="Calibri" w:hAnsi="Times New Roman" w:cs="Times New Roman"/>
          <w:i/>
          <w:iCs/>
          <w:sz w:val="24"/>
          <w:szCs w:val="24"/>
        </w:rPr>
        <w:t>Российская культура начала XX </w:t>
      </w:r>
      <w:proofErr w:type="gramStart"/>
      <w:r w:rsidRPr="00C3361E">
        <w:rPr>
          <w:rFonts w:ascii="Times New Roman" w:eastAsia="Calibri" w:hAnsi="Times New Roman" w:cs="Times New Roman"/>
          <w:i/>
          <w:iCs/>
          <w:sz w:val="24"/>
          <w:szCs w:val="24"/>
        </w:rPr>
        <w:t>в</w:t>
      </w:r>
      <w:proofErr w:type="gramEnd"/>
      <w:r w:rsidRPr="00C3361E">
        <w:rPr>
          <w:rFonts w:ascii="Times New Roman" w:eastAsia="Calibri" w:hAnsi="Times New Roman" w:cs="Times New Roman"/>
          <w:i/>
          <w:iCs/>
          <w:sz w:val="24"/>
          <w:szCs w:val="24"/>
        </w:rPr>
        <w:t xml:space="preserve">. — </w:t>
      </w:r>
      <w:proofErr w:type="gramStart"/>
      <w:r w:rsidRPr="00C3361E">
        <w:rPr>
          <w:rFonts w:ascii="Times New Roman" w:eastAsia="Calibri" w:hAnsi="Times New Roman" w:cs="Times New Roman"/>
          <w:i/>
          <w:iCs/>
          <w:sz w:val="24"/>
          <w:szCs w:val="24"/>
        </w:rPr>
        <w:t>составная</w:t>
      </w:r>
      <w:proofErr w:type="gramEnd"/>
      <w:r w:rsidRPr="00C3361E">
        <w:rPr>
          <w:rFonts w:ascii="Times New Roman" w:eastAsia="Calibri" w:hAnsi="Times New Roman" w:cs="Times New Roman"/>
          <w:i/>
          <w:iCs/>
          <w:sz w:val="24"/>
          <w:szCs w:val="24"/>
        </w:rPr>
        <w:t xml:space="preserve"> часть мировой культуры</w:t>
      </w:r>
      <w:bookmarkStart w:id="24" w:name="_Toc453968182"/>
      <w:r w:rsidRPr="00C3361E">
        <w:rPr>
          <w:rFonts w:ascii="Times New Roman" w:eastAsia="Calibri" w:hAnsi="Times New Roman" w:cs="Times New Roman"/>
          <w:i/>
          <w:iCs/>
          <w:sz w:val="24"/>
          <w:szCs w:val="24"/>
        </w:rPr>
        <w:t>.</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p>
    <w:p w:rsidR="00C3361E" w:rsidRPr="00C3361E" w:rsidRDefault="00C3361E" w:rsidP="009A05D1">
      <w:pPr>
        <w:pStyle w:val="afffff1"/>
        <w:keepNext/>
        <w:keepLines/>
        <w:numPr>
          <w:ilvl w:val="0"/>
          <w:numId w:val="121"/>
        </w:numPr>
        <w:suppressAutoHyphens/>
        <w:spacing w:after="0" w:line="240" w:lineRule="auto"/>
        <w:jc w:val="both"/>
        <w:outlineLvl w:val="2"/>
        <w:rPr>
          <w:rFonts w:ascii="Times New Roman" w:eastAsia="Calibri" w:hAnsi="Times New Roman"/>
          <w:b/>
          <w:sz w:val="24"/>
          <w:szCs w:val="24"/>
        </w:rPr>
      </w:pPr>
      <w:r w:rsidRPr="00C3361E">
        <w:rPr>
          <w:rFonts w:ascii="Times New Roman" w:eastAsia="Calibri" w:hAnsi="Times New Roman"/>
          <w:b/>
          <w:sz w:val="24"/>
          <w:szCs w:val="24"/>
        </w:rPr>
        <w:t>География</w:t>
      </w:r>
      <w:bookmarkEnd w:id="7"/>
      <w:bookmarkEnd w:id="24"/>
    </w:p>
    <w:p w:rsidR="00C3361E" w:rsidRPr="00C3361E" w:rsidRDefault="00C3361E" w:rsidP="00C3361E">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C3361E">
        <w:rPr>
          <w:rFonts w:ascii="Times New Roman" w:eastAsia="Times New Roman" w:hAnsi="Times New Roman" w:cs="Times New Roman"/>
          <w:color w:val="000000"/>
          <w:sz w:val="24"/>
          <w:szCs w:val="24"/>
          <w:lang w:eastAsia="ru-RU"/>
        </w:rPr>
        <w:t>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w:t>
      </w:r>
      <w:proofErr w:type="gramEnd"/>
      <w:r w:rsidRPr="00C3361E">
        <w:rPr>
          <w:rFonts w:ascii="Times New Roman" w:eastAsia="Times New Roman" w:hAnsi="Times New Roman" w:cs="Times New Roman"/>
          <w:color w:val="000000"/>
          <w:sz w:val="24"/>
          <w:szCs w:val="24"/>
          <w:lang w:eastAsia="ru-RU"/>
        </w:rPr>
        <w:t xml:space="preserve"> География формирует географическое мышление – целостное восприятие всего спектра природных, экономических, социальных реалий.</w:t>
      </w:r>
    </w:p>
    <w:p w:rsidR="00C3361E" w:rsidRPr="00C3361E" w:rsidRDefault="00C3361E" w:rsidP="00C3361E">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C3361E">
        <w:rPr>
          <w:rFonts w:ascii="Times New Roman" w:eastAsia="Times New Roman" w:hAnsi="Times New Roman" w:cs="Times New Roman"/>
          <w:color w:val="000000"/>
          <w:sz w:val="24"/>
          <w:szCs w:val="24"/>
          <w:lang w:eastAsia="ru-RU"/>
        </w:rPr>
        <w:t xml:space="preserve">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w:t>
      </w:r>
      <w:proofErr w:type="spellStart"/>
      <w:r w:rsidRPr="00C3361E">
        <w:rPr>
          <w:rFonts w:ascii="Times New Roman" w:eastAsia="Times New Roman" w:hAnsi="Times New Roman" w:cs="Times New Roman"/>
          <w:color w:val="000000"/>
          <w:sz w:val="24"/>
          <w:szCs w:val="24"/>
          <w:lang w:eastAsia="ru-RU"/>
        </w:rPr>
        <w:t>межпредметных</w:t>
      </w:r>
      <w:proofErr w:type="spellEnd"/>
      <w:r w:rsidRPr="00C3361E">
        <w:rPr>
          <w:rFonts w:ascii="Times New Roman" w:eastAsia="Times New Roman" w:hAnsi="Times New Roman" w:cs="Times New Roman"/>
          <w:color w:val="000000"/>
          <w:sz w:val="24"/>
          <w:szCs w:val="24"/>
          <w:lang w:eastAsia="ru-RU"/>
        </w:rPr>
        <w:t xml:space="preserve"> связях с предметами областей общественных, естественных, математических и гуманитарных наук.</w:t>
      </w:r>
      <w:proofErr w:type="gramEnd"/>
    </w:p>
    <w:p w:rsidR="00C3361E" w:rsidRPr="00C3361E" w:rsidRDefault="00C3361E" w:rsidP="00C3361E">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C3361E">
        <w:rPr>
          <w:rFonts w:ascii="Times New Roman" w:eastAsia="Times New Roman" w:hAnsi="Times New Roman" w:cs="Times New Roman"/>
          <w:color w:val="000000"/>
          <w:sz w:val="24"/>
          <w:szCs w:val="24"/>
          <w:lang w:eastAsia="ru-RU"/>
        </w:rPr>
        <w:t xml:space="preserve">В соответствии с ФГОС СОО география может изучаться на базовом и углубленном уровнях. </w:t>
      </w:r>
      <w:proofErr w:type="gramEnd"/>
    </w:p>
    <w:p w:rsidR="00C3361E" w:rsidRPr="00C3361E" w:rsidRDefault="00C3361E" w:rsidP="00C3361E">
      <w:pPr>
        <w:spacing w:after="0" w:line="240" w:lineRule="auto"/>
        <w:ind w:firstLine="709"/>
        <w:jc w:val="both"/>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roofErr w:type="gramStart"/>
      <w:r w:rsidRPr="00C3361E">
        <w:rPr>
          <w:rFonts w:ascii="Times New Roman" w:eastAsia="Calibri" w:hAnsi="Times New Roman" w:cs="Times New Roman"/>
          <w:sz w:val="24"/>
          <w:szCs w:val="24"/>
        </w:rPr>
        <w:t>Изучение географии на углубленном уровне предполагает полное освоение базового курса и включает расширение предметных результатов и содержания, ориентированных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формирование умения применять полученные знания для решения практических и учебно-исследовательских задач в измененной, нестандартной ситуации.</w:t>
      </w:r>
      <w:proofErr w:type="gramEnd"/>
      <w:r w:rsidRPr="00C3361E">
        <w:rPr>
          <w:rFonts w:ascii="Times New Roman" w:eastAsia="Calibri" w:hAnsi="Times New Roman" w:cs="Times New Roman"/>
          <w:sz w:val="24"/>
          <w:szCs w:val="24"/>
        </w:rPr>
        <w:t xml:space="preserve"> Изучение предмета на углубленном уровне позволяет сформировать у обучающихся умение анализировать, прогнозировать и оценивать последствия бытовой и производственной деятельности человека, моделировать и проектировать территориальные взаимодействия различных географических явлений и процессов.</w:t>
      </w:r>
    </w:p>
    <w:p w:rsidR="00C3361E" w:rsidRPr="00C3361E" w:rsidRDefault="00C3361E" w:rsidP="00C3361E">
      <w:pPr>
        <w:spacing w:after="0" w:line="240" w:lineRule="auto"/>
        <w:ind w:firstLine="709"/>
        <w:jc w:val="both"/>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 xml:space="preserve">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C3361E" w:rsidRPr="00C3361E" w:rsidRDefault="00C3361E" w:rsidP="00C3361E">
      <w:pPr>
        <w:spacing w:after="0" w:line="240" w:lineRule="auto"/>
        <w:ind w:firstLine="709"/>
        <w:jc w:val="both"/>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 xml:space="preserve">Примерна программа учитывает возможность получения </w:t>
      </w:r>
      <w:proofErr w:type="gramStart"/>
      <w:r w:rsidRPr="00C3361E">
        <w:rPr>
          <w:rFonts w:ascii="Times New Roman" w:eastAsia="Times New Roman" w:hAnsi="Times New Roman" w:cs="Times New Roman"/>
          <w:color w:val="000000"/>
          <w:sz w:val="24"/>
          <w:szCs w:val="24"/>
          <w:lang w:eastAsia="ru-RU"/>
        </w:rPr>
        <w:t>знаний</w:t>
      </w:r>
      <w:proofErr w:type="gramEnd"/>
      <w:r w:rsidRPr="00C3361E">
        <w:rPr>
          <w:rFonts w:ascii="Times New Roman" w:eastAsia="Times New Roman" w:hAnsi="Times New Roman" w:cs="Times New Roman"/>
          <w:color w:val="000000"/>
          <w:sz w:val="24"/>
          <w:szCs w:val="24"/>
          <w:lang w:eastAsia="ru-RU"/>
        </w:rPr>
        <w:t xml:space="preserve">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те работы, которые считает наиболее целесообразными с учетом необходимости достижения предметных результатов.</w:t>
      </w:r>
    </w:p>
    <w:p w:rsidR="00C3361E" w:rsidRPr="00C3361E" w:rsidRDefault="00C3361E" w:rsidP="00C3361E">
      <w:pPr>
        <w:spacing w:after="0" w:line="240" w:lineRule="auto"/>
        <w:ind w:firstLine="709"/>
        <w:jc w:val="both"/>
        <w:rPr>
          <w:rFonts w:ascii="Times New Roman" w:eastAsia="Times New Roman" w:hAnsi="Times New Roman" w:cs="Times New Roman"/>
          <w:color w:val="000000"/>
          <w:sz w:val="24"/>
          <w:szCs w:val="24"/>
          <w:lang w:eastAsia="ru-RU"/>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lastRenderedPageBreak/>
        <w:t>Базовый уровень</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Человек и окружающая среда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Окружающая среда как </w:t>
      </w:r>
      <w:proofErr w:type="spellStart"/>
      <w:r w:rsidRPr="00C3361E">
        <w:rPr>
          <w:rFonts w:ascii="Times New Roman" w:eastAsia="Calibri" w:hAnsi="Times New Roman" w:cs="Times New Roman"/>
          <w:sz w:val="24"/>
          <w:szCs w:val="24"/>
        </w:rPr>
        <w:t>геосистема</w:t>
      </w:r>
      <w:proofErr w:type="spellEnd"/>
      <w:r w:rsidRPr="00C3361E">
        <w:rPr>
          <w:rFonts w:ascii="Times New Roman" w:eastAsia="Calibri" w:hAnsi="Times New Roman" w:cs="Times New Roman"/>
          <w:sz w:val="24"/>
          <w:szCs w:val="24"/>
        </w:rPr>
        <w:t>. Важнейшие явления и процессы в окружающей среде. Представление о ноосфере.</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Взаимодействие человека и природы. Природные ресурсы и их виды. Закономерности размещения природных ресурсов. </w:t>
      </w:r>
      <w:proofErr w:type="spellStart"/>
      <w:r w:rsidRPr="00C3361E">
        <w:rPr>
          <w:rFonts w:ascii="Times New Roman" w:eastAsia="Calibri" w:hAnsi="Times New Roman" w:cs="Times New Roman"/>
          <w:sz w:val="24"/>
          <w:szCs w:val="24"/>
        </w:rPr>
        <w:t>Ресурсообеспеченность</w:t>
      </w:r>
      <w:proofErr w:type="spellEnd"/>
      <w:r w:rsidRPr="00C3361E">
        <w:rPr>
          <w:rFonts w:ascii="Times New Roman" w:eastAsia="Calibri" w:hAnsi="Times New Roman" w:cs="Times New Roman"/>
          <w:sz w:val="24"/>
          <w:szCs w:val="24"/>
        </w:rPr>
        <w:t>. Рациональное и нерациональное природопользование.</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Территориальная организация мирового сообщества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Мировое сообщество – общая картина мира. Современная политическая карта и ее изменения. Разнообразие стран мира. </w:t>
      </w:r>
      <w:r w:rsidRPr="00C3361E">
        <w:rPr>
          <w:rFonts w:ascii="Times New Roman" w:eastAsia="Calibri" w:hAnsi="Times New Roman" w:cs="Times New Roman"/>
          <w:i/>
          <w:sz w:val="24"/>
          <w:szCs w:val="24"/>
        </w:rPr>
        <w:t>Геополитика. «Горячие точки» на карте мира.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sidRPr="00C3361E">
        <w:rPr>
          <w:rFonts w:ascii="Times New Roman" w:eastAsia="Calibri" w:hAnsi="Times New Roman" w:cs="Times New Roman"/>
          <w:i/>
          <w:sz w:val="24"/>
          <w:szCs w:val="24"/>
        </w:rPr>
        <w:t>Основные очаги этнических и конфессиональных конфликтов.</w:t>
      </w:r>
      <w:r w:rsidRPr="00C3361E">
        <w:rPr>
          <w:rFonts w:ascii="Times New Roman" w:eastAsia="Calibri" w:hAnsi="Times New Roman" w:cs="Times New Roman"/>
          <w:sz w:val="24"/>
          <w:szCs w:val="24"/>
        </w:rPr>
        <w:t xml:space="preserve"> География рынка труда и занятости. Миграция населения. Закономерности расселения населения. Урбанизация.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Мировое хозяйство. Географическое разделение труда. Отраслевая и территориальная структура мирового хозяйства. </w:t>
      </w:r>
      <w:r w:rsidRPr="00C3361E">
        <w:rPr>
          <w:rFonts w:ascii="Times New Roman" w:eastAsia="Calibri" w:hAnsi="Times New Roman" w:cs="Times New Roman"/>
          <w:i/>
          <w:sz w:val="24"/>
          <w:szCs w:val="24"/>
        </w:rPr>
        <w:t>Изменение отраслевой структуры.</w:t>
      </w:r>
      <w:r w:rsidRPr="00C3361E">
        <w:rPr>
          <w:rFonts w:ascii="Times New Roman" w:eastAsia="Calibri" w:hAnsi="Times New Roman" w:cs="Times New Roman"/>
          <w:sz w:val="24"/>
          <w:szCs w:val="24"/>
        </w:rPr>
        <w:t xml:space="preserve"> География основных отраслей производственной и непроизводственной сфер. </w:t>
      </w:r>
      <w:r w:rsidRPr="00C3361E">
        <w:rPr>
          <w:rFonts w:ascii="Times New Roman" w:eastAsia="Calibri" w:hAnsi="Times New Roman" w:cs="Times New Roman"/>
          <w:i/>
          <w:sz w:val="24"/>
          <w:szCs w:val="24"/>
        </w:rPr>
        <w:t>Развитие сферы услуг.</w:t>
      </w:r>
      <w:r w:rsidRPr="00C3361E">
        <w:rPr>
          <w:rFonts w:ascii="Times New Roman" w:eastAsia="Calibri" w:hAnsi="Times New Roman" w:cs="Times New Roman"/>
          <w:sz w:val="24"/>
          <w:szCs w:val="24"/>
        </w:rPr>
        <w:t xml:space="preserve"> Международные отношения. Географические аспекты глобализации.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Региональная география и страноведение</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sidRPr="00C3361E">
        <w:rPr>
          <w:rFonts w:ascii="Times New Roman" w:eastAsia="Calibri" w:hAnsi="Times New Roman" w:cs="Times New Roman"/>
          <w:i/>
          <w:sz w:val="24"/>
          <w:szCs w:val="24"/>
        </w:rPr>
        <w:t xml:space="preserve">Ведущие страны-экспортеры основных видов продукции. </w:t>
      </w:r>
      <w:r w:rsidRPr="00C3361E">
        <w:rPr>
          <w:rFonts w:ascii="Times New Roman" w:eastAsia="Calibri"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Роль отдельных стран и регионов в системе мирового хозяйства. </w:t>
      </w:r>
      <w:r w:rsidRPr="00C3361E">
        <w:rPr>
          <w:rFonts w:ascii="Times New Roman" w:eastAsia="Calibri" w:hAnsi="Times New Roman" w:cs="Times New Roman"/>
          <w:i/>
          <w:sz w:val="24"/>
          <w:szCs w:val="24"/>
        </w:rPr>
        <w:t>Региональная политика.</w:t>
      </w:r>
      <w:r w:rsidRPr="00C3361E">
        <w:rPr>
          <w:rFonts w:ascii="Times New Roman" w:eastAsia="Calibri" w:hAnsi="Times New Roman" w:cs="Times New Roman"/>
          <w:sz w:val="24"/>
          <w:szCs w:val="24"/>
        </w:rPr>
        <w:t xml:space="preserve"> Интеграция регионов в единое мировое сообщество. Международные организации (региональные, политические и отраслевые союзы).</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sz w:val="24"/>
          <w:szCs w:val="24"/>
        </w:rP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sidRPr="00C3361E">
        <w:rPr>
          <w:rFonts w:ascii="Times New Roman" w:eastAsia="Calibri" w:hAnsi="Times New Roman" w:cs="Times New Roman"/>
          <w:i/>
          <w:sz w:val="24"/>
          <w:szCs w:val="24"/>
        </w:rP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Роль географии в решении глобальных проблем человечества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bookmarkStart w:id="25" w:name="h.10tp2h5eeujv" w:colFirst="0" w:colLast="0"/>
      <w:bookmarkEnd w:id="25"/>
      <w:r w:rsidRPr="00C3361E">
        <w:rPr>
          <w:rFonts w:ascii="Times New Roman" w:eastAsia="Calibri" w:hAnsi="Times New Roman" w:cs="Times New Roman"/>
          <w:sz w:val="24"/>
          <w:szCs w:val="24"/>
        </w:rP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C3361E" w:rsidRPr="00C3361E" w:rsidRDefault="00C3361E" w:rsidP="00C3361E">
      <w:pPr>
        <w:spacing w:after="0" w:line="240" w:lineRule="auto"/>
        <w:jc w:val="both"/>
        <w:rPr>
          <w:rFonts w:ascii="Times New Roman" w:eastAsia="Times New Roman" w:hAnsi="Times New Roman" w:cs="Times New Roman"/>
          <w:color w:val="000000"/>
          <w:sz w:val="24"/>
          <w:szCs w:val="24"/>
          <w:lang w:eastAsia="ru-RU"/>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Углубленный уровень</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География в современном мире</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География в системе </w:t>
      </w:r>
      <w:proofErr w:type="spellStart"/>
      <w:proofErr w:type="gramStart"/>
      <w:r w:rsidRPr="00C3361E">
        <w:rPr>
          <w:rFonts w:ascii="Times New Roman" w:eastAsia="Calibri" w:hAnsi="Times New Roman" w:cs="Times New Roman"/>
          <w:sz w:val="24"/>
          <w:szCs w:val="24"/>
        </w:rPr>
        <w:t>естественно-научных</w:t>
      </w:r>
      <w:proofErr w:type="spellEnd"/>
      <w:proofErr w:type="gramEnd"/>
      <w:r w:rsidRPr="00C3361E">
        <w:rPr>
          <w:rFonts w:ascii="Times New Roman" w:eastAsia="Calibri" w:hAnsi="Times New Roman" w:cs="Times New Roman"/>
          <w:sz w:val="24"/>
          <w:szCs w:val="24"/>
        </w:rPr>
        <w:t xml:space="preserve"> и гуманитарных знаний.</w:t>
      </w:r>
      <w:r w:rsidRPr="00C3361E">
        <w:rPr>
          <w:rFonts w:ascii="Times New Roman" w:eastAsia="Calibri" w:hAnsi="Times New Roman" w:cs="Times New Roman"/>
          <w:i/>
          <w:sz w:val="24"/>
          <w:szCs w:val="24"/>
        </w:rPr>
        <w:t xml:space="preserve"> История географии как науки. Основные теории и концепции современной географии.</w:t>
      </w:r>
      <w:r w:rsidRPr="00C3361E">
        <w:rPr>
          <w:rFonts w:ascii="Times New Roman" w:eastAsia="Calibri" w:hAnsi="Times New Roman" w:cs="Times New Roman"/>
          <w:sz w:val="24"/>
          <w:szCs w:val="24"/>
        </w:rPr>
        <w:t xml:space="preserve"> Значение географической науки для современного общества. </w:t>
      </w:r>
      <w:proofErr w:type="gramStart"/>
      <w:r w:rsidRPr="00C3361E">
        <w:rPr>
          <w:rFonts w:ascii="Times New Roman" w:eastAsia="Calibri" w:hAnsi="Times New Roman" w:cs="Times New Roman"/>
          <w:sz w:val="24"/>
          <w:szCs w:val="24"/>
        </w:rPr>
        <w:t xml:space="preserve">Методы географической науки (описательный, сравнительно-географический, картографический, статистический, </w:t>
      </w:r>
      <w:r w:rsidRPr="00C3361E">
        <w:rPr>
          <w:rFonts w:ascii="Times New Roman" w:eastAsia="Calibri" w:hAnsi="Times New Roman" w:cs="Times New Roman"/>
          <w:sz w:val="24"/>
          <w:szCs w:val="24"/>
        </w:rPr>
        <w:lastRenderedPageBreak/>
        <w:t xml:space="preserve">полевой, математический, моделирования, районирования, аэрокосмический, </w:t>
      </w:r>
      <w:proofErr w:type="spellStart"/>
      <w:r w:rsidRPr="00C3361E">
        <w:rPr>
          <w:rFonts w:ascii="Times New Roman" w:eastAsia="Calibri" w:hAnsi="Times New Roman" w:cs="Times New Roman"/>
          <w:sz w:val="24"/>
          <w:szCs w:val="24"/>
        </w:rPr>
        <w:t>геоинформационный</w:t>
      </w:r>
      <w:proofErr w:type="spellEnd"/>
      <w:r w:rsidRPr="00C3361E">
        <w:rPr>
          <w:rFonts w:ascii="Times New Roman" w:eastAsia="Calibri" w:hAnsi="Times New Roman" w:cs="Times New Roman"/>
          <w:sz w:val="24"/>
          <w:szCs w:val="24"/>
        </w:rPr>
        <w:t>).</w:t>
      </w:r>
      <w:proofErr w:type="gramEnd"/>
      <w:r w:rsidRPr="00C3361E">
        <w:rPr>
          <w:rFonts w:ascii="Times New Roman" w:eastAsia="Calibri" w:hAnsi="Times New Roman" w:cs="Times New Roman"/>
          <w:sz w:val="24"/>
          <w:szCs w:val="24"/>
        </w:rPr>
        <w:t xml:space="preserve"> Целостность географического пространства. Географические оболочки. Ноосфера. Географическая картина мира. Пространственная дифференциация объектов и явлений. Основные подходы к районированию территории. Территориальные системы. </w:t>
      </w:r>
      <w:r w:rsidRPr="00C3361E">
        <w:rPr>
          <w:rFonts w:ascii="Times New Roman" w:eastAsia="Calibri" w:hAnsi="Times New Roman" w:cs="Times New Roman"/>
          <w:i/>
          <w:sz w:val="24"/>
          <w:szCs w:val="24"/>
        </w:rPr>
        <w:t>Иерархия природно-хозяйственных систем.</w:t>
      </w:r>
      <w:r w:rsidRPr="00C3361E">
        <w:rPr>
          <w:rFonts w:ascii="Times New Roman" w:eastAsia="Calibri" w:hAnsi="Times New Roman" w:cs="Times New Roman"/>
          <w:sz w:val="24"/>
          <w:szCs w:val="24"/>
        </w:rPr>
        <w:t xml:space="preserve"> Пространственные модели в географии. </w:t>
      </w:r>
      <w:proofErr w:type="spellStart"/>
      <w:r w:rsidRPr="00C3361E">
        <w:rPr>
          <w:rFonts w:ascii="Times New Roman" w:eastAsia="Calibri" w:hAnsi="Times New Roman" w:cs="Times New Roman"/>
          <w:sz w:val="24"/>
          <w:szCs w:val="24"/>
        </w:rPr>
        <w:t>Геоинформационные</w:t>
      </w:r>
      <w:proofErr w:type="spellEnd"/>
      <w:r w:rsidRPr="00C3361E">
        <w:rPr>
          <w:rFonts w:ascii="Times New Roman" w:eastAsia="Calibri" w:hAnsi="Times New Roman" w:cs="Times New Roman"/>
          <w:sz w:val="24"/>
          <w:szCs w:val="24"/>
        </w:rPr>
        <w:t xml:space="preserve"> системы. Географические прогнозы.</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C3361E" w:rsidRPr="00C3361E" w:rsidRDefault="00C3361E" w:rsidP="00C3361E">
      <w:pPr>
        <w:spacing w:after="0" w:line="240" w:lineRule="auto"/>
        <w:jc w:val="both"/>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Физическая география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Физическая география. </w:t>
      </w:r>
      <w:proofErr w:type="gramStart"/>
      <w:r w:rsidRPr="00C3361E">
        <w:rPr>
          <w:rFonts w:ascii="Times New Roman" w:eastAsia="Calibri" w:hAnsi="Times New Roman" w:cs="Times New Roman"/>
          <w:sz w:val="24"/>
          <w:szCs w:val="24"/>
        </w:rPr>
        <w:t>Дисциплины, входящие в физическую географию: геоморфология, метеорология и климатология, науки о природных водах (гидрология, океанология, гидрогеология, гляциология), геокриология (мерзлотоведение), почвоведение, биогеография, фенология.</w:t>
      </w:r>
      <w:proofErr w:type="gramEnd"/>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Географические объекты, процессы и явления. Физико-географическая дифференциация. Важнейшие факторы физико-географической дифференциации (суммарная солнечная радиация, атмосферные осадки).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Геологические объекты и процессы. Развитие земной коры во времени. Геологическая хронология. </w:t>
      </w:r>
      <w:r w:rsidRPr="00C3361E">
        <w:rPr>
          <w:rFonts w:ascii="Times New Roman" w:eastAsia="Calibri" w:hAnsi="Times New Roman" w:cs="Times New Roman"/>
          <w:i/>
          <w:sz w:val="24"/>
          <w:szCs w:val="24"/>
        </w:rPr>
        <w:t>Этапы геологической истории земной коры.</w:t>
      </w:r>
      <w:r w:rsidRPr="00C3361E">
        <w:rPr>
          <w:rFonts w:ascii="Times New Roman" w:eastAsia="Calibri" w:hAnsi="Times New Roman" w:cs="Times New Roman"/>
          <w:sz w:val="24"/>
          <w:szCs w:val="24"/>
        </w:rPr>
        <w:t xml:space="preserve"> Тектоника </w:t>
      </w:r>
      <w:proofErr w:type="spellStart"/>
      <w:r w:rsidRPr="00C3361E">
        <w:rPr>
          <w:rFonts w:ascii="Times New Roman" w:eastAsia="Calibri" w:hAnsi="Times New Roman" w:cs="Times New Roman"/>
          <w:sz w:val="24"/>
          <w:szCs w:val="24"/>
        </w:rPr>
        <w:t>литосферных</w:t>
      </w:r>
      <w:proofErr w:type="spellEnd"/>
      <w:r w:rsidRPr="00C3361E">
        <w:rPr>
          <w:rFonts w:ascii="Times New Roman" w:eastAsia="Calibri" w:hAnsi="Times New Roman" w:cs="Times New Roman"/>
          <w:sz w:val="24"/>
          <w:szCs w:val="24"/>
        </w:rPr>
        <w:t xml:space="preserve"> плит.</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i/>
          <w:sz w:val="24"/>
          <w:szCs w:val="24"/>
        </w:rPr>
        <w:t>Свойства литосферы: ресурсные, геодинамические, геохимические, геофизические, экологические.</w:t>
      </w:r>
      <w:r w:rsidRPr="00C3361E">
        <w:rPr>
          <w:rFonts w:ascii="Times New Roman" w:eastAsia="Calibri" w:hAnsi="Times New Roman" w:cs="Times New Roman"/>
          <w:sz w:val="24"/>
          <w:szCs w:val="24"/>
        </w:rPr>
        <w:t xml:space="preserve"> Эндогенные и экзогенные процессы и рельеф. Антропогенный фактор </w:t>
      </w:r>
      <w:proofErr w:type="spellStart"/>
      <w:r w:rsidRPr="00C3361E">
        <w:rPr>
          <w:rFonts w:ascii="Times New Roman" w:eastAsia="Calibri" w:hAnsi="Times New Roman" w:cs="Times New Roman"/>
          <w:sz w:val="24"/>
          <w:szCs w:val="24"/>
        </w:rPr>
        <w:t>рельефообразования</w:t>
      </w:r>
      <w:proofErr w:type="spellEnd"/>
      <w:r w:rsidRPr="00C3361E">
        <w:rPr>
          <w:rFonts w:ascii="Times New Roman" w:eastAsia="Calibri" w:hAnsi="Times New Roman" w:cs="Times New Roman"/>
          <w:sz w:val="24"/>
          <w:szCs w:val="24"/>
        </w:rPr>
        <w:t>.</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Природные комплексы. Природные комплексы как системы, их компоненты и свойства. </w:t>
      </w:r>
      <w:r w:rsidRPr="00C3361E">
        <w:rPr>
          <w:rFonts w:ascii="Times New Roman" w:eastAsia="Calibri" w:hAnsi="Times New Roman" w:cs="Times New Roman"/>
          <w:i/>
          <w:sz w:val="24"/>
          <w:szCs w:val="24"/>
        </w:rPr>
        <w:t>Группировка природных комплексов по размерам и сложности организации.</w:t>
      </w:r>
      <w:r w:rsidRPr="00C3361E">
        <w:rPr>
          <w:rFonts w:ascii="Times New Roman" w:eastAsia="Calibri" w:hAnsi="Times New Roman" w:cs="Times New Roman"/>
          <w:sz w:val="24"/>
          <w:szCs w:val="24"/>
        </w:rPr>
        <w:t xml:space="preserve"> Физико-географическое районирование. Природно-антропогенные комплексы. </w:t>
      </w:r>
      <w:r w:rsidRPr="00C3361E">
        <w:rPr>
          <w:rFonts w:ascii="Times New Roman" w:eastAsia="Calibri" w:hAnsi="Times New Roman" w:cs="Times New Roman"/>
          <w:i/>
          <w:sz w:val="24"/>
          <w:szCs w:val="24"/>
        </w:rPr>
        <w:t>Природно-антропогенные комплексы разного ранга.</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sz w:val="24"/>
          <w:szCs w:val="24"/>
        </w:rPr>
        <w:t xml:space="preserve">Катастрофические и неблагоприятные природные процессы. </w:t>
      </w:r>
      <w:r w:rsidRPr="00C3361E">
        <w:rPr>
          <w:rFonts w:ascii="Times New Roman" w:eastAsia="Calibri" w:hAnsi="Times New Roman" w:cs="Times New Roman"/>
          <w:i/>
          <w:sz w:val="24"/>
          <w:szCs w:val="24"/>
        </w:rPr>
        <w:t>География природного риска.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Социально-экономическая география мира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Экономическая и социальная география. Дисциплины, входящие в социально-экономическую географию (география населения, география мирового хозяйства, география сельского хозяйства, география промышленности, география сферы обслуживания, география внешнеэкономических связей, в том числе география внешней торговли, география транспорта, региональная экономическая география, политическая география </w:t>
      </w:r>
      <w:proofErr w:type="spellStart"/>
      <w:proofErr w:type="gramStart"/>
      <w:r w:rsidRPr="00C3361E">
        <w:rPr>
          <w:rFonts w:ascii="Times New Roman" w:eastAsia="Calibri" w:hAnsi="Times New Roman" w:cs="Times New Roman"/>
          <w:sz w:val="24"/>
          <w:szCs w:val="24"/>
        </w:rPr>
        <w:t>география</w:t>
      </w:r>
      <w:proofErr w:type="spellEnd"/>
      <w:proofErr w:type="gramEnd"/>
      <w:r w:rsidRPr="00C3361E">
        <w:rPr>
          <w:rFonts w:ascii="Times New Roman" w:eastAsia="Calibri" w:hAnsi="Times New Roman" w:cs="Times New Roman"/>
          <w:sz w:val="24"/>
          <w:szCs w:val="24"/>
        </w:rPr>
        <w:t xml:space="preserve"> культуры (культурная география). </w:t>
      </w:r>
      <w:proofErr w:type="gramStart"/>
      <w:r w:rsidRPr="00C3361E">
        <w:rPr>
          <w:rFonts w:ascii="Times New Roman" w:eastAsia="Calibri" w:hAnsi="Times New Roman" w:cs="Times New Roman"/>
          <w:sz w:val="24"/>
          <w:szCs w:val="24"/>
        </w:rPr>
        <w:t xml:space="preserve">Представление о геополитике, </w:t>
      </w:r>
      <w:proofErr w:type="spellStart"/>
      <w:r w:rsidRPr="00C3361E">
        <w:rPr>
          <w:rFonts w:ascii="Times New Roman" w:eastAsia="Calibri" w:hAnsi="Times New Roman" w:cs="Times New Roman"/>
          <w:sz w:val="24"/>
          <w:szCs w:val="24"/>
        </w:rPr>
        <w:t>геоэкономике</w:t>
      </w:r>
      <w:proofErr w:type="spellEnd"/>
      <w:r w:rsidRPr="00C3361E">
        <w:rPr>
          <w:rFonts w:ascii="Times New Roman" w:eastAsia="Calibri" w:hAnsi="Times New Roman" w:cs="Times New Roman"/>
          <w:sz w:val="24"/>
          <w:szCs w:val="24"/>
        </w:rPr>
        <w:t>, географии потребления).</w:t>
      </w:r>
      <w:proofErr w:type="gramEnd"/>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Экономико-географическое положение. Методы оценки экономико-географического положения.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Природные условия жизни общества. Теории географического детерминизма. Природно-ресурсный потенциал территории. Виды природных ресурсов. Природопользование. Рациональное и нерациональное использование природных ресурсов. </w:t>
      </w:r>
      <w:r w:rsidRPr="00C3361E">
        <w:rPr>
          <w:rFonts w:ascii="Times New Roman" w:eastAsia="Calibri" w:hAnsi="Times New Roman" w:cs="Times New Roman"/>
          <w:i/>
          <w:sz w:val="24"/>
          <w:szCs w:val="24"/>
        </w:rPr>
        <w:t>Изменение значения отдельных ресурсов на различных исторических этапах.</w:t>
      </w:r>
      <w:r w:rsidRPr="00C3361E">
        <w:rPr>
          <w:rFonts w:ascii="Times New Roman" w:eastAsia="Calibri" w:hAnsi="Times New Roman" w:cs="Times New Roman"/>
          <w:sz w:val="24"/>
          <w:szCs w:val="24"/>
        </w:rPr>
        <w:t xml:space="preserve"> Территориальные сочетания природных ресурсов. Обеспеченность природными ресурсами отдельных территорий.</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География населения. Расселение человека по планете. Численность, воспроизводство, динамика изменения численности населения. Демографический переход. Демографическая политика. </w:t>
      </w:r>
      <w:r w:rsidRPr="00C3361E">
        <w:rPr>
          <w:rFonts w:ascii="Times New Roman" w:eastAsia="Calibri" w:hAnsi="Times New Roman" w:cs="Times New Roman"/>
          <w:i/>
          <w:sz w:val="24"/>
          <w:szCs w:val="24"/>
        </w:rPr>
        <w:t>Демографические кризисы.</w:t>
      </w:r>
      <w:r w:rsidRPr="00C3361E">
        <w:rPr>
          <w:rFonts w:ascii="Times New Roman" w:eastAsia="Calibri" w:hAnsi="Times New Roman" w:cs="Times New Roman"/>
          <w:sz w:val="24"/>
          <w:szCs w:val="24"/>
        </w:rPr>
        <w:t xml:space="preserve"> Размещение и плотность населения. Факторы, влияющие на размещение и плотность населения. Состав и структура населения (половозрастной, этнический, религиозный составы, городское и сельское </w:t>
      </w:r>
      <w:r w:rsidRPr="00C3361E">
        <w:rPr>
          <w:rFonts w:ascii="Times New Roman" w:eastAsia="Calibri" w:hAnsi="Times New Roman" w:cs="Times New Roman"/>
          <w:sz w:val="24"/>
          <w:szCs w:val="24"/>
        </w:rPr>
        <w:lastRenderedPageBreak/>
        <w:t xml:space="preserve">население). </w:t>
      </w:r>
      <w:r w:rsidRPr="00C3361E">
        <w:rPr>
          <w:rFonts w:ascii="Times New Roman" w:eastAsia="Calibri" w:hAnsi="Times New Roman" w:cs="Times New Roman"/>
          <w:i/>
          <w:sz w:val="24"/>
          <w:szCs w:val="24"/>
        </w:rPr>
        <w:t xml:space="preserve">География религий. </w:t>
      </w:r>
      <w:proofErr w:type="spellStart"/>
      <w:r w:rsidRPr="00C3361E">
        <w:rPr>
          <w:rFonts w:ascii="Times New Roman" w:eastAsia="Calibri" w:hAnsi="Times New Roman" w:cs="Times New Roman"/>
          <w:i/>
          <w:sz w:val="24"/>
          <w:szCs w:val="24"/>
        </w:rPr>
        <w:t>Этногеография</w:t>
      </w:r>
      <w:proofErr w:type="spellEnd"/>
      <w:r w:rsidRPr="00C3361E">
        <w:rPr>
          <w:rFonts w:ascii="Times New Roman" w:eastAsia="Calibri" w:hAnsi="Times New Roman" w:cs="Times New Roman"/>
          <w:i/>
          <w:sz w:val="24"/>
          <w:szCs w:val="24"/>
        </w:rPr>
        <w:t>.</w:t>
      </w:r>
      <w:r w:rsidRPr="00C3361E">
        <w:rPr>
          <w:rFonts w:ascii="Times New Roman" w:eastAsia="Calibri" w:hAnsi="Times New Roman" w:cs="Times New Roman"/>
          <w:sz w:val="24"/>
          <w:szCs w:val="24"/>
        </w:rPr>
        <w:t xml:space="preserve"> Основные очаги этнических и конфессиональных конфликтов. Миграции населения. География рынка труда и занятости. Расселение населения. Сельское и городское расселение. Урбанизация. </w:t>
      </w:r>
      <w:proofErr w:type="spellStart"/>
      <w:r w:rsidRPr="00C3361E">
        <w:rPr>
          <w:rFonts w:ascii="Times New Roman" w:eastAsia="Calibri" w:hAnsi="Times New Roman" w:cs="Times New Roman"/>
          <w:sz w:val="24"/>
          <w:szCs w:val="24"/>
        </w:rPr>
        <w:t>Геоурбанистика</w:t>
      </w:r>
      <w:proofErr w:type="spellEnd"/>
      <w:r w:rsidRPr="00C3361E">
        <w:rPr>
          <w:rFonts w:ascii="Times New Roman" w:eastAsia="Calibri" w:hAnsi="Times New Roman" w:cs="Times New Roman"/>
          <w:sz w:val="24"/>
          <w:szCs w:val="24"/>
        </w:rPr>
        <w:t>.</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География мирового хозяйства. Отраслевая и территориальная структура мирового хозяйства. Географическое разделение труда. Развитие географического разделения труда. География основных отраслей производственной и непроизводственной сфер. Факторы размещения производства. Изменение отраслевой структуры. Развитие сферы услуг.</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География внешнеэкономических связей. Международные экономические отношения.  Мировой рынок товаров и услуг. Особые экономические зоны. Международные организации (интеграционные экономические союзы). Транснациональные корпорации. Географические аспекты глобализации.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География транспорта. Основные преимущества различных видов транспорта. </w:t>
      </w:r>
      <w:r w:rsidRPr="00C3361E">
        <w:rPr>
          <w:rFonts w:ascii="Times New Roman" w:eastAsia="Calibri" w:hAnsi="Times New Roman" w:cs="Times New Roman"/>
          <w:i/>
          <w:sz w:val="24"/>
          <w:szCs w:val="24"/>
        </w:rPr>
        <w:t>Транспортная инфраструктура.</w:t>
      </w:r>
      <w:r w:rsidRPr="00C3361E">
        <w:rPr>
          <w:rFonts w:ascii="Times New Roman" w:eastAsia="Calibri" w:hAnsi="Times New Roman" w:cs="Times New Roman"/>
          <w:sz w:val="24"/>
          <w:szCs w:val="24"/>
        </w:rPr>
        <w:t xml:space="preserve"> Мировая транспортная система. </w:t>
      </w:r>
      <w:r w:rsidRPr="00C3361E">
        <w:rPr>
          <w:rFonts w:ascii="Times New Roman" w:eastAsia="Calibri" w:hAnsi="Times New Roman" w:cs="Times New Roman"/>
          <w:i/>
          <w:sz w:val="24"/>
          <w:szCs w:val="24"/>
        </w:rPr>
        <w:t>Транспорт и окружающая среда.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География мировой торговли. </w:t>
      </w:r>
      <w:r w:rsidRPr="00C3361E">
        <w:rPr>
          <w:rFonts w:ascii="Times New Roman" w:eastAsia="Calibri" w:hAnsi="Times New Roman" w:cs="Times New Roman"/>
          <w:i/>
          <w:sz w:val="24"/>
          <w:szCs w:val="24"/>
        </w:rPr>
        <w:t>Пространственная структура мировой торговли. Основные направления оборота наиболее важных товаров и услуг.</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Региональная экономическая география. Определение специализации отдельных стран и районов. Комплексная географическая характеристика крупнейших стран и регионов мира. Особенности экономико-географического положения, природно-ресурсного потенциала, населения, хозяйства, </w:t>
      </w:r>
      <w:r w:rsidRPr="00C3361E">
        <w:rPr>
          <w:rFonts w:ascii="Times New Roman" w:eastAsia="Calibri" w:hAnsi="Times New Roman" w:cs="Times New Roman"/>
          <w:i/>
          <w:sz w:val="24"/>
          <w:szCs w:val="24"/>
        </w:rPr>
        <w:t>инфраструктуры,</w:t>
      </w:r>
      <w:r w:rsidRPr="00C3361E">
        <w:rPr>
          <w:rFonts w:ascii="Times New Roman" w:eastAsia="Calibri" w:hAnsi="Times New Roman" w:cs="Times New Roman"/>
          <w:sz w:val="24"/>
          <w:szCs w:val="24"/>
        </w:rPr>
        <w:t xml:space="preserve"> культуры, современных проблем развития крупных регионов и стран Европы, Азии, Северной и Южной Америки, Австралии и Африки. Международная специализация крупнейших стран и регионов мира.  Ведущие страны-экспортеры основных видов продукции.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i/>
          <w:sz w:val="24"/>
          <w:szCs w:val="24"/>
        </w:rPr>
        <w:t>Политическая география и геополитика.</w:t>
      </w:r>
      <w:r w:rsidRPr="00C3361E">
        <w:rPr>
          <w:rFonts w:ascii="Times New Roman" w:eastAsia="Calibri" w:hAnsi="Times New Roman" w:cs="Times New Roman"/>
          <w:sz w:val="24"/>
          <w:szCs w:val="24"/>
        </w:rPr>
        <w:t xml:space="preserve"> Территориально-политическая организация общества. </w:t>
      </w:r>
      <w:r w:rsidRPr="00C3361E">
        <w:rPr>
          <w:rFonts w:ascii="Times New Roman" w:eastAsia="Calibri" w:hAnsi="Times New Roman" w:cs="Times New Roman"/>
          <w:i/>
          <w:sz w:val="24"/>
          <w:szCs w:val="24"/>
        </w:rPr>
        <w:t>Формирование мирового геополитического пространства.</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sz w:val="24"/>
          <w:szCs w:val="24"/>
        </w:rPr>
        <w:t xml:space="preserve">Россия на политической карте мира, в мировом хозяйстве, системе международных финансово-экономических и политических отношений. Особенности географии экономических, политических, культурных и научных связей России со странами мира. Особенности интеграции России в мировое сообщество. </w:t>
      </w:r>
      <w:r w:rsidRPr="00C3361E">
        <w:rPr>
          <w:rFonts w:ascii="Times New Roman" w:eastAsia="Calibri" w:hAnsi="Times New Roman" w:cs="Times New Roman"/>
          <w:i/>
          <w:sz w:val="24"/>
          <w:szCs w:val="24"/>
        </w:rPr>
        <w:t>Географические аспекты решения внешнеэкономических и внешнеполитических задач развития России.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Геоэкология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Окружающая среда как </w:t>
      </w:r>
      <w:proofErr w:type="spellStart"/>
      <w:r w:rsidRPr="00C3361E">
        <w:rPr>
          <w:rFonts w:ascii="Times New Roman" w:eastAsia="Calibri" w:hAnsi="Times New Roman" w:cs="Times New Roman"/>
          <w:sz w:val="24"/>
          <w:szCs w:val="24"/>
        </w:rPr>
        <w:t>геосистема</w:t>
      </w:r>
      <w:proofErr w:type="spellEnd"/>
      <w:r w:rsidRPr="00C3361E">
        <w:rPr>
          <w:rFonts w:ascii="Times New Roman" w:eastAsia="Calibri" w:hAnsi="Times New Roman" w:cs="Times New Roman"/>
          <w:sz w:val="24"/>
          <w:szCs w:val="24"/>
        </w:rPr>
        <w:t xml:space="preserve">. Экологические процессы. Динамика развития важнейших экологических процессов. Антропогенное воздействие. Особенности воздействия на окружающую среду различных сфер и отраслей хозяйства. Состояние окружающей среды в зависимости от степени и характера антропогенного воздействия. </w:t>
      </w:r>
      <w:r w:rsidRPr="00C3361E">
        <w:rPr>
          <w:rFonts w:ascii="Times New Roman" w:eastAsia="Calibri" w:hAnsi="Times New Roman" w:cs="Times New Roman"/>
          <w:i/>
          <w:sz w:val="24"/>
          <w:szCs w:val="24"/>
        </w:rPr>
        <w:t xml:space="preserve">Экологический кризис, экологическая катастрофа. Региональные и глобальные изменения географической среды в результате деятельности человека. </w:t>
      </w:r>
      <w:r w:rsidRPr="00C3361E">
        <w:rPr>
          <w:rFonts w:ascii="Times New Roman" w:eastAsia="Calibri" w:hAnsi="Times New Roman" w:cs="Times New Roman"/>
          <w:sz w:val="24"/>
          <w:szCs w:val="24"/>
        </w:rPr>
        <w:t xml:space="preserve">Роль географии в решении </w:t>
      </w:r>
      <w:proofErr w:type="spellStart"/>
      <w:r w:rsidRPr="00C3361E">
        <w:rPr>
          <w:rFonts w:ascii="Times New Roman" w:eastAsia="Calibri" w:hAnsi="Times New Roman" w:cs="Times New Roman"/>
          <w:sz w:val="24"/>
          <w:szCs w:val="24"/>
        </w:rPr>
        <w:t>геоэкологических</w:t>
      </w:r>
      <w:proofErr w:type="spellEnd"/>
      <w:r w:rsidRPr="00C3361E">
        <w:rPr>
          <w:rFonts w:ascii="Times New Roman" w:eastAsia="Calibri" w:hAnsi="Times New Roman" w:cs="Times New Roman"/>
          <w:sz w:val="24"/>
          <w:szCs w:val="24"/>
        </w:rPr>
        <w:t xml:space="preserve"> проблем. Особо охраняемые природные территории. Концепция устойчивого развития.</w:t>
      </w:r>
    </w:p>
    <w:p w:rsidR="00C3361E" w:rsidRPr="00C3361E" w:rsidRDefault="00C3361E" w:rsidP="00C3361E">
      <w:pPr>
        <w:spacing w:after="0" w:line="240" w:lineRule="auto"/>
        <w:jc w:val="both"/>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Примерный перечень практических работ</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Оценка </w:t>
      </w:r>
      <w:proofErr w:type="spellStart"/>
      <w:r w:rsidRPr="00C3361E">
        <w:rPr>
          <w:rFonts w:ascii="Times New Roman" w:eastAsia="Calibri" w:hAnsi="Times New Roman" w:cs="Times New Roman"/>
          <w:sz w:val="24"/>
          <w:szCs w:val="24"/>
        </w:rPr>
        <w:t>ресурсообеспеченности</w:t>
      </w:r>
      <w:proofErr w:type="spellEnd"/>
      <w:r w:rsidRPr="00C3361E">
        <w:rPr>
          <w:rFonts w:ascii="Times New Roman" w:eastAsia="Calibri" w:hAnsi="Times New Roman" w:cs="Times New Roman"/>
          <w:sz w:val="24"/>
          <w:szCs w:val="24"/>
        </w:rPr>
        <w:t xml:space="preserve"> страны (региона, человечества) основными видами ресурсов.</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Оценка доли использования альтернативных источников энергии. Оценка перспектив развития альтернативной энергетики.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Анализ </w:t>
      </w:r>
      <w:proofErr w:type="spellStart"/>
      <w:r w:rsidRPr="00C3361E">
        <w:rPr>
          <w:rFonts w:ascii="Times New Roman" w:eastAsia="Calibri" w:hAnsi="Times New Roman" w:cs="Times New Roman"/>
          <w:sz w:val="24"/>
          <w:szCs w:val="24"/>
        </w:rPr>
        <w:t>геоэкологической</w:t>
      </w:r>
      <w:proofErr w:type="spellEnd"/>
      <w:r w:rsidRPr="00C3361E">
        <w:rPr>
          <w:rFonts w:ascii="Times New Roman" w:eastAsia="Calibri" w:hAnsi="Times New Roman" w:cs="Times New Roman"/>
          <w:sz w:val="24"/>
          <w:szCs w:val="24"/>
        </w:rPr>
        <w:t xml:space="preserve"> ситуации в отдельных странах и регионах мира.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Анализ техногенной нагрузки на окружающую среду.</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Характеристика политико-географического положения страны.</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Характеристика экономико-географического положения страны.</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Характеристика природно-ресурсного потенциала страны.</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lastRenderedPageBreak/>
        <w:t>Классификация стран мира на основе анализа политической и экономической карты мира.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Анализ грузооборота и пассажиропотока по основным транспортным магистралям мира.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Выявление причин неравномерности хозяйственного освоения различных территорий.</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Составление экономико-географической характеристики одной из отраслей промышленности.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Прогнозирование изменения численности населения мира и отдельных регионов.</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Определение состава и структуры населения на основе статистических данных.</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Выявление основных закономерностей расселения на основе анализа физической и тематических карт мира.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Оценка основных показателей уровня и качества жизни населения.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Оценка эффективности демографической политики отдельных стран мира (Россия, Китай, Индия, Германия, США) на основе статистических данных.</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Выявление и характеристика основных направлений миграции населения.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Характеристика влияния рынков труда на размещение предприятий материальной и нематериальной сферы.</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Анализ участия стран и регионов мира в международном географическом разделении труда.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Анализ обеспеченности предприятиями сферы услуг отдельного региона, страны, города.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Определение международной специализации крупнейших стран и регионов мира.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Анализ международных экономических связей страны.</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Анализ и объяснение особенностей современного геополитического и </w:t>
      </w:r>
      <w:proofErr w:type="spellStart"/>
      <w:r w:rsidRPr="00C3361E">
        <w:rPr>
          <w:rFonts w:ascii="Times New Roman" w:eastAsia="Calibri" w:hAnsi="Times New Roman" w:cs="Times New Roman"/>
          <w:sz w:val="24"/>
          <w:szCs w:val="24"/>
        </w:rPr>
        <w:t>геоэкономического</w:t>
      </w:r>
      <w:proofErr w:type="spellEnd"/>
      <w:r w:rsidRPr="00C3361E">
        <w:rPr>
          <w:rFonts w:ascii="Times New Roman" w:eastAsia="Calibri" w:hAnsi="Times New Roman" w:cs="Times New Roman"/>
          <w:sz w:val="24"/>
          <w:szCs w:val="24"/>
        </w:rPr>
        <w:t xml:space="preserve"> положения России.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Определение основных направлений внешних экономических, политических, культурных и научных связей России с наиболее развитыми странами мира.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Выявление на основе различных источников информации приоритетных глобальных проблем человечества. Аргументация представленной точки зрения.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Анализ международного сотрудничества по решению глобальных проблем человечества.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Анализ международной деятельности по освоению малоизученных территорий.</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Отображение статистических данных в </w:t>
      </w:r>
      <w:proofErr w:type="spellStart"/>
      <w:r w:rsidRPr="00C3361E">
        <w:rPr>
          <w:rFonts w:ascii="Times New Roman" w:eastAsia="Calibri" w:hAnsi="Times New Roman" w:cs="Times New Roman"/>
          <w:sz w:val="24"/>
          <w:szCs w:val="24"/>
        </w:rPr>
        <w:t>геоинформационной</w:t>
      </w:r>
      <w:proofErr w:type="spellEnd"/>
      <w:r w:rsidRPr="00C3361E">
        <w:rPr>
          <w:rFonts w:ascii="Times New Roman" w:eastAsia="Calibri" w:hAnsi="Times New Roman" w:cs="Times New Roman"/>
          <w:sz w:val="24"/>
          <w:szCs w:val="24"/>
        </w:rPr>
        <w:t xml:space="preserve"> системе или на картосхеме.</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Представление географической информации в виде таблиц, схем, графиков, диаграмм, картосхем.</w:t>
      </w:r>
    </w:p>
    <w:p w:rsidR="00C3361E" w:rsidRPr="00C3361E" w:rsidRDefault="00C3361E" w:rsidP="00C3361E">
      <w:pPr>
        <w:keepNext/>
        <w:keepLines/>
        <w:suppressAutoHyphens/>
        <w:spacing w:after="0" w:line="240" w:lineRule="auto"/>
        <w:jc w:val="both"/>
        <w:outlineLvl w:val="2"/>
        <w:rPr>
          <w:rFonts w:ascii="Times New Roman" w:eastAsia="Calibri" w:hAnsi="Times New Roman" w:cs="Times New Roman"/>
          <w:b/>
          <w:sz w:val="24"/>
          <w:szCs w:val="24"/>
        </w:rPr>
      </w:pPr>
      <w:bookmarkStart w:id="26" w:name="_Toc435412711"/>
      <w:bookmarkStart w:id="27" w:name="_Toc453968185"/>
    </w:p>
    <w:p w:rsidR="00C3361E" w:rsidRPr="00C3361E" w:rsidRDefault="00C3361E" w:rsidP="009A05D1">
      <w:pPr>
        <w:pStyle w:val="afffff1"/>
        <w:keepNext/>
        <w:keepLines/>
        <w:numPr>
          <w:ilvl w:val="0"/>
          <w:numId w:val="121"/>
        </w:numPr>
        <w:suppressAutoHyphens/>
        <w:spacing w:after="0" w:line="240" w:lineRule="auto"/>
        <w:jc w:val="both"/>
        <w:outlineLvl w:val="2"/>
        <w:rPr>
          <w:rFonts w:ascii="Times New Roman" w:eastAsia="Calibri" w:hAnsi="Times New Roman"/>
          <w:b/>
          <w:sz w:val="24"/>
          <w:szCs w:val="24"/>
        </w:rPr>
      </w:pPr>
      <w:r w:rsidRPr="00C3361E">
        <w:rPr>
          <w:rFonts w:ascii="Times New Roman" w:eastAsia="Calibri" w:hAnsi="Times New Roman"/>
          <w:b/>
          <w:sz w:val="24"/>
          <w:szCs w:val="24"/>
        </w:rPr>
        <w:t>Обществознание</w:t>
      </w:r>
      <w:bookmarkEnd w:id="26"/>
      <w:bookmarkEnd w:id="27"/>
    </w:p>
    <w:p w:rsidR="00C3361E" w:rsidRPr="00C3361E" w:rsidRDefault="00C3361E" w:rsidP="00C3361E">
      <w:pPr>
        <w:suppressAutoHyphens/>
        <w:spacing w:after="0" w:line="240" w:lineRule="auto"/>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Учебный предмет «Обществознание» знакомит обучающихся с основами жизни общества, с комплексом социальных, общественных и гуманитарных наук, которые будут изучаться в вузах. </w:t>
      </w:r>
      <w:proofErr w:type="gramStart"/>
      <w:r w:rsidRPr="00C3361E">
        <w:rPr>
          <w:rFonts w:ascii="Times New Roman" w:eastAsia="Times New Roman" w:hAnsi="Times New Roman" w:cs="Times New Roman"/>
          <w:sz w:val="24"/>
          <w:szCs w:val="24"/>
        </w:rPr>
        <w:t>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w:t>
      </w:r>
      <w:proofErr w:type="gramEnd"/>
      <w:r w:rsidRPr="00C3361E">
        <w:rPr>
          <w:rFonts w:ascii="Times New Roman" w:eastAsia="Times New Roman" w:hAnsi="Times New Roman" w:cs="Times New Roman"/>
          <w:sz w:val="24"/>
          <w:szCs w:val="24"/>
        </w:rPr>
        <w:t xml:space="preserve"> Данный подход способствует формированию у </w:t>
      </w:r>
      <w:proofErr w:type="gramStart"/>
      <w:r w:rsidRPr="00C3361E">
        <w:rPr>
          <w:rFonts w:ascii="Times New Roman" w:eastAsia="Times New Roman" w:hAnsi="Times New Roman" w:cs="Times New Roman"/>
          <w:sz w:val="24"/>
          <w:szCs w:val="24"/>
        </w:rPr>
        <w:t>обучающихся</w:t>
      </w:r>
      <w:proofErr w:type="gramEnd"/>
      <w:r w:rsidRPr="00C3361E">
        <w:rPr>
          <w:rFonts w:ascii="Times New Roman" w:eastAsia="Times New Roman" w:hAnsi="Times New Roman" w:cs="Times New Roman"/>
          <w:sz w:val="24"/>
          <w:szCs w:val="24"/>
        </w:rPr>
        <w:t xml:space="preserve"> целостной научной картины мира.</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proofErr w:type="gramStart"/>
      <w:r w:rsidRPr="00C3361E">
        <w:rPr>
          <w:rFonts w:ascii="Times New Roman" w:eastAsia="Times New Roman" w:hAnsi="Times New Roman" w:cs="Times New Roman"/>
          <w:sz w:val="24"/>
          <w:szCs w:val="24"/>
        </w:rPr>
        <w:t xml:space="preserve">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w:t>
      </w:r>
      <w:r w:rsidRPr="00C3361E">
        <w:rPr>
          <w:rFonts w:ascii="Times New Roman" w:eastAsia="Times New Roman" w:hAnsi="Times New Roman" w:cs="Times New Roman"/>
          <w:sz w:val="24"/>
          <w:szCs w:val="24"/>
        </w:rPr>
        <w:lastRenderedPageBreak/>
        <w:t>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w:t>
      </w:r>
      <w:proofErr w:type="gramEnd"/>
      <w:r w:rsidRPr="00C3361E">
        <w:rPr>
          <w:rFonts w:ascii="Times New Roman" w:eastAsia="Times New Roman" w:hAnsi="Times New Roman" w:cs="Times New Roman"/>
          <w:sz w:val="24"/>
          <w:szCs w:val="24"/>
        </w:rPr>
        <w:t xml:space="preserve"> и </w:t>
      </w:r>
      <w:proofErr w:type="gramStart"/>
      <w:r w:rsidRPr="00C3361E">
        <w:rPr>
          <w:rFonts w:ascii="Times New Roman" w:eastAsia="Times New Roman" w:hAnsi="Times New Roman" w:cs="Times New Roman"/>
          <w:sz w:val="24"/>
          <w:szCs w:val="24"/>
        </w:rPr>
        <w:t>человеке</w:t>
      </w:r>
      <w:proofErr w:type="gramEnd"/>
      <w:r w:rsidRPr="00C3361E">
        <w:rPr>
          <w:rFonts w:ascii="Times New Roman" w:eastAsia="Times New Roman" w:hAnsi="Times New Roman" w:cs="Times New Roman"/>
          <w:sz w:val="24"/>
          <w:szCs w:val="24"/>
        </w:rPr>
        <w:t>, сформировать компетентности, позволяющие выпускникам осуществлять типичные социальные роли в современном мире.</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Задачами реализации примерной программы учебного предмета «Обществознания» на уровне среднего общего образования являются:</w:t>
      </w:r>
    </w:p>
    <w:p w:rsidR="00C3361E" w:rsidRPr="00C3361E" w:rsidRDefault="00C3361E" w:rsidP="009A05D1">
      <w:pPr>
        <w:numPr>
          <w:ilvl w:val="1"/>
          <w:numId w:val="118"/>
        </w:numPr>
        <w:suppressAutoHyphens/>
        <w:spacing w:after="0" w:line="240" w:lineRule="auto"/>
        <w:ind w:left="0" w:firstLine="709"/>
        <w:contextualSpacing/>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C3361E" w:rsidRPr="00C3361E" w:rsidRDefault="00C3361E" w:rsidP="009A05D1">
      <w:pPr>
        <w:numPr>
          <w:ilvl w:val="1"/>
          <w:numId w:val="118"/>
        </w:numPr>
        <w:suppressAutoHyphens/>
        <w:spacing w:after="0" w:line="240" w:lineRule="auto"/>
        <w:ind w:left="0" w:firstLine="709"/>
        <w:contextualSpacing/>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формирование знаний об обществе как целостной развивающейся системе в единстве и взаимодействии его основных сфер и институтов;</w:t>
      </w:r>
    </w:p>
    <w:p w:rsidR="00C3361E" w:rsidRPr="00C3361E" w:rsidRDefault="00C3361E" w:rsidP="009A05D1">
      <w:pPr>
        <w:numPr>
          <w:ilvl w:val="1"/>
          <w:numId w:val="118"/>
        </w:numPr>
        <w:suppressAutoHyphens/>
        <w:spacing w:after="0" w:line="240" w:lineRule="auto"/>
        <w:ind w:left="0" w:firstLine="709"/>
        <w:contextualSpacing/>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овладение базовым понятийным аппаратом социальных наук;</w:t>
      </w:r>
    </w:p>
    <w:p w:rsidR="00C3361E" w:rsidRPr="00C3361E" w:rsidRDefault="00C3361E" w:rsidP="009A05D1">
      <w:pPr>
        <w:numPr>
          <w:ilvl w:val="1"/>
          <w:numId w:val="118"/>
        </w:numPr>
        <w:suppressAutoHyphens/>
        <w:spacing w:after="0" w:line="240" w:lineRule="auto"/>
        <w:ind w:left="0" w:firstLine="709"/>
        <w:contextualSpacing/>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овладение умениями выявлять причинно-следственные, функциональные, иерархические и другие связи социальных объектов и процессов;</w:t>
      </w:r>
    </w:p>
    <w:p w:rsidR="00C3361E" w:rsidRPr="00C3361E" w:rsidRDefault="00C3361E" w:rsidP="009A05D1">
      <w:pPr>
        <w:numPr>
          <w:ilvl w:val="1"/>
          <w:numId w:val="118"/>
        </w:numPr>
        <w:suppressAutoHyphens/>
        <w:spacing w:after="0" w:line="240" w:lineRule="auto"/>
        <w:ind w:left="0" w:firstLine="709"/>
        <w:contextualSpacing/>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формирование представлений об основных тенденциях и возможных перспективах развития мирового сообщества в глобальном мире;</w:t>
      </w:r>
    </w:p>
    <w:p w:rsidR="00C3361E" w:rsidRPr="00C3361E" w:rsidRDefault="00C3361E" w:rsidP="009A05D1">
      <w:pPr>
        <w:numPr>
          <w:ilvl w:val="1"/>
          <w:numId w:val="118"/>
        </w:numPr>
        <w:suppressAutoHyphens/>
        <w:spacing w:after="0" w:line="240" w:lineRule="auto"/>
        <w:ind w:left="0" w:firstLine="709"/>
        <w:contextualSpacing/>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формирование представлений о методах познания социальных явлений и процессов;</w:t>
      </w:r>
    </w:p>
    <w:p w:rsidR="00C3361E" w:rsidRPr="00C3361E" w:rsidRDefault="00C3361E" w:rsidP="009A05D1">
      <w:pPr>
        <w:numPr>
          <w:ilvl w:val="1"/>
          <w:numId w:val="118"/>
        </w:numPr>
        <w:suppressAutoHyphens/>
        <w:spacing w:after="0" w:line="240" w:lineRule="auto"/>
        <w:ind w:left="0" w:firstLine="709"/>
        <w:contextualSpacing/>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w:t>
      </w:r>
    </w:p>
    <w:p w:rsidR="00C3361E" w:rsidRPr="00C3361E" w:rsidRDefault="00C3361E" w:rsidP="009A05D1">
      <w:pPr>
        <w:numPr>
          <w:ilvl w:val="1"/>
          <w:numId w:val="118"/>
        </w:numPr>
        <w:suppressAutoHyphens/>
        <w:spacing w:after="0" w:line="240" w:lineRule="auto"/>
        <w:ind w:left="0" w:firstLine="709"/>
        <w:contextualSpacing/>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 xml:space="preserve">Примерная программа учебного предмета «Обществознание» (включая экономику и право) для базового уровня среднего общего образования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Примерная программа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C3361E" w:rsidRPr="00C3361E" w:rsidRDefault="00C3361E" w:rsidP="00C3361E">
      <w:pPr>
        <w:suppressAutoHyphens/>
        <w:spacing w:after="0" w:line="240" w:lineRule="auto"/>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rPr>
      </w:pPr>
      <w:r w:rsidRPr="00C3361E">
        <w:rPr>
          <w:rFonts w:ascii="Times New Roman" w:eastAsia="Times New Roman" w:hAnsi="Times New Roman" w:cs="Times New Roman"/>
          <w:b/>
          <w:sz w:val="24"/>
          <w:szCs w:val="24"/>
        </w:rPr>
        <w:t>Базовый уровень</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Человек. Человек в системе общественных отношений</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sz w:val="24"/>
          <w:szCs w:val="24"/>
        </w:rPr>
      </w:pPr>
      <w:r w:rsidRPr="00C3361E">
        <w:rPr>
          <w:rFonts w:ascii="Times New Roman" w:eastAsia="Times New Roman" w:hAnsi="Times New Roman" w:cs="Times New Roman"/>
          <w:sz w:val="24"/>
          <w:szCs w:val="24"/>
        </w:rPr>
        <w:t xml:space="preserve">Человек как результат биологической и </w:t>
      </w:r>
      <w:proofErr w:type="spellStart"/>
      <w:r w:rsidRPr="00C3361E">
        <w:rPr>
          <w:rFonts w:ascii="Times New Roman" w:eastAsia="Times New Roman" w:hAnsi="Times New Roman" w:cs="Times New Roman"/>
          <w:sz w:val="24"/>
          <w:szCs w:val="24"/>
        </w:rPr>
        <w:t>социокультурной</w:t>
      </w:r>
      <w:proofErr w:type="spellEnd"/>
      <w:r w:rsidRPr="00C3361E">
        <w:rPr>
          <w:rFonts w:ascii="Times New Roman" w:eastAsia="Times New Roman" w:hAnsi="Times New Roman" w:cs="Times New Roman"/>
          <w:sz w:val="24"/>
          <w:szCs w:val="24"/>
        </w:rPr>
        <w:t xml:space="preserve">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w:t>
      </w:r>
      <w:r w:rsidRPr="00C3361E">
        <w:rPr>
          <w:rFonts w:ascii="Times New Roman" w:eastAsia="Times New Roman" w:hAnsi="Times New Roman" w:cs="Times New Roman"/>
          <w:i/>
          <w:sz w:val="24"/>
          <w:szCs w:val="24"/>
        </w:rPr>
        <w:t xml:space="preserve"> </w:t>
      </w:r>
      <w:r w:rsidRPr="00C3361E">
        <w:rPr>
          <w:rFonts w:ascii="Times New Roman" w:eastAsia="Times New Roman" w:hAnsi="Times New Roman" w:cs="Times New Roman"/>
          <w:sz w:val="24"/>
          <w:szCs w:val="24"/>
        </w:rPr>
        <w:t xml:space="preserve">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sidRPr="00C3361E">
        <w:rPr>
          <w:rFonts w:ascii="Times New Roman" w:eastAsia="Times New Roman" w:hAnsi="Times New Roman" w:cs="Times New Roman"/>
          <w:i/>
          <w:sz w:val="24"/>
          <w:szCs w:val="24"/>
        </w:rPr>
        <w:t xml:space="preserve">Уровни научного познания. Способы и методы научного познания. Особенности социального познания. </w:t>
      </w:r>
      <w:r w:rsidRPr="00C3361E">
        <w:rPr>
          <w:rFonts w:ascii="Times New Roman" w:eastAsia="Times New Roman" w:hAnsi="Times New Roman" w:cs="Times New Roman"/>
          <w:sz w:val="24"/>
          <w:szCs w:val="24"/>
        </w:rPr>
        <w:t xml:space="preserve">Духовная жизнь и духовный мир человека. Общественное и индивидуальное сознание. Мировоззрение, </w:t>
      </w:r>
      <w:r w:rsidRPr="00C3361E">
        <w:rPr>
          <w:rFonts w:ascii="Times New Roman" w:eastAsia="Times New Roman" w:hAnsi="Times New Roman" w:cs="Times New Roman"/>
          <w:i/>
          <w:sz w:val="24"/>
          <w:szCs w:val="24"/>
        </w:rPr>
        <w:t>его типы.</w:t>
      </w:r>
      <w:r w:rsidRPr="00C3361E">
        <w:rPr>
          <w:rFonts w:ascii="Times New Roman" w:eastAsia="Times New Roman" w:hAnsi="Times New Roman" w:cs="Times New Roman"/>
          <w:sz w:val="24"/>
          <w:szCs w:val="24"/>
        </w:rPr>
        <w:t xml:space="preserve"> Самосознание индивида и социальное поведение. </w:t>
      </w:r>
      <w:r w:rsidRPr="00C3361E">
        <w:rPr>
          <w:rFonts w:ascii="Times New Roman" w:eastAsia="Times New Roman" w:hAnsi="Times New Roman" w:cs="Times New Roman"/>
          <w:sz w:val="24"/>
          <w:szCs w:val="24"/>
        </w:rPr>
        <w:lastRenderedPageBreak/>
        <w:t xml:space="preserve">Социальные ценности. </w:t>
      </w:r>
      <w:r w:rsidRPr="00C3361E">
        <w:rPr>
          <w:rFonts w:ascii="Times New Roman" w:eastAsia="Times New Roman" w:hAnsi="Times New Roman" w:cs="Times New Roman"/>
          <w:i/>
          <w:sz w:val="24"/>
          <w:szCs w:val="24"/>
        </w:rPr>
        <w:t>Мотивы и предпочтения.</w:t>
      </w:r>
      <w:r w:rsidRPr="00C3361E">
        <w:rPr>
          <w:rFonts w:ascii="Times New Roman" w:eastAsia="Times New Roman" w:hAnsi="Times New Roman" w:cs="Times New Roman"/>
          <w:sz w:val="24"/>
          <w:szCs w:val="24"/>
        </w:rP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sidRPr="00C3361E">
        <w:rPr>
          <w:rFonts w:ascii="Times New Roman" w:eastAsia="Times New Roman" w:hAnsi="Times New Roman" w:cs="Times New Roman"/>
          <w:i/>
          <w:sz w:val="24"/>
          <w:szCs w:val="24"/>
        </w:rPr>
        <w:t>Знания, умения и навыки людей в условиях информационного общества.</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Общество как сложная динамическая система</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 xml:space="preserve">Системное строение общества: элементы и подсистемы. Социальное взаимодействие и общественные отношения. Основные институты общества. </w:t>
      </w:r>
      <w:proofErr w:type="spellStart"/>
      <w:r w:rsidRPr="00C3361E">
        <w:rPr>
          <w:rFonts w:ascii="Times New Roman" w:eastAsia="Times New Roman" w:hAnsi="Times New Roman" w:cs="Times New Roman"/>
          <w:sz w:val="24"/>
          <w:szCs w:val="24"/>
        </w:rPr>
        <w:t>Многовариантность</w:t>
      </w:r>
      <w:proofErr w:type="spellEnd"/>
      <w:r w:rsidRPr="00C3361E">
        <w:rPr>
          <w:rFonts w:ascii="Times New Roman" w:eastAsia="Times New Roman" w:hAnsi="Times New Roman" w:cs="Times New Roman"/>
          <w:sz w:val="24"/>
          <w:szCs w:val="24"/>
        </w:rPr>
        <w:t xml:space="preserve">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w:t>
      </w:r>
      <w:r w:rsidRPr="00C3361E">
        <w:rPr>
          <w:rFonts w:ascii="Times New Roman" w:eastAsia="Times New Roman" w:hAnsi="Times New Roman" w:cs="Times New Roman"/>
          <w:i/>
          <w:sz w:val="24"/>
          <w:szCs w:val="24"/>
        </w:rPr>
        <w:t xml:space="preserve"> </w:t>
      </w:r>
      <w:r w:rsidRPr="00C3361E">
        <w:rPr>
          <w:rFonts w:ascii="Times New Roman" w:eastAsia="Times New Roman" w:hAnsi="Times New Roman" w:cs="Times New Roman"/>
          <w:sz w:val="24"/>
          <w:szCs w:val="24"/>
        </w:rPr>
        <w:t>Процессы глобализации. Основные направления глобализации. Последствия глобализации. Общество и человек перед лицом угроз и вызовов XXI века.</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rPr>
      </w:pPr>
      <w:r w:rsidRPr="00C3361E">
        <w:rPr>
          <w:rFonts w:ascii="Times New Roman" w:eastAsia="Times New Roman" w:hAnsi="Times New Roman" w:cs="Times New Roman"/>
          <w:b/>
          <w:sz w:val="24"/>
          <w:szCs w:val="24"/>
        </w:rPr>
        <w:t>Экономика</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sz w:val="24"/>
          <w:szCs w:val="24"/>
        </w:rPr>
      </w:pPr>
      <w:r w:rsidRPr="00C3361E">
        <w:rPr>
          <w:rFonts w:ascii="Times New Roman" w:eastAsia="Times New Roman" w:hAnsi="Times New Roman" w:cs="Times New Roman"/>
          <w:sz w:val="24"/>
          <w:szCs w:val="24"/>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sidRPr="00C3361E">
        <w:rPr>
          <w:rFonts w:ascii="Times New Roman" w:eastAsia="Times New Roman" w:hAnsi="Times New Roman" w:cs="Times New Roman"/>
          <w:i/>
          <w:sz w:val="24"/>
          <w:szCs w:val="24"/>
        </w:rPr>
        <w:t xml:space="preserve">Политика защиты конкуренции и антимонопольное законодательство. </w:t>
      </w:r>
      <w:r w:rsidRPr="00C3361E">
        <w:rPr>
          <w:rFonts w:ascii="Times New Roman" w:eastAsia="Times New Roman" w:hAnsi="Times New Roman" w:cs="Times New Roman"/>
          <w:sz w:val="24"/>
          <w:szCs w:val="24"/>
        </w:rPr>
        <w:t xml:space="preserve">Рыночные отношения в современной экономике. Фирма в экономике. </w:t>
      </w:r>
      <w:r w:rsidRPr="00C3361E">
        <w:rPr>
          <w:rFonts w:ascii="Times New Roman" w:eastAsia="Times New Roman" w:hAnsi="Times New Roman" w:cs="Times New Roman"/>
          <w:i/>
          <w:sz w:val="24"/>
          <w:szCs w:val="24"/>
        </w:rPr>
        <w:t xml:space="preserve">Фондовый рынок, его инструменты. </w:t>
      </w:r>
      <w:r w:rsidRPr="00C3361E">
        <w:rPr>
          <w:rFonts w:ascii="Times New Roman" w:eastAsia="Times New Roman" w:hAnsi="Times New Roman" w:cs="Times New Roman"/>
          <w:sz w:val="24"/>
          <w:szCs w:val="24"/>
        </w:rPr>
        <w:t xml:space="preserve">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sidRPr="00C3361E">
        <w:rPr>
          <w:rFonts w:ascii="Times New Roman" w:eastAsia="Times New Roman" w:hAnsi="Times New Roman" w:cs="Times New Roman"/>
          <w:i/>
          <w:sz w:val="24"/>
          <w:szCs w:val="24"/>
        </w:rPr>
        <w:t>Основные принципы менеджмента. Основы маркетинга.</w:t>
      </w:r>
      <w:r w:rsidRPr="00C3361E">
        <w:rPr>
          <w:rFonts w:ascii="Times New Roman" w:eastAsia="Times New Roman" w:hAnsi="Times New Roman" w:cs="Times New Roman"/>
          <w:sz w:val="24"/>
          <w:szCs w:val="24"/>
        </w:rPr>
        <w:t xml:space="preserve"> </w:t>
      </w:r>
      <w:r w:rsidRPr="00C3361E">
        <w:rPr>
          <w:rFonts w:ascii="Times New Roman" w:eastAsia="Times New Roman" w:hAnsi="Times New Roman" w:cs="Times New Roman"/>
          <w:i/>
          <w:sz w:val="24"/>
          <w:szCs w:val="24"/>
        </w:rPr>
        <w:t xml:space="preserve">Финансовый рынок. </w:t>
      </w:r>
      <w:r w:rsidRPr="00C3361E">
        <w:rPr>
          <w:rFonts w:ascii="Times New Roman" w:eastAsia="Times New Roman" w:hAnsi="Times New Roman" w:cs="Times New Roman"/>
          <w:sz w:val="24"/>
          <w:szCs w:val="24"/>
        </w:rPr>
        <w:t xml:space="preserve">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sidRPr="00C3361E">
        <w:rPr>
          <w:rFonts w:ascii="Times New Roman" w:eastAsia="Times New Roman" w:hAnsi="Times New Roman" w:cs="Times New Roman"/>
          <w:i/>
          <w:sz w:val="24"/>
          <w:szCs w:val="24"/>
        </w:rPr>
        <w:t xml:space="preserve">Налоги, уплачиваемые предприятиями. </w:t>
      </w:r>
      <w:r w:rsidRPr="00C3361E">
        <w:rPr>
          <w:rFonts w:ascii="Times New Roman" w:eastAsia="Times New Roman" w:hAnsi="Times New Roman" w:cs="Times New Roman"/>
          <w:sz w:val="24"/>
          <w:szCs w:val="24"/>
        </w:rPr>
        <w:t xml:space="preserve">Основы денежной и бюджетной политики государства. Денежно-кредитная (монетарная) политика. Государственный бюджет. </w:t>
      </w:r>
      <w:r w:rsidRPr="00C3361E">
        <w:rPr>
          <w:rFonts w:ascii="Times New Roman" w:eastAsia="Times New Roman" w:hAnsi="Times New Roman" w:cs="Times New Roman"/>
          <w:i/>
          <w:sz w:val="24"/>
          <w:szCs w:val="24"/>
        </w:rPr>
        <w:t>Государственный долг.</w:t>
      </w:r>
      <w:r w:rsidRPr="00C3361E">
        <w:rPr>
          <w:rFonts w:ascii="Times New Roman" w:eastAsia="Times New Roman" w:hAnsi="Times New Roman" w:cs="Times New Roman"/>
          <w:sz w:val="24"/>
          <w:szCs w:val="24"/>
        </w:rPr>
        <w:t xml:space="preserve"> Экономическая деятельность и ее измерители. ВВП и ВНП</w:t>
      </w:r>
      <w:r w:rsidRPr="00C3361E">
        <w:rPr>
          <w:rFonts w:ascii="Times New Roman" w:eastAsia="Times New Roman" w:hAnsi="Times New Roman" w:cs="Times New Roman"/>
          <w:i/>
          <w:sz w:val="24"/>
          <w:szCs w:val="24"/>
        </w:rPr>
        <w:t xml:space="preserve"> – </w:t>
      </w:r>
      <w:r w:rsidRPr="00C3361E">
        <w:rPr>
          <w:rFonts w:ascii="Times New Roman" w:eastAsia="Times New Roman" w:hAnsi="Times New Roman" w:cs="Times New Roman"/>
          <w:sz w:val="24"/>
          <w:szCs w:val="24"/>
        </w:rPr>
        <w:t>основные макроэкономические показатели.</w:t>
      </w:r>
      <w:r w:rsidRPr="00C3361E">
        <w:rPr>
          <w:rFonts w:ascii="Times New Roman" w:eastAsia="Times New Roman" w:hAnsi="Times New Roman" w:cs="Times New Roman"/>
          <w:i/>
          <w:sz w:val="24"/>
          <w:szCs w:val="24"/>
        </w:rPr>
        <w:t xml:space="preserve"> </w:t>
      </w:r>
      <w:r w:rsidRPr="00C3361E">
        <w:rPr>
          <w:rFonts w:ascii="Times New Roman" w:eastAsia="Times New Roman" w:hAnsi="Times New Roman" w:cs="Times New Roman"/>
          <w:sz w:val="24"/>
          <w:szCs w:val="24"/>
        </w:rPr>
        <w:t xml:space="preserve">Экономический рост. </w:t>
      </w:r>
      <w:r w:rsidRPr="00C3361E">
        <w:rPr>
          <w:rFonts w:ascii="Times New Roman" w:eastAsia="Times New Roman" w:hAnsi="Times New Roman" w:cs="Times New Roman"/>
          <w:i/>
          <w:sz w:val="24"/>
          <w:szCs w:val="24"/>
        </w:rPr>
        <w:t>Экономические циклы</w:t>
      </w:r>
      <w:r w:rsidRPr="00C3361E">
        <w:rPr>
          <w:rFonts w:ascii="Times New Roman" w:eastAsia="Times New Roman" w:hAnsi="Times New Roman" w:cs="Times New Roman"/>
          <w:sz w:val="24"/>
          <w:szCs w:val="24"/>
        </w:rPr>
        <w:t>.</w:t>
      </w:r>
      <w:r w:rsidRPr="00C3361E">
        <w:rPr>
          <w:rFonts w:ascii="Times New Roman" w:eastAsia="Times New Roman" w:hAnsi="Times New Roman" w:cs="Times New Roman"/>
          <w:i/>
          <w:sz w:val="24"/>
          <w:szCs w:val="24"/>
        </w:rPr>
        <w:t xml:space="preserve"> </w:t>
      </w:r>
      <w:r w:rsidRPr="00C3361E">
        <w:rPr>
          <w:rFonts w:ascii="Times New Roman" w:eastAsia="Times New Roman" w:hAnsi="Times New Roman" w:cs="Times New Roman"/>
          <w:sz w:val="24"/>
          <w:szCs w:val="24"/>
        </w:rPr>
        <w:t xml:space="preserve">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sidRPr="00C3361E">
        <w:rPr>
          <w:rFonts w:ascii="Times New Roman" w:eastAsia="Times New Roman" w:hAnsi="Times New Roman" w:cs="Times New Roman"/>
          <w:i/>
          <w:sz w:val="24"/>
          <w:szCs w:val="24"/>
        </w:rPr>
        <w:t>Тенденции экономического развития России.</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Социальные отношения</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w:t>
      </w:r>
      <w:proofErr w:type="spellStart"/>
      <w:r w:rsidRPr="00C3361E">
        <w:rPr>
          <w:rFonts w:ascii="Times New Roman" w:eastAsia="Times New Roman" w:hAnsi="Times New Roman" w:cs="Times New Roman"/>
          <w:sz w:val="24"/>
          <w:szCs w:val="24"/>
        </w:rPr>
        <w:t>девиантное</w:t>
      </w:r>
      <w:proofErr w:type="spellEnd"/>
      <w:r w:rsidRPr="00C3361E">
        <w:rPr>
          <w:rFonts w:ascii="Times New Roman" w:eastAsia="Times New Roman" w:hAnsi="Times New Roman" w:cs="Times New Roman"/>
          <w:sz w:val="24"/>
          <w:szCs w:val="24"/>
        </w:rPr>
        <w:t>). Социальный контроль и самоконтроль. Социальная мобильность, ее формы и каналы в современном обществе.</w:t>
      </w:r>
      <w:r w:rsidRPr="00C3361E">
        <w:rPr>
          <w:rFonts w:ascii="Times New Roman" w:eastAsia="Times New Roman" w:hAnsi="Times New Roman" w:cs="Times New Roman"/>
          <w:i/>
          <w:sz w:val="24"/>
          <w:szCs w:val="24"/>
        </w:rPr>
        <w:t xml:space="preserve"> </w:t>
      </w:r>
      <w:r w:rsidRPr="00C3361E">
        <w:rPr>
          <w:rFonts w:ascii="Times New Roman" w:eastAsia="Times New Roman" w:hAnsi="Times New Roman" w:cs="Times New Roman"/>
          <w:sz w:val="24"/>
          <w:szCs w:val="24"/>
        </w:rPr>
        <w:t>Этнические общности. Межнациональные отношения,</w:t>
      </w:r>
      <w:r w:rsidRPr="00C3361E">
        <w:rPr>
          <w:rFonts w:ascii="Times New Roman" w:eastAsia="Times New Roman" w:hAnsi="Times New Roman" w:cs="Times New Roman"/>
          <w:b/>
          <w:sz w:val="24"/>
          <w:szCs w:val="24"/>
        </w:rPr>
        <w:t xml:space="preserve"> </w:t>
      </w:r>
      <w:proofErr w:type="spellStart"/>
      <w:r w:rsidRPr="00C3361E">
        <w:rPr>
          <w:rFonts w:ascii="Times New Roman" w:eastAsia="Times New Roman" w:hAnsi="Times New Roman" w:cs="Times New Roman"/>
          <w:sz w:val="24"/>
          <w:szCs w:val="24"/>
        </w:rPr>
        <w:t>этносоциальные</w:t>
      </w:r>
      <w:proofErr w:type="spellEnd"/>
      <w:r w:rsidRPr="00C3361E">
        <w:rPr>
          <w:rFonts w:ascii="Times New Roman" w:eastAsia="Times New Roman" w:hAnsi="Times New Roman" w:cs="Times New Roman"/>
          <w:sz w:val="24"/>
          <w:szCs w:val="24"/>
        </w:rPr>
        <w:t xml:space="preserve"> конфликты, пути их разрешения. Конституционные принципы национальной политики в Российской Федерации. Семья и брак. </w:t>
      </w:r>
      <w:r w:rsidRPr="00C3361E">
        <w:rPr>
          <w:rFonts w:ascii="Times New Roman" w:eastAsia="Times New Roman" w:hAnsi="Times New Roman" w:cs="Times New Roman"/>
          <w:i/>
          <w:sz w:val="24"/>
          <w:szCs w:val="24"/>
        </w:rPr>
        <w:t>Тенденции развития семьи в современном мире.</w:t>
      </w:r>
      <w:r w:rsidRPr="00C3361E">
        <w:rPr>
          <w:rFonts w:ascii="Times New Roman" w:eastAsia="Times New Roman" w:hAnsi="Times New Roman" w:cs="Times New Roman"/>
          <w:sz w:val="24"/>
          <w:szCs w:val="24"/>
        </w:rPr>
        <w:t xml:space="preserve"> </w:t>
      </w:r>
      <w:r w:rsidRPr="00C3361E">
        <w:rPr>
          <w:rFonts w:ascii="Times New Roman" w:eastAsia="Times New Roman" w:hAnsi="Times New Roman" w:cs="Times New Roman"/>
          <w:i/>
          <w:sz w:val="24"/>
          <w:szCs w:val="24"/>
        </w:rPr>
        <w:t>Проблема неполных семей.</w:t>
      </w:r>
      <w:r w:rsidRPr="00C3361E">
        <w:rPr>
          <w:rFonts w:ascii="Times New Roman" w:eastAsia="Times New Roman" w:hAnsi="Times New Roman" w:cs="Times New Roman"/>
          <w:sz w:val="24"/>
          <w:szCs w:val="24"/>
        </w:rPr>
        <w:t xml:space="preserve"> Современная демографическая ситуация в Российской Федерации.</w:t>
      </w:r>
      <w:r w:rsidRPr="00C3361E">
        <w:rPr>
          <w:rFonts w:ascii="Times New Roman" w:eastAsia="Times New Roman" w:hAnsi="Times New Roman" w:cs="Times New Roman"/>
          <w:i/>
          <w:sz w:val="24"/>
          <w:szCs w:val="24"/>
        </w:rPr>
        <w:t xml:space="preserve"> </w:t>
      </w:r>
      <w:r w:rsidRPr="00C3361E">
        <w:rPr>
          <w:rFonts w:ascii="Times New Roman" w:eastAsia="Times New Roman" w:hAnsi="Times New Roman" w:cs="Times New Roman"/>
          <w:sz w:val="24"/>
          <w:szCs w:val="24"/>
        </w:rPr>
        <w:t>Религиозные объединения и организации в Российской Федерации.</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Политика</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sz w:val="24"/>
          <w:szCs w:val="24"/>
        </w:rPr>
      </w:pPr>
      <w:r w:rsidRPr="00C3361E">
        <w:rPr>
          <w:rFonts w:ascii="Times New Roman" w:eastAsia="Times New Roman" w:hAnsi="Times New Roman" w:cs="Times New Roman"/>
          <w:sz w:val="24"/>
          <w:szCs w:val="24"/>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w:t>
      </w:r>
      <w:proofErr w:type="gramStart"/>
      <w:r w:rsidRPr="00C3361E">
        <w:rPr>
          <w:rFonts w:ascii="Times New Roman" w:eastAsia="Times New Roman" w:hAnsi="Times New Roman" w:cs="Times New Roman"/>
          <w:sz w:val="24"/>
          <w:szCs w:val="24"/>
        </w:rPr>
        <w:t>мажоритарная</w:t>
      </w:r>
      <w:proofErr w:type="gramEnd"/>
      <w:r w:rsidRPr="00C3361E">
        <w:rPr>
          <w:rFonts w:ascii="Times New Roman" w:eastAsia="Times New Roman" w:hAnsi="Times New Roman" w:cs="Times New Roman"/>
          <w:sz w:val="24"/>
          <w:szCs w:val="24"/>
        </w:rPr>
        <w:t xml:space="preserve">, пропорциональная, смешанная. </w:t>
      </w:r>
      <w:r w:rsidRPr="00C3361E">
        <w:rPr>
          <w:rFonts w:ascii="Times New Roman" w:eastAsia="Times New Roman" w:hAnsi="Times New Roman" w:cs="Times New Roman"/>
          <w:i/>
          <w:sz w:val="24"/>
          <w:szCs w:val="24"/>
        </w:rPr>
        <w:t>Избирательная кампания.</w:t>
      </w:r>
      <w:r w:rsidRPr="00C3361E">
        <w:rPr>
          <w:rFonts w:ascii="Times New Roman" w:eastAsia="Times New Roman" w:hAnsi="Times New Roman" w:cs="Times New Roman"/>
          <w:sz w:val="24"/>
          <w:szCs w:val="24"/>
        </w:rPr>
        <w:t xml:space="preserve"> Гражданское общество и правовое государство. Политическая элита и политическое лидерство.</w:t>
      </w:r>
      <w:r w:rsidRPr="00C3361E">
        <w:rPr>
          <w:rFonts w:ascii="Times New Roman" w:eastAsia="Times New Roman" w:hAnsi="Times New Roman" w:cs="Times New Roman"/>
          <w:i/>
          <w:sz w:val="24"/>
          <w:szCs w:val="24"/>
        </w:rPr>
        <w:t xml:space="preserve"> </w:t>
      </w:r>
      <w:r w:rsidRPr="00C3361E">
        <w:rPr>
          <w:rFonts w:ascii="Times New Roman" w:eastAsia="Times New Roman" w:hAnsi="Times New Roman" w:cs="Times New Roman"/>
          <w:sz w:val="24"/>
          <w:szCs w:val="24"/>
        </w:rPr>
        <w:t xml:space="preserve">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sidRPr="00C3361E">
        <w:rPr>
          <w:rFonts w:ascii="Times New Roman" w:eastAsia="Times New Roman" w:hAnsi="Times New Roman" w:cs="Times New Roman"/>
          <w:i/>
          <w:sz w:val="24"/>
          <w:szCs w:val="24"/>
        </w:rPr>
        <w:t>Политическая психология. Политическое поведение.</w:t>
      </w:r>
      <w:r w:rsidRPr="00C3361E">
        <w:rPr>
          <w:rFonts w:ascii="Times New Roman" w:eastAsia="Times New Roman" w:hAnsi="Times New Roman" w:cs="Times New Roman"/>
          <w:sz w:val="24"/>
          <w:szCs w:val="24"/>
        </w:rPr>
        <w:t xml:space="preserve"> Роль средств массовой информации в политической жизни общества. Политический процесс. Политическое участие. </w:t>
      </w:r>
      <w:r w:rsidRPr="00C3361E">
        <w:rPr>
          <w:rFonts w:ascii="Times New Roman" w:eastAsia="Times New Roman" w:hAnsi="Times New Roman" w:cs="Times New Roman"/>
          <w:i/>
          <w:sz w:val="24"/>
          <w:szCs w:val="24"/>
        </w:rPr>
        <w:t>Абсентеизм, его причины и опасность.</w:t>
      </w:r>
      <w:r w:rsidRPr="00C3361E">
        <w:rPr>
          <w:rFonts w:ascii="Times New Roman" w:eastAsia="Times New Roman" w:hAnsi="Times New Roman" w:cs="Times New Roman"/>
          <w:sz w:val="24"/>
          <w:szCs w:val="24"/>
        </w:rPr>
        <w:t xml:space="preserve"> </w:t>
      </w:r>
      <w:r w:rsidRPr="00C3361E">
        <w:rPr>
          <w:rFonts w:ascii="Times New Roman" w:eastAsia="Times New Roman" w:hAnsi="Times New Roman" w:cs="Times New Roman"/>
          <w:i/>
          <w:sz w:val="24"/>
          <w:szCs w:val="24"/>
        </w:rPr>
        <w:t>Особенности политического процесса в России.</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Правовое регулирование общественных отношений</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sz w:val="24"/>
          <w:szCs w:val="24"/>
        </w:rPr>
      </w:pPr>
      <w:r w:rsidRPr="00C3361E">
        <w:rPr>
          <w:rFonts w:ascii="Times New Roman" w:eastAsia="Times New Roman" w:hAnsi="Times New Roman" w:cs="Times New Roman"/>
          <w:sz w:val="24"/>
          <w:szCs w:val="24"/>
        </w:rP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sidRPr="00C3361E">
        <w:rPr>
          <w:rFonts w:ascii="Times New Roman" w:eastAsia="Times New Roman" w:hAnsi="Times New Roman" w:cs="Times New Roman"/>
          <w:i/>
          <w:sz w:val="24"/>
          <w:szCs w:val="24"/>
        </w:rPr>
        <w:t xml:space="preserve">Законодательство в сфере </w:t>
      </w:r>
      <w:proofErr w:type="spellStart"/>
      <w:r w:rsidRPr="00C3361E">
        <w:rPr>
          <w:rFonts w:ascii="Times New Roman" w:eastAsia="Times New Roman" w:hAnsi="Times New Roman" w:cs="Times New Roman"/>
          <w:i/>
          <w:sz w:val="24"/>
          <w:szCs w:val="24"/>
        </w:rPr>
        <w:t>антикоррупционной</w:t>
      </w:r>
      <w:proofErr w:type="spellEnd"/>
      <w:r w:rsidRPr="00C3361E">
        <w:rPr>
          <w:rFonts w:ascii="Times New Roman" w:eastAsia="Times New Roman" w:hAnsi="Times New Roman" w:cs="Times New Roman"/>
          <w:i/>
          <w:sz w:val="24"/>
          <w:szCs w:val="24"/>
        </w:rPr>
        <w:t xml:space="preserve"> политики государства.</w:t>
      </w:r>
      <w:r w:rsidRPr="00C3361E">
        <w:rPr>
          <w:rFonts w:ascii="Times New Roman" w:eastAsia="Times New Roman" w:hAnsi="Times New Roman" w:cs="Times New Roman"/>
          <w:sz w:val="24"/>
          <w:szCs w:val="24"/>
        </w:rPr>
        <w:t xml:space="preserve"> </w:t>
      </w:r>
      <w:r w:rsidRPr="00C3361E">
        <w:rPr>
          <w:rFonts w:ascii="Times New Roman" w:eastAsia="Times New Roman" w:hAnsi="Times New Roman" w:cs="Times New Roman"/>
          <w:i/>
          <w:sz w:val="24"/>
          <w:szCs w:val="24"/>
        </w:rPr>
        <w:t>Экологическое право.</w:t>
      </w:r>
      <w:r w:rsidRPr="00C3361E">
        <w:rPr>
          <w:rFonts w:ascii="Times New Roman" w:eastAsia="Times New Roman" w:hAnsi="Times New Roman" w:cs="Times New Roman"/>
          <w:sz w:val="24"/>
          <w:szCs w:val="24"/>
        </w:rPr>
        <w:t xml:space="preserve"> Право на благоприятную окружающую среду и способы его защиты. Экологические правонарушения. </w:t>
      </w:r>
      <w:r w:rsidRPr="00C3361E">
        <w:rPr>
          <w:rFonts w:ascii="Times New Roman" w:eastAsia="Times New Roman" w:hAnsi="Times New Roman" w:cs="Times New Roman"/>
          <w:i/>
          <w:sz w:val="24"/>
          <w:szCs w:val="24"/>
        </w:rPr>
        <w:t>Гражданское право.</w:t>
      </w:r>
      <w:r w:rsidRPr="00C3361E">
        <w:rPr>
          <w:rFonts w:ascii="Times New Roman" w:eastAsia="Times New Roman" w:hAnsi="Times New Roman" w:cs="Times New Roman"/>
          <w:sz w:val="24"/>
          <w:szCs w:val="24"/>
        </w:rPr>
        <w:t xml:space="preserve"> Гражданские правоотношения. </w:t>
      </w:r>
      <w:r w:rsidRPr="00C3361E">
        <w:rPr>
          <w:rFonts w:ascii="Times New Roman" w:eastAsia="Times New Roman" w:hAnsi="Times New Roman" w:cs="Times New Roman"/>
          <w:i/>
          <w:sz w:val="24"/>
          <w:szCs w:val="24"/>
        </w:rPr>
        <w:t>Субъекты гражданского права.</w:t>
      </w:r>
      <w:r w:rsidRPr="00C3361E">
        <w:rPr>
          <w:rFonts w:ascii="Times New Roman" w:eastAsia="Times New Roman" w:hAnsi="Times New Roman" w:cs="Times New Roman"/>
          <w:sz w:val="24"/>
          <w:szCs w:val="24"/>
        </w:rPr>
        <w:t xml:space="preserve"> Имущественные права. Право собственности. Основания приобретения права собственности. </w:t>
      </w:r>
      <w:r w:rsidRPr="00C3361E">
        <w:rPr>
          <w:rFonts w:ascii="Times New Roman" w:eastAsia="Times New Roman" w:hAnsi="Times New Roman" w:cs="Times New Roman"/>
          <w:i/>
          <w:sz w:val="24"/>
          <w:szCs w:val="24"/>
        </w:rPr>
        <w:t>Право на результаты интеллектуальной деятельности. Наследование.</w:t>
      </w:r>
      <w:r w:rsidRPr="00C3361E">
        <w:rPr>
          <w:rFonts w:ascii="Times New Roman" w:eastAsia="Times New Roman" w:hAnsi="Times New Roman" w:cs="Times New Roman"/>
          <w:sz w:val="24"/>
          <w:szCs w:val="24"/>
        </w:rPr>
        <w:t xml:space="preserve"> Неимущественные права: честь, достоинство, имя. Способы защиты имущественных и неимущественных прав.</w:t>
      </w:r>
      <w:r w:rsidRPr="00C3361E">
        <w:rPr>
          <w:rFonts w:ascii="Times New Roman" w:eastAsia="Times New Roman" w:hAnsi="Times New Roman" w:cs="Times New Roman"/>
          <w:i/>
          <w:sz w:val="24"/>
          <w:szCs w:val="24"/>
        </w:rPr>
        <w:t xml:space="preserve"> </w:t>
      </w:r>
      <w:r w:rsidRPr="00C3361E">
        <w:rPr>
          <w:rFonts w:ascii="Times New Roman" w:eastAsia="Times New Roman" w:hAnsi="Times New Roman" w:cs="Times New Roman"/>
          <w:sz w:val="24"/>
          <w:szCs w:val="24"/>
        </w:rPr>
        <w:t xml:space="preserve">Организационно-правовые формы предприятий. </w:t>
      </w:r>
      <w:r w:rsidRPr="00C3361E">
        <w:rPr>
          <w:rFonts w:ascii="Times New Roman" w:eastAsia="Times New Roman" w:hAnsi="Times New Roman" w:cs="Times New Roman"/>
          <w:i/>
          <w:sz w:val="24"/>
          <w:szCs w:val="24"/>
        </w:rPr>
        <w:t xml:space="preserve">Семейное право. </w:t>
      </w:r>
      <w:r w:rsidRPr="00C3361E">
        <w:rPr>
          <w:rFonts w:ascii="Times New Roman" w:eastAsia="Times New Roman" w:hAnsi="Times New Roman" w:cs="Times New Roman"/>
          <w:sz w:val="24"/>
          <w:szCs w:val="24"/>
        </w:rPr>
        <w:t xml:space="preserve">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sidRPr="00C3361E">
        <w:rPr>
          <w:rFonts w:ascii="Times New Roman" w:eastAsia="Times New Roman" w:hAnsi="Times New Roman" w:cs="Times New Roman"/>
          <w:i/>
          <w:sz w:val="24"/>
          <w:szCs w:val="24"/>
        </w:rPr>
        <w:t>Порядок оказания платных образовательных услуг.</w:t>
      </w:r>
      <w:r w:rsidRPr="00C3361E">
        <w:rPr>
          <w:rFonts w:ascii="Times New Roman" w:eastAsia="Times New Roman" w:hAnsi="Times New Roman" w:cs="Times New Roman"/>
          <w:sz w:val="24"/>
          <w:szCs w:val="24"/>
        </w:rPr>
        <w:t xml:space="preserve">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sidRPr="00C3361E">
        <w:rPr>
          <w:rFonts w:ascii="Times New Roman" w:eastAsia="Times New Roman" w:hAnsi="Times New Roman" w:cs="Times New Roman"/>
          <w:i/>
          <w:sz w:val="24"/>
          <w:szCs w:val="24"/>
        </w:rPr>
        <w:t>Стадии уголовного процесса.</w:t>
      </w:r>
      <w:r w:rsidRPr="00C3361E">
        <w:rPr>
          <w:rFonts w:ascii="Times New Roman" w:eastAsia="Times New Roman" w:hAnsi="Times New Roman" w:cs="Times New Roman"/>
          <w:sz w:val="24"/>
          <w:szCs w:val="24"/>
        </w:rPr>
        <w:t xml:space="preserve">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sidRPr="00C3361E">
        <w:rPr>
          <w:rFonts w:ascii="Times New Roman" w:eastAsia="Times New Roman" w:hAnsi="Times New Roman" w:cs="Times New Roman"/>
          <w:i/>
          <w:sz w:val="24"/>
          <w:szCs w:val="24"/>
        </w:rPr>
        <w:t>Правовая база противодействия терроризму в Российской Федерации.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9A05D1">
      <w:pPr>
        <w:pStyle w:val="afffff1"/>
        <w:keepNext/>
        <w:keepLines/>
        <w:numPr>
          <w:ilvl w:val="0"/>
          <w:numId w:val="121"/>
        </w:numPr>
        <w:suppressAutoHyphens/>
        <w:spacing w:after="0" w:line="240" w:lineRule="auto"/>
        <w:jc w:val="both"/>
        <w:outlineLvl w:val="2"/>
        <w:rPr>
          <w:rFonts w:ascii="Times New Roman" w:eastAsia="Calibri" w:hAnsi="Times New Roman"/>
          <w:b/>
          <w:sz w:val="24"/>
          <w:szCs w:val="24"/>
        </w:rPr>
      </w:pPr>
      <w:bookmarkStart w:id="28" w:name="_Toc453968186"/>
      <w:bookmarkStart w:id="29" w:name="_Toc435412712"/>
      <w:r w:rsidRPr="00C3361E">
        <w:rPr>
          <w:rFonts w:ascii="Times New Roman" w:eastAsia="Calibri" w:hAnsi="Times New Roman"/>
          <w:b/>
          <w:sz w:val="24"/>
          <w:szCs w:val="24"/>
        </w:rPr>
        <w:t>Россия в мире</w:t>
      </w:r>
      <w:r w:rsidRPr="00C3361E">
        <w:rPr>
          <w:rFonts w:eastAsia="Calibri"/>
          <w:vertAlign w:val="superscript"/>
        </w:rPr>
        <w:footnoteReference w:id="1"/>
      </w:r>
      <w:bookmarkEnd w:id="28"/>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i/>
          <w:sz w:val="24"/>
          <w:szCs w:val="24"/>
        </w:rPr>
      </w:pPr>
      <w:r w:rsidRPr="00C3361E">
        <w:rPr>
          <w:rFonts w:ascii="Times New Roman" w:eastAsia="Calibri" w:hAnsi="Times New Roman" w:cs="Times New Roman"/>
          <w:sz w:val="24"/>
          <w:szCs w:val="24"/>
        </w:rPr>
        <w:t xml:space="preserve">Примерная программа учебного предмета «Россия в мире» на уровне среднего общего образования разработана на основе требований ФГОС СОО, а также с учетом основных подходов Концепции нового учебно-методического комплекса по отечественной истории. </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lastRenderedPageBreak/>
        <w:t xml:space="preserve">Место учебного предмета «Россия в мире»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Предмет «Россия в мире» изучается на уровне среднего общего образования в качестве учебного предмета в 10–11-х классах.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Предмет «Россия в мире» изучается на базовом уровне и включает в себя обязательный учебный курс «Россия в мире» («История России в мировом контексте»), а также возможные элективные курсы, разработанные в его развитие по выбору образовательной организации. </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 xml:space="preserve">Общая характеристика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Cs/>
          <w:sz w:val="24"/>
          <w:szCs w:val="24"/>
        </w:rPr>
        <w:t xml:space="preserve">В соответствии с требованиями Федерального закона «Об образовании в Российской Федерации», </w:t>
      </w:r>
      <w:r w:rsidRPr="00C3361E">
        <w:rPr>
          <w:rFonts w:ascii="Times New Roman" w:eastAsia="Calibri" w:hAnsi="Times New Roman" w:cs="Times New Roman"/>
          <w:sz w:val="24"/>
          <w:szCs w:val="24"/>
        </w:rPr>
        <w:t>ФГОС СОО</w:t>
      </w:r>
      <w:r w:rsidRPr="00C3361E">
        <w:rPr>
          <w:rFonts w:ascii="Times New Roman" w:eastAsia="Calibri" w:hAnsi="Times New Roman" w:cs="Times New Roman"/>
          <w:bCs/>
          <w:sz w:val="24"/>
          <w:szCs w:val="24"/>
        </w:rPr>
        <w:t xml:space="preserve">, </w:t>
      </w:r>
      <w:r w:rsidRPr="00C3361E">
        <w:rPr>
          <w:rFonts w:ascii="Times New Roman" w:eastAsia="Calibri" w:hAnsi="Times New Roman" w:cs="Times New Roman"/>
          <w:b/>
          <w:bCs/>
          <w:sz w:val="24"/>
          <w:szCs w:val="24"/>
        </w:rPr>
        <w:t>ц</w:t>
      </w:r>
      <w:r w:rsidRPr="00C3361E">
        <w:rPr>
          <w:rFonts w:ascii="Times New Roman" w:eastAsia="Calibri" w:hAnsi="Times New Roman" w:cs="Times New Roman"/>
          <w:b/>
          <w:sz w:val="24"/>
          <w:szCs w:val="24"/>
        </w:rPr>
        <w:t>елью</w:t>
      </w:r>
      <w:r w:rsidRPr="00C3361E">
        <w:rPr>
          <w:rFonts w:ascii="Times New Roman" w:eastAsia="Calibri" w:hAnsi="Times New Roman" w:cs="Times New Roman"/>
          <w:sz w:val="24"/>
          <w:szCs w:val="24"/>
        </w:rPr>
        <w:t xml:space="preserve"> реализации примерной программы учебного предмета «Россия в мире» на базовом уровне среднего общего образования является достижение обучающимися результатов изучения предмета «Россия в мире» в соответствии с требованиями, установленными ФГОС СОО.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Основными задачами</w:t>
      </w:r>
      <w:r w:rsidRPr="00C3361E">
        <w:rPr>
          <w:rFonts w:ascii="Times New Roman" w:eastAsia="Calibri" w:hAnsi="Times New Roman" w:cs="Times New Roman"/>
          <w:sz w:val="24"/>
          <w:szCs w:val="24"/>
        </w:rPr>
        <w:t xml:space="preserve"> реализации примерной программы учебного предмета «Россия в мире» (базовый уровень) являются: </w:t>
      </w:r>
    </w:p>
    <w:p w:rsidR="00C3361E" w:rsidRPr="00C3361E" w:rsidRDefault="00C3361E" w:rsidP="009A05D1">
      <w:pPr>
        <w:numPr>
          <w:ilvl w:val="1"/>
          <w:numId w:val="119"/>
        </w:numPr>
        <w:suppressAutoHyphens/>
        <w:spacing w:after="0" w:line="240" w:lineRule="auto"/>
        <w:ind w:left="0" w:firstLine="709"/>
        <w:contextualSpacing/>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формирование представлений о России в разные исторические периоды на основе знаний в области  обществознания, истории, географии, </w:t>
      </w:r>
      <w:proofErr w:type="spellStart"/>
      <w:r w:rsidRPr="00C3361E">
        <w:rPr>
          <w:rFonts w:ascii="Times New Roman" w:eastAsia="Calibri" w:hAnsi="Times New Roman" w:cs="Times New Roman"/>
          <w:sz w:val="24"/>
          <w:szCs w:val="24"/>
        </w:rPr>
        <w:t>культурологии</w:t>
      </w:r>
      <w:proofErr w:type="spellEnd"/>
      <w:r w:rsidRPr="00C3361E">
        <w:rPr>
          <w:rFonts w:ascii="Times New Roman" w:eastAsia="Calibri" w:hAnsi="Times New Roman" w:cs="Times New Roman"/>
          <w:sz w:val="24"/>
          <w:szCs w:val="24"/>
        </w:rPr>
        <w:t xml:space="preserve"> и пр.;</w:t>
      </w:r>
    </w:p>
    <w:p w:rsidR="00C3361E" w:rsidRPr="00C3361E" w:rsidRDefault="00C3361E" w:rsidP="009A05D1">
      <w:pPr>
        <w:numPr>
          <w:ilvl w:val="1"/>
          <w:numId w:val="119"/>
        </w:numPr>
        <w:suppressAutoHyphens/>
        <w:spacing w:after="0" w:line="240" w:lineRule="auto"/>
        <w:ind w:left="0" w:firstLine="709"/>
        <w:contextualSpacing/>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формирование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 </w:t>
      </w:r>
    </w:p>
    <w:p w:rsidR="00C3361E" w:rsidRPr="00C3361E" w:rsidRDefault="00C3361E" w:rsidP="009A05D1">
      <w:pPr>
        <w:numPr>
          <w:ilvl w:val="1"/>
          <w:numId w:val="119"/>
        </w:numPr>
        <w:suppressAutoHyphens/>
        <w:spacing w:after="0" w:line="240" w:lineRule="auto"/>
        <w:ind w:left="0" w:firstLine="709"/>
        <w:contextualSpacing/>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формирование взгляда на современный мир с точки зрения интересов России, понимания ее прошлого и настоящего;</w:t>
      </w:r>
    </w:p>
    <w:p w:rsidR="00C3361E" w:rsidRPr="00C3361E" w:rsidRDefault="00C3361E" w:rsidP="009A05D1">
      <w:pPr>
        <w:numPr>
          <w:ilvl w:val="1"/>
          <w:numId w:val="119"/>
        </w:numPr>
        <w:suppressAutoHyphens/>
        <w:spacing w:after="0" w:line="240" w:lineRule="auto"/>
        <w:ind w:left="0" w:firstLine="709"/>
        <w:contextualSpacing/>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формирование представлений о единстве и многообразии многонационального российского народа; понимание толерантности и </w:t>
      </w:r>
      <w:proofErr w:type="spellStart"/>
      <w:r w:rsidRPr="00C3361E">
        <w:rPr>
          <w:rFonts w:ascii="Times New Roman" w:eastAsia="Calibri" w:hAnsi="Times New Roman" w:cs="Times New Roman"/>
          <w:sz w:val="24"/>
          <w:szCs w:val="24"/>
        </w:rPr>
        <w:t>мультикультурализма</w:t>
      </w:r>
      <w:proofErr w:type="spellEnd"/>
      <w:r w:rsidRPr="00C3361E">
        <w:rPr>
          <w:rFonts w:ascii="Times New Roman" w:eastAsia="Calibri" w:hAnsi="Times New Roman" w:cs="Times New Roman"/>
          <w:sz w:val="24"/>
          <w:szCs w:val="24"/>
        </w:rPr>
        <w:t xml:space="preserve"> в мире;</w:t>
      </w:r>
    </w:p>
    <w:p w:rsidR="00C3361E" w:rsidRPr="00C3361E" w:rsidRDefault="00C3361E" w:rsidP="009A05D1">
      <w:pPr>
        <w:numPr>
          <w:ilvl w:val="1"/>
          <w:numId w:val="119"/>
        </w:numPr>
        <w:suppressAutoHyphens/>
        <w:spacing w:after="0" w:line="240" w:lineRule="auto"/>
        <w:ind w:left="0" w:firstLine="709"/>
        <w:contextualSpacing/>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формирование умений использования широкого спектра социально-экономической информации для анализа и оценки конкретных ситуаций прошлого и настоящего;</w:t>
      </w:r>
    </w:p>
    <w:p w:rsidR="00C3361E" w:rsidRPr="00C3361E" w:rsidRDefault="00C3361E" w:rsidP="009A05D1">
      <w:pPr>
        <w:numPr>
          <w:ilvl w:val="1"/>
          <w:numId w:val="119"/>
        </w:numPr>
        <w:suppressAutoHyphens/>
        <w:spacing w:after="0" w:line="240" w:lineRule="auto"/>
        <w:ind w:left="0" w:firstLine="709"/>
        <w:contextualSpacing/>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формирование умений сравнительного анализа исторических событий, происходивших в один исторический период в разных </w:t>
      </w:r>
      <w:proofErr w:type="spellStart"/>
      <w:r w:rsidRPr="00C3361E">
        <w:rPr>
          <w:rFonts w:ascii="Times New Roman" w:eastAsia="Calibri" w:hAnsi="Times New Roman" w:cs="Times New Roman"/>
          <w:sz w:val="24"/>
          <w:szCs w:val="24"/>
        </w:rPr>
        <w:t>социокультурных</w:t>
      </w:r>
      <w:proofErr w:type="spellEnd"/>
      <w:r w:rsidRPr="00C3361E">
        <w:rPr>
          <w:rFonts w:ascii="Times New Roman" w:eastAsia="Calibri" w:hAnsi="Times New Roman" w:cs="Times New Roman"/>
          <w:sz w:val="24"/>
          <w:szCs w:val="24"/>
        </w:rPr>
        <w:t xml:space="preserve"> общностях, и аналогичных исторических процессов, протекавших в различные хронологические периоды;</w:t>
      </w:r>
    </w:p>
    <w:p w:rsidR="00C3361E" w:rsidRPr="00C3361E" w:rsidRDefault="00C3361E" w:rsidP="009A05D1">
      <w:pPr>
        <w:numPr>
          <w:ilvl w:val="1"/>
          <w:numId w:val="119"/>
        </w:numPr>
        <w:suppressAutoHyphens/>
        <w:spacing w:after="0" w:line="240" w:lineRule="auto"/>
        <w:ind w:left="0" w:firstLine="709"/>
        <w:contextualSpacing/>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формирование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C3361E" w:rsidRPr="00C3361E" w:rsidRDefault="00C3361E" w:rsidP="009A05D1">
      <w:pPr>
        <w:numPr>
          <w:ilvl w:val="1"/>
          <w:numId w:val="119"/>
        </w:numPr>
        <w:suppressAutoHyphens/>
        <w:spacing w:after="0" w:line="240" w:lineRule="auto"/>
        <w:ind w:left="0" w:firstLine="709"/>
        <w:contextualSpacing/>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формирование представлений об особенностях современного глобального общества, об информационной политике и механизмах создания образа исторической и современной России в мире;</w:t>
      </w:r>
    </w:p>
    <w:p w:rsidR="00C3361E" w:rsidRPr="00C3361E" w:rsidRDefault="00C3361E" w:rsidP="009A05D1">
      <w:pPr>
        <w:numPr>
          <w:ilvl w:val="1"/>
          <w:numId w:val="119"/>
        </w:numPr>
        <w:suppressAutoHyphens/>
        <w:spacing w:after="0" w:line="240" w:lineRule="auto"/>
        <w:ind w:left="0" w:firstLine="709"/>
        <w:contextualSpacing/>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формирование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ее основе вариантов дальнейшего развития России.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История как наука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История в системе гуманитарных наук. История как область знания. Этапы становления и развития исторической науки. Методология познания прошлого. Исторический факт. Исторический источник. Интерпретации и фальсификации истории. Дискуссионные проблемы в познании прошлого. Историческое время и историческое пространство. </w:t>
      </w:r>
      <w:proofErr w:type="spellStart"/>
      <w:r w:rsidRPr="00C3361E">
        <w:rPr>
          <w:rFonts w:ascii="Times New Roman" w:eastAsia="Calibri" w:hAnsi="Times New Roman" w:cs="Times New Roman"/>
          <w:sz w:val="24"/>
          <w:szCs w:val="24"/>
        </w:rPr>
        <w:t>Цивилизационные</w:t>
      </w:r>
      <w:proofErr w:type="spellEnd"/>
      <w:r w:rsidRPr="00C3361E">
        <w:rPr>
          <w:rFonts w:ascii="Times New Roman" w:eastAsia="Calibri" w:hAnsi="Times New Roman" w:cs="Times New Roman"/>
          <w:sz w:val="24"/>
          <w:szCs w:val="24"/>
        </w:rPr>
        <w:t xml:space="preserve">, формационные и цикличные теории исторического развития. Циклы исторического развития и особенности их проявления в различных </w:t>
      </w:r>
      <w:proofErr w:type="spellStart"/>
      <w:r w:rsidRPr="00C3361E">
        <w:rPr>
          <w:rFonts w:ascii="Times New Roman" w:eastAsia="Calibri" w:hAnsi="Times New Roman" w:cs="Times New Roman"/>
          <w:sz w:val="24"/>
          <w:szCs w:val="24"/>
        </w:rPr>
        <w:t>цивилизационных</w:t>
      </w:r>
      <w:proofErr w:type="spellEnd"/>
      <w:r w:rsidRPr="00C3361E">
        <w:rPr>
          <w:rFonts w:ascii="Times New Roman" w:eastAsia="Calibri" w:hAnsi="Times New Roman" w:cs="Times New Roman"/>
          <w:sz w:val="24"/>
          <w:szCs w:val="24"/>
        </w:rPr>
        <w:t xml:space="preserve"> пространствах. История и познание истории. Для чего мы изучаем </w:t>
      </w:r>
      <w:r w:rsidRPr="00C3361E">
        <w:rPr>
          <w:rFonts w:ascii="Times New Roman" w:eastAsia="Calibri" w:hAnsi="Times New Roman" w:cs="Times New Roman"/>
          <w:sz w:val="24"/>
          <w:szCs w:val="24"/>
        </w:rPr>
        <w:lastRenderedPageBreak/>
        <w:t>историю. Как пишется история. Методы работы историка. Архивы – хранители исторической памяти народа. История и общество.</w:t>
      </w:r>
    </w:p>
    <w:p w:rsidR="00C3361E" w:rsidRPr="00C3361E" w:rsidRDefault="00C3361E" w:rsidP="00C3361E">
      <w:pPr>
        <w:suppressAutoHyphens/>
        <w:spacing w:after="0" w:line="240" w:lineRule="auto"/>
        <w:ind w:left="60"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color w:val="000000"/>
          <w:sz w:val="24"/>
          <w:szCs w:val="24"/>
          <w:lang w:eastAsia="ru-RU"/>
        </w:rPr>
      </w:pPr>
      <w:proofErr w:type="spellStart"/>
      <w:r w:rsidRPr="00C3361E">
        <w:rPr>
          <w:rFonts w:ascii="Times New Roman" w:eastAsia="Times New Roman" w:hAnsi="Times New Roman" w:cs="Times New Roman"/>
          <w:b/>
          <w:color w:val="000000"/>
          <w:sz w:val="24"/>
          <w:szCs w:val="24"/>
          <w:lang w:eastAsia="ru-RU"/>
        </w:rPr>
        <w:t>Предцивилизационная</w:t>
      </w:r>
      <w:proofErr w:type="spellEnd"/>
      <w:r w:rsidRPr="00C3361E">
        <w:rPr>
          <w:rFonts w:ascii="Times New Roman" w:eastAsia="Times New Roman" w:hAnsi="Times New Roman" w:cs="Times New Roman"/>
          <w:b/>
          <w:color w:val="000000"/>
          <w:sz w:val="24"/>
          <w:szCs w:val="24"/>
          <w:lang w:eastAsia="ru-RU"/>
        </w:rPr>
        <w:t xml:space="preserve"> стадия истории человечества</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C3361E">
        <w:rPr>
          <w:rFonts w:ascii="Times New Roman" w:eastAsia="Calibri" w:hAnsi="Times New Roman" w:cs="Times New Roman"/>
          <w:sz w:val="24"/>
          <w:szCs w:val="24"/>
        </w:rPr>
        <w:t>Новые данные археологических раскопок и исторических исследований о ранней истории человечества. Археологические открытия на территории России. Неолитическая революция и ее место в мировой истории.</w:t>
      </w:r>
      <w:r w:rsidRPr="00C3361E">
        <w:rPr>
          <w:rFonts w:ascii="Times New Roman" w:eastAsia="Times New Roman" w:hAnsi="Times New Roman" w:cs="Times New Roman"/>
          <w:color w:val="000000"/>
          <w:sz w:val="24"/>
          <w:szCs w:val="24"/>
          <w:lang w:eastAsia="ru-RU"/>
        </w:rPr>
        <w:t xml:space="preserve"> Изменения в укладе жизни и формах социальных связей. Родоплеменные отношения. </w:t>
      </w:r>
    </w:p>
    <w:p w:rsidR="00C3361E" w:rsidRPr="00C3361E" w:rsidRDefault="00C3361E" w:rsidP="00C3361E">
      <w:pPr>
        <w:suppressAutoHyphens/>
        <w:spacing w:after="0" w:line="240" w:lineRule="auto"/>
        <w:ind w:left="60" w:firstLine="709"/>
        <w:jc w:val="both"/>
        <w:rPr>
          <w:rFonts w:ascii="Times New Roman" w:eastAsia="Times New Roman" w:hAnsi="Times New Roman" w:cs="Times New Roman"/>
          <w:b/>
          <w:color w:val="000000"/>
          <w:sz w:val="24"/>
          <w:szCs w:val="24"/>
          <w:lang w:eastAsia="ru-RU"/>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Цивилизации Древнего мира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Принципы периодизации древней истории. Историческая карта Древнего мира. Предпосылки формирования древнейших цивилизаций. </w:t>
      </w:r>
      <w:r w:rsidRPr="00C3361E">
        <w:rPr>
          <w:rFonts w:ascii="Times New Roman" w:eastAsia="Times New Roman" w:hAnsi="Times New Roman" w:cs="Times New Roman"/>
          <w:color w:val="000000"/>
          <w:sz w:val="24"/>
          <w:szCs w:val="24"/>
          <w:lang w:eastAsia="ru-RU"/>
        </w:rPr>
        <w:t>Социальные нормы и духовные ценности в древнеиндийском и древнекитайском обществе. Философское наследие Древнего Востока.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Архаичные цивилизации – географическое положение, материальная культура, повседневная жизнь, социальная структура общества. Дискуссия о происхождении государства и права. Восточная деспотия. Ментальные особенности цивилизаций древности. Мифологическая картина мира. Восприятие пространства и времени человеком древности. Возникновение письменности и накопление знаний.</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Цивилизации Древнего Востока. Формирование </w:t>
      </w:r>
      <w:proofErr w:type="spellStart"/>
      <w:r w:rsidRPr="00C3361E">
        <w:rPr>
          <w:rFonts w:ascii="Times New Roman" w:eastAsia="Calibri" w:hAnsi="Times New Roman" w:cs="Times New Roman"/>
          <w:sz w:val="24"/>
          <w:szCs w:val="24"/>
        </w:rPr>
        <w:t>индо-буддийской</w:t>
      </w:r>
      <w:proofErr w:type="spellEnd"/>
      <w:r w:rsidRPr="00C3361E">
        <w:rPr>
          <w:rFonts w:ascii="Times New Roman" w:eastAsia="Calibri" w:hAnsi="Times New Roman" w:cs="Times New Roman"/>
          <w:sz w:val="24"/>
          <w:szCs w:val="24"/>
        </w:rPr>
        <w:t xml:space="preserve"> и китайско-конфуцианской цивилизаций: общее и особенное в хозяйственной жизни и социальной структуре, социальные нормы и мотивы общественного поведения человека. Возникновение религиозной картины мира. Духовные ценности, философская мысль, культурное наследие Древнего Востока.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Античные цивилизации Средиземноморья. Специфика географических условий и </w:t>
      </w:r>
      <w:proofErr w:type="spellStart"/>
      <w:r w:rsidRPr="00C3361E">
        <w:rPr>
          <w:rFonts w:ascii="Times New Roman" w:eastAsia="Calibri" w:hAnsi="Times New Roman" w:cs="Times New Roman"/>
          <w:sz w:val="24"/>
          <w:szCs w:val="24"/>
        </w:rPr>
        <w:t>этносоциального</w:t>
      </w:r>
      <w:proofErr w:type="spellEnd"/>
      <w:r w:rsidRPr="00C3361E">
        <w:rPr>
          <w:rFonts w:ascii="Times New Roman" w:eastAsia="Calibri" w:hAnsi="Times New Roman" w:cs="Times New Roman"/>
          <w:sz w:val="24"/>
          <w:szCs w:val="24"/>
        </w:rPr>
        <w:t xml:space="preserve"> состава населения, роль колонизации и торговых коммуникаций. Возникновение и развитие полисной политико-правовой организации и социальной структуры. Демократия и тирания. Римская республика и империя. Римское право.</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Ментальные особенности античного общества. Мифологическая картина мира и формирование научной формы мышления. Культурное и философское наследие Древней Греции и Древнего Рима.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Зарождение иудео-христианской духовной традиции, ее религиозно-мировоззренческие особенности. Ранняя христианская церковь. Распространение христианства.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Войны и нашествия как фактор исторического развития в древнем обществе. Предпосылки возникновения древних империй. Проблема </w:t>
      </w:r>
      <w:proofErr w:type="spellStart"/>
      <w:r w:rsidRPr="00C3361E">
        <w:rPr>
          <w:rFonts w:ascii="Times New Roman" w:eastAsia="Calibri" w:hAnsi="Times New Roman" w:cs="Times New Roman"/>
          <w:sz w:val="24"/>
          <w:szCs w:val="24"/>
        </w:rPr>
        <w:t>цивилизационного</w:t>
      </w:r>
      <w:proofErr w:type="spellEnd"/>
      <w:r w:rsidRPr="00C3361E">
        <w:rPr>
          <w:rFonts w:ascii="Times New Roman" w:eastAsia="Calibri" w:hAnsi="Times New Roman" w:cs="Times New Roman"/>
          <w:sz w:val="24"/>
          <w:szCs w:val="24"/>
        </w:rPr>
        <w:t xml:space="preserve"> синтеза (эллинистический мир; Рим и варвары).</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Древнейшая история нашей Родины: первые города и государства.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Традиционное (аграрное) общество эпохи Средневековья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Принципы периодизации Средневековья. Историческая карта средневекового мира.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«Великое переселение народов» в Европе и формирование христианской средневековой цивилизации.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Складывание западноевропейского и восточноевропейского регионов </w:t>
      </w:r>
      <w:proofErr w:type="spellStart"/>
      <w:r w:rsidRPr="00C3361E">
        <w:rPr>
          <w:rFonts w:ascii="Times New Roman" w:eastAsia="Calibri" w:hAnsi="Times New Roman" w:cs="Times New Roman"/>
          <w:sz w:val="24"/>
          <w:szCs w:val="24"/>
        </w:rPr>
        <w:t>цивилизационного</w:t>
      </w:r>
      <w:proofErr w:type="spellEnd"/>
      <w:r w:rsidRPr="00C3361E">
        <w:rPr>
          <w:rFonts w:ascii="Times New Roman" w:eastAsia="Calibri" w:hAnsi="Times New Roman" w:cs="Times New Roman"/>
          <w:sz w:val="24"/>
          <w:szCs w:val="24"/>
        </w:rPr>
        <w:t xml:space="preserve"> развития. </w:t>
      </w:r>
      <w:proofErr w:type="spellStart"/>
      <w:r w:rsidRPr="00C3361E">
        <w:rPr>
          <w:rFonts w:ascii="Times New Roman" w:eastAsia="Calibri" w:hAnsi="Times New Roman" w:cs="Times New Roman"/>
          <w:sz w:val="24"/>
          <w:szCs w:val="24"/>
        </w:rPr>
        <w:t>Социокультурное</w:t>
      </w:r>
      <w:proofErr w:type="spellEnd"/>
      <w:r w:rsidRPr="00C3361E">
        <w:rPr>
          <w:rFonts w:ascii="Times New Roman" w:eastAsia="Calibri" w:hAnsi="Times New Roman" w:cs="Times New Roman"/>
          <w:sz w:val="24"/>
          <w:szCs w:val="24"/>
        </w:rPr>
        <w:t xml:space="preserve">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lang w:eastAsia="ru-RU"/>
        </w:rPr>
      </w:pPr>
      <w:r w:rsidRPr="00C3361E">
        <w:rPr>
          <w:rFonts w:ascii="Times New Roman" w:eastAsia="Calibri" w:hAnsi="Times New Roman" w:cs="Times New Roman"/>
          <w:sz w:val="24"/>
          <w:szCs w:val="24"/>
          <w:lang w:eastAsia="ru-RU"/>
        </w:rPr>
        <w:t>Норманнский фактор в образовании европейских государств. Образование государства Русь и роль норманнского фактора в этом процессе.</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Особенности хозяйственной жизни. Торговые коммуникации в средневековой </w:t>
      </w:r>
      <w:r w:rsidRPr="00C3361E">
        <w:rPr>
          <w:rFonts w:ascii="Times New Roman" w:eastAsia="Calibri" w:hAnsi="Times New Roman" w:cs="Times New Roman"/>
          <w:sz w:val="24"/>
          <w:szCs w:val="24"/>
        </w:rPr>
        <w:lastRenderedPageBreak/>
        <w:t>Европе. Образование централизованных государств. Складывание европейской правовой традиции. Роль церкви в европейском средневековом обществе. Образ мира в романском и готическом искусстве. Культурное и философское наследие европейского Средневековья.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Цивилизации Востока в эпоху Средневековья.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Характер международных отношений в Средние века. Европа и норманнские завоевания. Арабские, монгольские и тюркские завоевания. Феномен крестовых походов – столкновение и взаимовлияние цивилизаций.</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Традиционное (аграрное) общество на Западе и Востоке: особенности социальной структуры, экономической жизни, политических отношений. Дискуссия об уникальности европейской средневековой цивилизации. Динамика развития европейского общества в эпоху Средневековья. Кризис европейского традиционного общества в XIV–XV вв.</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Изменения в мировосприятии европейского человека. Природно-климатические, экономические, социально-психологические предпосылки процесса модернизации.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Особенности российского Средневековья: дискуссионные проблемы. Государство и общество на Руси в контексте европейской истории. Русь удельная:</w:t>
      </w:r>
      <w:r w:rsidRPr="00C3361E">
        <w:rPr>
          <w:rFonts w:ascii="Times New Roman" w:eastAsia="Calibri" w:hAnsi="Times New Roman" w:cs="Times New Roman"/>
          <w:b/>
          <w:sz w:val="24"/>
          <w:szCs w:val="24"/>
        </w:rPr>
        <w:t xml:space="preserve"> </w:t>
      </w:r>
      <w:r w:rsidRPr="00C3361E">
        <w:rPr>
          <w:rFonts w:ascii="Times New Roman" w:eastAsia="Calibri" w:hAnsi="Times New Roman" w:cs="Times New Roman"/>
          <w:sz w:val="24"/>
          <w:szCs w:val="24"/>
        </w:rPr>
        <w:t xml:space="preserve">формирование различных социально-политических моделей развития русского государства и общества. Борьба Руси с внешними вызовами. Монгольская империя, Золотая Орда, русские земли: проблема взаимовлияния. Особенности процесса объединения русских земель. Альтернативные варианты развития России в конце </w:t>
      </w:r>
      <w:r w:rsidRPr="00C3361E">
        <w:rPr>
          <w:rFonts w:ascii="Times New Roman" w:eastAsia="Calibri" w:hAnsi="Times New Roman" w:cs="Times New Roman"/>
          <w:sz w:val="24"/>
          <w:szCs w:val="24"/>
          <w:lang w:val="en-US"/>
        </w:rPr>
        <w:t>XIV</w:t>
      </w:r>
      <w:r w:rsidRPr="00C3361E">
        <w:rPr>
          <w:rFonts w:ascii="Times New Roman" w:eastAsia="Calibri" w:hAnsi="Times New Roman" w:cs="Times New Roman"/>
          <w:sz w:val="24"/>
          <w:szCs w:val="24"/>
        </w:rPr>
        <w:t xml:space="preserve"> – </w:t>
      </w:r>
      <w:r w:rsidRPr="00C3361E">
        <w:rPr>
          <w:rFonts w:ascii="Times New Roman" w:eastAsia="Calibri" w:hAnsi="Times New Roman" w:cs="Times New Roman"/>
          <w:sz w:val="24"/>
          <w:szCs w:val="24"/>
          <w:lang w:val="en-US"/>
        </w:rPr>
        <w:t>XV</w:t>
      </w:r>
      <w:r w:rsidRPr="00C3361E">
        <w:rPr>
          <w:rFonts w:ascii="Times New Roman" w:eastAsia="Calibri" w:hAnsi="Times New Roman" w:cs="Times New Roman"/>
          <w:sz w:val="24"/>
          <w:szCs w:val="24"/>
        </w:rPr>
        <w:t xml:space="preserve"> веке.</w:t>
      </w:r>
      <w:r w:rsidRPr="00C3361E">
        <w:rPr>
          <w:rFonts w:ascii="Times New Roman" w:eastAsia="Calibri" w:hAnsi="Times New Roman" w:cs="Times New Roman"/>
          <w:b/>
          <w:sz w:val="24"/>
          <w:szCs w:val="24"/>
        </w:rPr>
        <w:t xml:space="preserve"> </w:t>
      </w:r>
      <w:r w:rsidRPr="00C3361E">
        <w:rPr>
          <w:rFonts w:ascii="Times New Roman" w:eastAsia="Calibri" w:hAnsi="Times New Roman" w:cs="Times New Roman"/>
          <w:sz w:val="24"/>
          <w:szCs w:val="24"/>
        </w:rPr>
        <w:t xml:space="preserve">Социально-экономическое развитие России. Россия в средневековом мире. </w:t>
      </w:r>
      <w:r w:rsidRPr="00C3361E">
        <w:rPr>
          <w:rFonts w:ascii="Times New Roman" w:eastAsia="Times New Roman" w:hAnsi="Times New Roman" w:cs="Times New Roman"/>
          <w:sz w:val="24"/>
          <w:szCs w:val="24"/>
          <w:lang w:eastAsia="ru-RU"/>
        </w:rPr>
        <w:t>Роль Ивана IV Грозного в российской истории: реформы и их цена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Человек в древности и Средневековье.</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Новое время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Понятие «Новое время». Принципы периодизации Нового времени. Историческая карта Нового времени. Дискуссия об исторической природе процесса модернизации. Модернизация как процесс перехода </w:t>
      </w:r>
      <w:proofErr w:type="gramStart"/>
      <w:r w:rsidRPr="00C3361E">
        <w:rPr>
          <w:rFonts w:ascii="Times New Roman" w:eastAsia="Calibri" w:hAnsi="Times New Roman" w:cs="Times New Roman"/>
          <w:sz w:val="24"/>
          <w:szCs w:val="24"/>
        </w:rPr>
        <w:t>от</w:t>
      </w:r>
      <w:proofErr w:type="gramEnd"/>
      <w:r w:rsidRPr="00C3361E">
        <w:rPr>
          <w:rFonts w:ascii="Times New Roman" w:eastAsia="Calibri" w:hAnsi="Times New Roman" w:cs="Times New Roman"/>
          <w:sz w:val="24"/>
          <w:szCs w:val="24"/>
        </w:rPr>
        <w:t xml:space="preserve"> традиционного (аграрного) к индустриальному обществу.</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Великие географические открытия и начало европейской колониальной экспансии. Формирование нового пространственного восприятия мира. Влияние Великих географических открытий на развитие европейского общества.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Социально-психологические, экономические и техногенные факторы развертывания процесса модернизации.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Внутренняя колонизация. Торговый и мануфактурный капитализм. Эпоха меркантилизма.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Новации в образе жизни, характере мышления, ценностных ориентирах и социальных нормах в эпоху Возрождения и Реформации. Становление протестантской политической культуры и социальной этики. Влияние Контрреформации на общественную жизнь Европы. Религиозные войны и конфессиональный раскол европейского общества.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От сословно-представительных монархий к абсолютизму – эволюция европейской государственности. Формы абсолютизма. Возникновение теории естественного права и концепции государственного суверенитета.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Дискуссии об особенностях перехода Россия к Новому времени. Специфика социально-экономического развития России в Новое время. Феномен российского самодержавия. </w:t>
      </w:r>
      <w:r w:rsidRPr="00C3361E">
        <w:rPr>
          <w:rFonts w:ascii="Times New Roman" w:eastAsia="Times New Roman" w:hAnsi="Times New Roman" w:cs="Times New Roman"/>
          <w:sz w:val="24"/>
          <w:szCs w:val="24"/>
          <w:lang w:eastAsia="ru-RU"/>
        </w:rPr>
        <w:t>Попытки ограничения власти царя в период Смуты и в эпоху дворцовых переворотов, причины их неудач.</w:t>
      </w:r>
      <w:r w:rsidRPr="00C3361E">
        <w:rPr>
          <w:rFonts w:ascii="Times New Roman" w:eastAsia="Calibri" w:hAnsi="Times New Roman" w:cs="Times New Roman"/>
          <w:sz w:val="24"/>
          <w:szCs w:val="24"/>
        </w:rPr>
        <w:t xml:space="preserve"> Церковь, общество, государство в России </w:t>
      </w:r>
      <w:r w:rsidRPr="00C3361E">
        <w:rPr>
          <w:rFonts w:ascii="Times New Roman" w:eastAsia="Calibri" w:hAnsi="Times New Roman" w:cs="Times New Roman"/>
          <w:sz w:val="24"/>
          <w:szCs w:val="24"/>
          <w:lang w:val="en-US"/>
        </w:rPr>
        <w:t>XVII</w:t>
      </w:r>
      <w:r w:rsidRPr="00C3361E">
        <w:rPr>
          <w:rFonts w:ascii="Times New Roman" w:eastAsia="Calibri" w:hAnsi="Times New Roman" w:cs="Times New Roman"/>
          <w:sz w:val="24"/>
          <w:szCs w:val="24"/>
        </w:rPr>
        <w:t>–</w:t>
      </w:r>
      <w:r w:rsidRPr="00C3361E">
        <w:rPr>
          <w:rFonts w:ascii="Times New Roman" w:eastAsia="Calibri" w:hAnsi="Times New Roman" w:cs="Times New Roman"/>
          <w:sz w:val="24"/>
          <w:szCs w:val="24"/>
          <w:lang w:val="en-US"/>
        </w:rPr>
        <w:t>XVIII</w:t>
      </w:r>
      <w:r w:rsidRPr="00C3361E">
        <w:rPr>
          <w:rFonts w:ascii="Times New Roman" w:eastAsia="Calibri" w:hAnsi="Times New Roman" w:cs="Times New Roman"/>
          <w:sz w:val="24"/>
          <w:szCs w:val="24"/>
        </w:rPr>
        <w:t xml:space="preserve"> вв. Россия в системе международных отношений. Дискуссии о причинах и последствиях </w:t>
      </w:r>
      <w:r w:rsidRPr="00C3361E">
        <w:rPr>
          <w:rFonts w:ascii="Times New Roman" w:eastAsia="Times New Roman" w:hAnsi="Times New Roman" w:cs="Times New Roman"/>
          <w:sz w:val="24"/>
          <w:szCs w:val="24"/>
          <w:lang w:eastAsia="ru-RU"/>
        </w:rPr>
        <w:t>присоединения Украины к России. Причины, особенности, последствия и цена преобразований</w:t>
      </w:r>
      <w:r w:rsidRPr="00C3361E">
        <w:rPr>
          <w:rFonts w:ascii="Times New Roman" w:eastAsia="Calibri" w:hAnsi="Times New Roman" w:cs="Times New Roman"/>
          <w:sz w:val="24"/>
          <w:szCs w:val="24"/>
        </w:rPr>
        <w:t xml:space="preserve"> Петра </w:t>
      </w:r>
      <w:r w:rsidRPr="00C3361E">
        <w:rPr>
          <w:rFonts w:ascii="Times New Roman" w:eastAsia="Calibri" w:hAnsi="Times New Roman" w:cs="Times New Roman"/>
          <w:sz w:val="24"/>
          <w:szCs w:val="24"/>
          <w:lang w:val="en-US"/>
        </w:rPr>
        <w:t>I</w:t>
      </w:r>
      <w:r w:rsidRPr="00C3361E">
        <w:rPr>
          <w:rFonts w:ascii="Times New Roman" w:eastAsia="Calibri" w:hAnsi="Times New Roman" w:cs="Times New Roman"/>
          <w:sz w:val="24"/>
          <w:szCs w:val="24"/>
        </w:rPr>
        <w:t xml:space="preserve"> в исторической науке. Россия – великая европейская держава.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lastRenderedPageBreak/>
        <w:t xml:space="preserve">Буржуазные революции XVII–XIX вв.: исторические предпосылки и значение, идеология социальных и политических движений. Особенности социальных движений в России в </w:t>
      </w:r>
      <w:r w:rsidRPr="00C3361E">
        <w:rPr>
          <w:rFonts w:ascii="Times New Roman" w:eastAsia="Calibri" w:hAnsi="Times New Roman" w:cs="Times New Roman"/>
          <w:sz w:val="24"/>
          <w:szCs w:val="24"/>
          <w:lang w:val="en-US"/>
        </w:rPr>
        <w:t>XVII</w:t>
      </w:r>
      <w:r w:rsidRPr="00C3361E">
        <w:rPr>
          <w:rFonts w:ascii="Times New Roman" w:eastAsia="Calibri" w:hAnsi="Times New Roman" w:cs="Times New Roman"/>
          <w:sz w:val="24"/>
          <w:szCs w:val="24"/>
        </w:rPr>
        <w:t>–</w:t>
      </w:r>
      <w:r w:rsidRPr="00C3361E">
        <w:rPr>
          <w:rFonts w:ascii="Times New Roman" w:eastAsia="Calibri" w:hAnsi="Times New Roman" w:cs="Times New Roman"/>
          <w:sz w:val="24"/>
          <w:szCs w:val="24"/>
          <w:lang w:val="en-US"/>
        </w:rPr>
        <w:t>XVIII</w:t>
      </w:r>
      <w:r w:rsidRPr="00C3361E">
        <w:rPr>
          <w:rFonts w:ascii="Times New Roman" w:eastAsia="Calibri" w:hAnsi="Times New Roman" w:cs="Times New Roman"/>
          <w:sz w:val="24"/>
          <w:szCs w:val="24"/>
        </w:rPr>
        <w:t xml:space="preserve"> вв. Становление гражданского общества в европейских странах. Философско-мировоззренческие основы идеологии Просвещения. Конституционализм. Возникновение классических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стран Европы.</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Технический прогресс в Новое время. Развитие капиталистических отношений. Промышленный переворот. Начало становления индустриального общества в России. Особенности промышленного переворота.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Классовая социальная структура общества в Европе и России в XIX в. Буржуа и пролетарии. Эволюция традиционных социальных групп в индустриальном обществе. Изменение среды обитания человека. Урбанизация. Городской и </w:t>
      </w:r>
      <w:proofErr w:type="gramStart"/>
      <w:r w:rsidRPr="00C3361E">
        <w:rPr>
          <w:rFonts w:ascii="Times New Roman" w:eastAsia="Calibri" w:hAnsi="Times New Roman" w:cs="Times New Roman"/>
          <w:sz w:val="24"/>
          <w:szCs w:val="24"/>
        </w:rPr>
        <w:t>сельский</w:t>
      </w:r>
      <w:proofErr w:type="gramEnd"/>
      <w:r w:rsidRPr="00C3361E">
        <w:rPr>
          <w:rFonts w:ascii="Times New Roman" w:eastAsia="Calibri" w:hAnsi="Times New Roman" w:cs="Times New Roman"/>
          <w:sz w:val="24"/>
          <w:szCs w:val="24"/>
        </w:rPr>
        <w:t xml:space="preserve"> образы жизни. Проблема бедности и богатства в индустриальном обществе. Изменение характера демографических процессов.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Мировосприятие человека индустриального общества в Европе и в России. Формирование классической научной картины мира в XVII–XIX вв. Культурное и философское наследие Нового времени.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roofErr w:type="gramStart"/>
      <w:r w:rsidRPr="00C3361E">
        <w:rPr>
          <w:rFonts w:ascii="Times New Roman" w:eastAsia="Calibri" w:hAnsi="Times New Roman" w:cs="Times New Roman"/>
          <w:sz w:val="24"/>
          <w:szCs w:val="24"/>
        </w:rPr>
        <w:t>Дискуссия о различных моделях перехода от традиционного к индустриальному обществу («эшелонах модернизации»), специфике этих процессов в России.</w:t>
      </w:r>
      <w:proofErr w:type="gramEnd"/>
      <w:r w:rsidRPr="00C3361E">
        <w:rPr>
          <w:rFonts w:ascii="Times New Roman" w:eastAsia="Calibri" w:hAnsi="Times New Roman" w:cs="Times New Roman"/>
          <w:sz w:val="24"/>
          <w:szCs w:val="24"/>
        </w:rPr>
        <w:t xml:space="preserve"> Предпосылки ускоренной модернизации в странах «второго эшелона». Влияние европейской колониальной экспансии на традиционные общества Востока. Экономическое развитие и общественные движения в колониальных и зависимых странах.</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Эволюция системы международных отношений в конце XV – середине XIX в. Изменение характера внешней политики в эпоху Нового времени. Вестфальская система и зарождение международного права. Россия в европейской и мировой политике. Венская система и первый опыт «коллективной дипломатии». Роль геополитических факторов в международных отношениях Нового времени. Колониальный раздел мира.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 xml:space="preserve">Индустриальное общество во второй половине XIX – начале ХХ </w:t>
      </w:r>
      <w:proofErr w:type="gramStart"/>
      <w:r w:rsidRPr="00C3361E">
        <w:rPr>
          <w:rFonts w:ascii="Times New Roman" w:eastAsia="Calibri" w:hAnsi="Times New Roman" w:cs="Times New Roman"/>
          <w:b/>
          <w:sz w:val="24"/>
          <w:szCs w:val="24"/>
        </w:rPr>
        <w:t>в</w:t>
      </w:r>
      <w:proofErr w:type="gramEnd"/>
      <w:r w:rsidRPr="00C3361E">
        <w:rPr>
          <w:rFonts w:ascii="Times New Roman" w:eastAsia="Calibri" w:hAnsi="Times New Roman" w:cs="Times New Roman"/>
          <w:b/>
          <w:sz w:val="24"/>
          <w:szCs w:val="24"/>
        </w:rPr>
        <w:t>.</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Дискуссия о понятии Новейшая история. Историческая карта второй половины </w:t>
      </w:r>
      <w:r w:rsidRPr="00C3361E">
        <w:rPr>
          <w:rFonts w:ascii="Times New Roman" w:eastAsia="Calibri" w:hAnsi="Times New Roman" w:cs="Times New Roman"/>
          <w:sz w:val="24"/>
          <w:szCs w:val="24"/>
          <w:lang w:val="en-US"/>
        </w:rPr>
        <w:t>XIX</w:t>
      </w:r>
      <w:r w:rsidRPr="00C3361E">
        <w:rPr>
          <w:rFonts w:ascii="Times New Roman" w:eastAsia="Calibri" w:hAnsi="Times New Roman" w:cs="Times New Roman"/>
          <w:sz w:val="24"/>
          <w:szCs w:val="24"/>
        </w:rPr>
        <w:t xml:space="preserve"> – начала ХХ </w:t>
      </w:r>
      <w:proofErr w:type="gramStart"/>
      <w:r w:rsidRPr="00C3361E">
        <w:rPr>
          <w:rFonts w:ascii="Times New Roman" w:eastAsia="Calibri" w:hAnsi="Times New Roman" w:cs="Times New Roman"/>
          <w:sz w:val="24"/>
          <w:szCs w:val="24"/>
        </w:rPr>
        <w:t>в</w:t>
      </w:r>
      <w:proofErr w:type="gramEnd"/>
      <w:r w:rsidRPr="00C3361E">
        <w:rPr>
          <w:rFonts w:ascii="Times New Roman" w:eastAsia="Calibri" w:hAnsi="Times New Roman" w:cs="Times New Roman"/>
          <w:sz w:val="24"/>
          <w:szCs w:val="24"/>
        </w:rPr>
        <w:t>.</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Предпосылки и достижения технической революции конца XIX в. Формирование системы монополистического капитализма и ее противоречия. Динамика экономического развития на рубеже XIX–XX вв. Изменения в социальной структуре индустриального общества.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Российская власть и общество в </w:t>
      </w:r>
      <w:r w:rsidRPr="00C3361E">
        <w:rPr>
          <w:rFonts w:ascii="Times New Roman" w:eastAsia="Calibri" w:hAnsi="Times New Roman" w:cs="Times New Roman"/>
          <w:sz w:val="24"/>
          <w:szCs w:val="24"/>
          <w:lang w:val="en-US"/>
        </w:rPr>
        <w:t>XIX</w:t>
      </w:r>
      <w:r w:rsidRPr="00C3361E">
        <w:rPr>
          <w:rFonts w:ascii="Times New Roman" w:eastAsia="Calibri" w:hAnsi="Times New Roman" w:cs="Times New Roman"/>
          <w:sz w:val="24"/>
          <w:szCs w:val="24"/>
        </w:rPr>
        <w:t xml:space="preserve"> в.: поиск оптимальной модели общественного развития. Империя и народы.</w:t>
      </w:r>
      <w:r w:rsidRPr="00C3361E">
        <w:rPr>
          <w:rFonts w:ascii="Times New Roman" w:eastAsia="Calibri" w:hAnsi="Times New Roman" w:cs="Times New Roman"/>
          <w:b/>
          <w:sz w:val="24"/>
          <w:szCs w:val="24"/>
        </w:rPr>
        <w:t xml:space="preserve"> </w:t>
      </w:r>
      <w:r w:rsidRPr="00C3361E">
        <w:rPr>
          <w:rFonts w:ascii="Times New Roman" w:eastAsia="Calibri" w:hAnsi="Times New Roman" w:cs="Times New Roman"/>
          <w:sz w:val="24"/>
          <w:szCs w:val="24"/>
        </w:rPr>
        <w:t xml:space="preserve">«Великие реформы» в России 1860–1870-х гг. и их значение. Особенности экономического и социального развития России в условиях ускорения модернизации. Предпосылки революционного изменения общественного строя. Российские реформы в </w:t>
      </w:r>
      <w:r w:rsidRPr="00C3361E">
        <w:rPr>
          <w:rFonts w:ascii="Times New Roman" w:eastAsia="Calibri" w:hAnsi="Times New Roman" w:cs="Times New Roman"/>
          <w:sz w:val="24"/>
          <w:szCs w:val="24"/>
          <w:lang w:val="en-US"/>
        </w:rPr>
        <w:t>XIX</w:t>
      </w:r>
      <w:r w:rsidRPr="00C3361E">
        <w:rPr>
          <w:rFonts w:ascii="Times New Roman" w:eastAsia="Calibri" w:hAnsi="Times New Roman" w:cs="Times New Roman"/>
          <w:sz w:val="24"/>
          <w:szCs w:val="24"/>
        </w:rPr>
        <w:t xml:space="preserve"> в.: причины, цели, противоречия, итоги.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Кризис классических идеологических доктрин на рубеже XIX–XX вв. Поиск новых моделей общественного развития. Общественное движение в России второй половины </w:t>
      </w:r>
      <w:r w:rsidRPr="00C3361E">
        <w:rPr>
          <w:rFonts w:ascii="Times New Roman" w:eastAsia="Calibri" w:hAnsi="Times New Roman" w:cs="Times New Roman"/>
          <w:sz w:val="24"/>
          <w:szCs w:val="24"/>
          <w:lang w:val="en-US"/>
        </w:rPr>
        <w:t>XIX</w:t>
      </w:r>
      <w:r w:rsidRPr="00C3361E">
        <w:rPr>
          <w:rFonts w:ascii="Times New Roman" w:eastAsia="Calibri" w:hAnsi="Times New Roman" w:cs="Times New Roman"/>
          <w:sz w:val="24"/>
          <w:szCs w:val="24"/>
        </w:rPr>
        <w:t xml:space="preserve"> </w:t>
      </w:r>
      <w:proofErr w:type="gramStart"/>
      <w:r w:rsidRPr="00C3361E">
        <w:rPr>
          <w:rFonts w:ascii="Times New Roman" w:eastAsia="Calibri" w:hAnsi="Times New Roman" w:cs="Times New Roman"/>
          <w:sz w:val="24"/>
          <w:szCs w:val="24"/>
        </w:rPr>
        <w:t>в</w:t>
      </w:r>
      <w:proofErr w:type="gramEnd"/>
      <w:r w:rsidRPr="00C3361E">
        <w:rPr>
          <w:rFonts w:ascii="Times New Roman" w:eastAsia="Calibri" w:hAnsi="Times New Roman" w:cs="Times New Roman"/>
          <w:sz w:val="24"/>
          <w:szCs w:val="24"/>
        </w:rPr>
        <w:t xml:space="preserve">. и его специфика. Мировоззренческий кризис европейского общества в конце XIX – начале XX в. «Закат Европы» в философской мысли. Формирование неклассической научной картины мира. Модернизм – изменение мировоззренческих и эстетических основ художественного творчества. Реализм в художественном творчестве ХХ </w:t>
      </w:r>
      <w:proofErr w:type="gramStart"/>
      <w:r w:rsidRPr="00C3361E">
        <w:rPr>
          <w:rFonts w:ascii="Times New Roman" w:eastAsia="Calibri" w:hAnsi="Times New Roman" w:cs="Times New Roman"/>
          <w:sz w:val="24"/>
          <w:szCs w:val="24"/>
        </w:rPr>
        <w:t>в</w:t>
      </w:r>
      <w:proofErr w:type="gramEnd"/>
      <w:r w:rsidRPr="00C3361E">
        <w:rPr>
          <w:rFonts w:ascii="Times New Roman" w:eastAsia="Calibri" w:hAnsi="Times New Roman" w:cs="Times New Roman"/>
          <w:sz w:val="24"/>
          <w:szCs w:val="24"/>
        </w:rPr>
        <w:t>.</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Нарастание </w:t>
      </w:r>
      <w:proofErr w:type="spellStart"/>
      <w:r w:rsidRPr="00C3361E">
        <w:rPr>
          <w:rFonts w:ascii="Times New Roman" w:eastAsia="Calibri" w:hAnsi="Times New Roman" w:cs="Times New Roman"/>
          <w:sz w:val="24"/>
          <w:szCs w:val="24"/>
        </w:rPr>
        <w:t>технократизма</w:t>
      </w:r>
      <w:proofErr w:type="spellEnd"/>
      <w:r w:rsidRPr="00C3361E">
        <w:rPr>
          <w:rFonts w:ascii="Times New Roman" w:eastAsia="Calibri" w:hAnsi="Times New Roman" w:cs="Times New Roman"/>
          <w:sz w:val="24"/>
          <w:szCs w:val="24"/>
        </w:rPr>
        <w:t xml:space="preserve"> и иррационализма в массовом сознании.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Страны Азии на рубеже XIX–XX вв. Кризис традиционного общества в условиях развертывания </w:t>
      </w:r>
      <w:proofErr w:type="spellStart"/>
      <w:r w:rsidRPr="00C3361E">
        <w:rPr>
          <w:rFonts w:ascii="Times New Roman" w:eastAsia="Calibri" w:hAnsi="Times New Roman" w:cs="Times New Roman"/>
          <w:sz w:val="24"/>
          <w:szCs w:val="24"/>
        </w:rPr>
        <w:t>модернизационных</w:t>
      </w:r>
      <w:proofErr w:type="spellEnd"/>
      <w:r w:rsidRPr="00C3361E">
        <w:rPr>
          <w:rFonts w:ascii="Times New Roman" w:eastAsia="Calibri" w:hAnsi="Times New Roman" w:cs="Times New Roman"/>
          <w:sz w:val="24"/>
          <w:szCs w:val="24"/>
        </w:rPr>
        <w:t xml:space="preserve"> процессов.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Система международных отношений на рубеже XIX–XX вв. Империализм как идеология и политика. Борьба за колониальный передел мира. </w:t>
      </w:r>
    </w:p>
    <w:p w:rsidR="00C3361E" w:rsidRPr="00C3361E" w:rsidRDefault="00C3361E" w:rsidP="009A05D1">
      <w:pPr>
        <w:pStyle w:val="afffff1"/>
        <w:keepNext/>
        <w:keepLines/>
        <w:numPr>
          <w:ilvl w:val="0"/>
          <w:numId w:val="121"/>
        </w:numPr>
        <w:suppressAutoHyphens/>
        <w:spacing w:after="0" w:line="240" w:lineRule="auto"/>
        <w:jc w:val="both"/>
        <w:outlineLvl w:val="2"/>
        <w:rPr>
          <w:rFonts w:ascii="Times New Roman" w:eastAsia="Calibri" w:hAnsi="Times New Roman"/>
          <w:b/>
          <w:sz w:val="24"/>
          <w:szCs w:val="24"/>
        </w:rPr>
      </w:pPr>
      <w:bookmarkStart w:id="30" w:name="_Toc453968187"/>
      <w:r w:rsidRPr="00C3361E">
        <w:rPr>
          <w:rFonts w:ascii="Times New Roman" w:eastAsia="Calibri" w:hAnsi="Times New Roman"/>
          <w:b/>
          <w:sz w:val="24"/>
          <w:szCs w:val="24"/>
        </w:rPr>
        <w:lastRenderedPageBreak/>
        <w:t>Математика</w:t>
      </w:r>
      <w:bookmarkEnd w:id="29"/>
      <w:r w:rsidRPr="00C3361E">
        <w:rPr>
          <w:rFonts w:ascii="Times New Roman" w:eastAsia="Calibri" w:hAnsi="Times New Roman"/>
          <w:b/>
          <w:sz w:val="24"/>
          <w:szCs w:val="24"/>
        </w:rPr>
        <w:t>: алгебра и начала математического анализа, геометрия</w:t>
      </w:r>
      <w:bookmarkEnd w:id="30"/>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 xml:space="preserve">«предоставлять каждому обучающемуся возможность достижения уровня математических знаний, необходимого для дальнейшей успешной жизни в обществе»; </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 xml:space="preserve">«обеспечивать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 </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Соответственно, выделяются три направления требований к результатам математического образования: </w:t>
      </w:r>
    </w:p>
    <w:p w:rsidR="00C3361E" w:rsidRPr="00C3361E" w:rsidRDefault="00C3361E" w:rsidP="009A05D1">
      <w:pPr>
        <w:numPr>
          <w:ilvl w:val="0"/>
          <w:numId w:val="120"/>
        </w:numPr>
        <w:suppressAutoHyphens/>
        <w:spacing w:after="0" w:line="240" w:lineRule="auto"/>
        <w:jc w:val="both"/>
        <w:textAlignment w:val="baseline"/>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практико-ориентированное математическое образование (математика для жизни);</w:t>
      </w:r>
    </w:p>
    <w:p w:rsidR="00C3361E" w:rsidRPr="00C3361E" w:rsidRDefault="00C3361E" w:rsidP="009A05D1">
      <w:pPr>
        <w:numPr>
          <w:ilvl w:val="0"/>
          <w:numId w:val="120"/>
        </w:numPr>
        <w:suppressAutoHyphens/>
        <w:spacing w:after="0" w:line="240" w:lineRule="auto"/>
        <w:jc w:val="both"/>
        <w:textAlignment w:val="baseline"/>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математика для использования в профессии;</w:t>
      </w:r>
    </w:p>
    <w:p w:rsidR="00C3361E" w:rsidRPr="00C3361E" w:rsidRDefault="00C3361E" w:rsidP="009A05D1">
      <w:pPr>
        <w:numPr>
          <w:ilvl w:val="0"/>
          <w:numId w:val="120"/>
        </w:numPr>
        <w:suppressAutoHyphens/>
        <w:spacing w:after="0" w:line="240" w:lineRule="auto"/>
        <w:jc w:val="both"/>
        <w:textAlignment w:val="baseline"/>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Эти направления реализуются в двух блоках требований к результатам математического образования.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На базовом уровне:</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 xml:space="preserve">Выпускник </w:t>
      </w:r>
      <w:r w:rsidRPr="00C3361E">
        <w:rPr>
          <w:rFonts w:ascii="Times New Roman" w:eastAsia="Calibri" w:hAnsi="Times New Roman" w:cs="Times New Roman"/>
          <w:b/>
          <w:bCs/>
          <w:sz w:val="24"/>
          <w:szCs w:val="24"/>
          <w:u w:color="000000"/>
          <w:bdr w:val="nil"/>
        </w:rPr>
        <w:t xml:space="preserve">научится </w:t>
      </w:r>
      <w:r w:rsidRPr="00C3361E">
        <w:rPr>
          <w:rFonts w:ascii="Times New Roman" w:eastAsia="Calibri" w:hAnsi="Times New Roman" w:cs="Times New Roman"/>
          <w:sz w:val="24"/>
          <w:szCs w:val="24"/>
          <w:u w:color="000000"/>
          <w:bdr w:val="nil"/>
        </w:rPr>
        <w:t>в 10–11-м классах: 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 xml:space="preserve">Выпускник </w:t>
      </w:r>
      <w:r w:rsidRPr="00C3361E">
        <w:rPr>
          <w:rFonts w:ascii="Times New Roman" w:eastAsia="Calibri" w:hAnsi="Times New Roman" w:cs="Times New Roman"/>
          <w:b/>
          <w:bCs/>
          <w:sz w:val="24"/>
          <w:szCs w:val="24"/>
          <w:u w:color="000000"/>
          <w:bdr w:val="nil"/>
        </w:rPr>
        <w:t>получит возможность научиться</w:t>
      </w:r>
      <w:r w:rsidRPr="00C3361E">
        <w:rPr>
          <w:rFonts w:ascii="Times New Roman" w:eastAsia="Calibri" w:hAnsi="Times New Roman" w:cs="Times New Roman"/>
          <w:sz w:val="24"/>
          <w:szCs w:val="24"/>
          <w:u w:color="000000"/>
          <w:bdr w:val="nil"/>
        </w:rPr>
        <w:t xml:space="preserve"> в 10–11-м классах: 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lang w:eastAsia="ru-RU"/>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На углубленном уровне:</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 xml:space="preserve">Выпускник </w:t>
      </w:r>
      <w:r w:rsidRPr="00C3361E">
        <w:rPr>
          <w:rFonts w:ascii="Times New Roman" w:eastAsia="Calibri" w:hAnsi="Times New Roman" w:cs="Times New Roman"/>
          <w:b/>
          <w:bCs/>
          <w:sz w:val="24"/>
          <w:szCs w:val="24"/>
          <w:u w:color="000000"/>
          <w:bdr w:val="nil"/>
        </w:rPr>
        <w:t>научится</w:t>
      </w:r>
      <w:r w:rsidRPr="00C3361E">
        <w:rPr>
          <w:rFonts w:ascii="Times New Roman" w:eastAsia="Calibri" w:hAnsi="Times New Roman" w:cs="Times New Roman"/>
          <w:sz w:val="24"/>
          <w:szCs w:val="24"/>
          <w:u w:color="000000"/>
          <w:bdr w:val="nil"/>
        </w:rPr>
        <w:t xml:space="preserve"> в 10–11-м классах: для успешного продолжения образования по специальностям, связанным с прикладным использованием математики.</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 xml:space="preserve">Выпускник </w:t>
      </w:r>
      <w:r w:rsidRPr="00C3361E">
        <w:rPr>
          <w:rFonts w:ascii="Times New Roman" w:eastAsia="Calibri" w:hAnsi="Times New Roman" w:cs="Times New Roman"/>
          <w:b/>
          <w:bCs/>
          <w:sz w:val="24"/>
          <w:szCs w:val="24"/>
          <w:u w:color="000000"/>
          <w:bdr w:val="nil"/>
        </w:rPr>
        <w:t xml:space="preserve">получит возможность научиться </w:t>
      </w:r>
      <w:r w:rsidRPr="00C3361E">
        <w:rPr>
          <w:rFonts w:ascii="Times New Roman" w:eastAsia="Calibri" w:hAnsi="Times New Roman" w:cs="Times New Roman"/>
          <w:sz w:val="24"/>
          <w:szCs w:val="24"/>
          <w:u w:color="000000"/>
          <w:bdr w:val="nil"/>
        </w:rPr>
        <w:t>в 10–11-м классах: 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roofErr w:type="gramStart"/>
      <w:r w:rsidRPr="00C3361E">
        <w:rPr>
          <w:rFonts w:ascii="Times New Roman" w:eastAsia="Calibri" w:hAnsi="Times New Roman" w:cs="Times New Roman"/>
          <w:sz w:val="24"/>
          <w:szCs w:val="24"/>
        </w:rPr>
        <w:t>В соответствии с Федеральным законом «Об образовании в РФ» (ст. 12 п. 7) о</w:t>
      </w:r>
      <w:r w:rsidRPr="00C3361E">
        <w:rPr>
          <w:rFonts w:ascii="Times New Roman" w:eastAsia="Calibri" w:hAnsi="Times New Roman" w:cs="Times New Roman"/>
          <w:color w:val="222222"/>
          <w:sz w:val="24"/>
          <w:szCs w:val="24"/>
          <w:shd w:val="clear" w:color="auto" w:fill="FFFFFF"/>
        </w:rPr>
        <w:t>рганизации, осуществляющие образовательную деятельность, р</w:t>
      </w:r>
      <w:r w:rsidRPr="00C3361E">
        <w:rPr>
          <w:rFonts w:ascii="Times New Roman" w:eastAsia="Calibri" w:hAnsi="Times New Roman" w:cs="Times New Roman"/>
          <w:sz w:val="24"/>
          <w:szCs w:val="24"/>
        </w:rPr>
        <w:t xml:space="preserve">еализуют эти требования в образовательном процессе с учетом настоящей примерной </w:t>
      </w:r>
      <w:r w:rsidRPr="00C3361E">
        <w:rPr>
          <w:rFonts w:ascii="Times New Roman" w:eastAsia="Calibri" w:hAnsi="Times New Roman" w:cs="Times New Roman"/>
          <w:color w:val="222222"/>
          <w:sz w:val="24"/>
          <w:szCs w:val="24"/>
        </w:rPr>
        <w:t xml:space="preserve">основной образовательной программы </w:t>
      </w:r>
      <w:r>
        <w:rPr>
          <w:rFonts w:ascii="Arial" w:eastAsia="Calibri" w:hAnsi="Arial" w:cs="Arial"/>
          <w:noProof/>
          <w:color w:val="222222"/>
          <w:sz w:val="24"/>
          <w:szCs w:val="24"/>
          <w:lang w:eastAsia="ru-RU"/>
        </w:rPr>
        <w:drawing>
          <wp:inline distT="0" distB="0" distL="0" distR="0">
            <wp:extent cx="8890" cy="889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7"/>
                    <a:srcRect/>
                    <a:stretch>
                      <a:fillRect/>
                    </a:stretch>
                  </pic:blipFill>
                  <pic:spPr bwMode="auto">
                    <a:xfrm>
                      <a:off x="0" y="0"/>
                      <a:ext cx="8890" cy="8890"/>
                    </a:xfrm>
                    <a:prstGeom prst="rect">
                      <a:avLst/>
                    </a:prstGeom>
                    <a:noFill/>
                    <a:ln w="9525">
                      <a:noFill/>
                      <a:miter lim="800000"/>
                      <a:headEnd/>
                      <a:tailEnd/>
                    </a:ln>
                  </pic:spPr>
                </pic:pic>
              </a:graphicData>
            </a:graphic>
          </wp:inline>
        </w:drawing>
      </w:r>
      <w:r w:rsidRPr="00C3361E">
        <w:rPr>
          <w:rFonts w:ascii="Times New Roman" w:eastAsia="Calibri" w:hAnsi="Times New Roman" w:cs="Times New Roman"/>
          <w:sz w:val="24"/>
          <w:szCs w:val="24"/>
        </w:rPr>
        <w:t>как на основе учебно-методических комплектов 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w:t>
      </w:r>
      <w:proofErr w:type="gramEnd"/>
      <w:r w:rsidRPr="00C3361E">
        <w:rPr>
          <w:rFonts w:ascii="Times New Roman" w:eastAsia="Calibri" w:hAnsi="Times New Roman" w:cs="Times New Roman"/>
          <w:sz w:val="24"/>
          <w:szCs w:val="24"/>
        </w:rPr>
        <w:t xml:space="preserve"> и сайты и др.)</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 Внутри этого уровня выделяются две различные программы: </w:t>
      </w:r>
      <w:r w:rsidRPr="00C3361E">
        <w:rPr>
          <w:rFonts w:ascii="Times New Roman" w:eastAsia="Calibri" w:hAnsi="Times New Roman" w:cs="Times New Roman"/>
          <w:i/>
          <w:sz w:val="24"/>
          <w:szCs w:val="24"/>
        </w:rPr>
        <w:t>компенсирующая базовая</w:t>
      </w:r>
      <w:r w:rsidRPr="00C3361E">
        <w:rPr>
          <w:rFonts w:ascii="Times New Roman" w:eastAsia="Calibri" w:hAnsi="Times New Roman" w:cs="Times New Roman"/>
          <w:sz w:val="24"/>
          <w:szCs w:val="24"/>
        </w:rPr>
        <w:t xml:space="preserve"> и </w:t>
      </w:r>
      <w:r w:rsidRPr="00C3361E">
        <w:rPr>
          <w:rFonts w:ascii="Times New Roman" w:eastAsia="Calibri" w:hAnsi="Times New Roman" w:cs="Times New Roman"/>
          <w:i/>
          <w:sz w:val="24"/>
          <w:szCs w:val="24"/>
        </w:rPr>
        <w:t>основная базовая</w:t>
      </w:r>
      <w:r w:rsidRPr="00C3361E">
        <w:rPr>
          <w:rFonts w:ascii="Times New Roman" w:eastAsia="Calibri"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lastRenderedPageBreak/>
        <w:t xml:space="preserve">Компенсирующая базовая программа содержит расширенный блок повторения и предназначена для тех,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 геометрии, статистики и теории вероятностей по программе средней (полной) общеобразовательной школы.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Программа по математике на базовом уровне предназначена для обучающихся средней школы, не испытывавших серьезных затруднений </w:t>
      </w:r>
      <w:proofErr w:type="gramStart"/>
      <w:r w:rsidRPr="00C3361E">
        <w:rPr>
          <w:rFonts w:ascii="Times New Roman" w:eastAsia="Calibri" w:hAnsi="Times New Roman" w:cs="Times New Roman"/>
          <w:sz w:val="24"/>
          <w:szCs w:val="24"/>
        </w:rPr>
        <w:t>на</w:t>
      </w:r>
      <w:proofErr w:type="gramEnd"/>
      <w:r w:rsidRPr="00C3361E">
        <w:rPr>
          <w:rFonts w:ascii="Times New Roman" w:eastAsia="Calibri" w:hAnsi="Times New Roman" w:cs="Times New Roman"/>
          <w:sz w:val="24"/>
          <w:szCs w:val="24"/>
        </w:rPr>
        <w:t xml:space="preserve"> </w:t>
      </w:r>
      <w:proofErr w:type="gramStart"/>
      <w:r w:rsidRPr="00C3361E">
        <w:rPr>
          <w:rFonts w:ascii="Times New Roman" w:eastAsia="Calibri" w:hAnsi="Times New Roman" w:cs="Times New Roman"/>
          <w:sz w:val="24"/>
          <w:szCs w:val="24"/>
        </w:rPr>
        <w:t>предыдущего</w:t>
      </w:r>
      <w:proofErr w:type="gramEnd"/>
      <w:r w:rsidRPr="00C3361E">
        <w:rPr>
          <w:rFonts w:ascii="Times New Roman" w:eastAsia="Calibri" w:hAnsi="Times New Roman" w:cs="Times New Roman"/>
          <w:sz w:val="24"/>
          <w:szCs w:val="24"/>
        </w:rPr>
        <w:t xml:space="preserve"> уровня обучения.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Обучающиеся, осуществляющие обучение на базовом уровне,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w:t>
      </w:r>
      <w:proofErr w:type="gramStart"/>
      <w:r w:rsidRPr="00C3361E">
        <w:rPr>
          <w:rFonts w:ascii="Times New Roman" w:eastAsia="Calibri" w:hAnsi="Times New Roman" w:cs="Times New Roman"/>
          <w:sz w:val="24"/>
          <w:szCs w:val="24"/>
        </w:rPr>
        <w:t>тем</w:t>
      </w:r>
      <w:proofErr w:type="gramEnd"/>
      <w:r w:rsidRPr="00C3361E">
        <w:rPr>
          <w:rFonts w:ascii="Times New Roman" w:eastAsia="Calibri" w:hAnsi="Times New Roman" w:cs="Times New Roman"/>
          <w:sz w:val="24"/>
          <w:szCs w:val="24"/>
        </w:rPr>
        <w:t xml:space="preserve"> чтобы в дальнейшем при необходимости изучать математику для профессионального применения.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При изучении математики на углубленном уроне предъявляются требования, соответствующие направлению «математика для профессиональной деятельности»; вместе с тем выпускник получает возможность изучить математику на гораздо более высоком уровне, что создаст фундамент для дальнейшего серьезного изучения математики в вузе.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Примерные программы содержат сравнительно новый для российской школы раздел «Вероятность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Во всех примерных программах большое внимание уделяется практико-ориентированным задачам. Одна из основных целей, которую разработчики ставили перед собой, – создать примерные программы, где есть место применению математических знаний в жизни.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lang w:eastAsia="ru-RU"/>
        </w:rPr>
      </w:pPr>
      <w:r w:rsidRPr="00C3361E">
        <w:rPr>
          <w:rFonts w:ascii="Times New Roman" w:eastAsia="Calibri" w:hAnsi="Times New Roman" w:cs="Times New Roman"/>
          <w:sz w:val="24"/>
          <w:szCs w:val="24"/>
        </w:rPr>
        <w:t xml:space="preserve">При изучении математики большое внимание уделяется развитию коммуникативных умений </w:t>
      </w:r>
      <w:r w:rsidRPr="00C3361E">
        <w:rPr>
          <w:rFonts w:ascii="Times New Roman" w:eastAsia="Calibri" w:hAnsi="Times New Roman" w:cs="Times New Roman"/>
          <w:sz w:val="24"/>
          <w:szCs w:val="24"/>
          <w:lang w:eastAsia="ru-RU"/>
        </w:rPr>
        <w:t xml:space="preserve">(формулировать,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w:t>
      </w:r>
      <w:proofErr w:type="spellStart"/>
      <w:r w:rsidRPr="00C3361E">
        <w:rPr>
          <w:rFonts w:ascii="Times New Roman" w:eastAsia="Calibri" w:hAnsi="Times New Roman" w:cs="Times New Roman"/>
          <w:sz w:val="24"/>
          <w:szCs w:val="24"/>
          <w:lang w:eastAsia="ru-RU"/>
        </w:rPr>
        <w:t>контрпримеров</w:t>
      </w:r>
      <w:proofErr w:type="spellEnd"/>
      <w:r w:rsidRPr="00C3361E">
        <w:rPr>
          <w:rFonts w:ascii="Times New Roman" w:eastAsia="Calibri" w:hAnsi="Times New Roman" w:cs="Times New Roman"/>
          <w:sz w:val="24"/>
          <w:szCs w:val="24"/>
          <w:lang w:eastAsia="ru-RU"/>
        </w:rPr>
        <w:t xml:space="preserve">, цепочек 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 границ применимости алгоритмов. Требования, 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описанию стереометрических фактов.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Базовый уровень</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Компенсирующая базовая программа</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Алгебра и начала математического анализа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Натуральные числа, запись, разрядные слагаемые, 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 содержания.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Целые числа. Модуль числа и его свойства.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Части и доли. Дроби и действия с дробями. Округление, приближение. Решение практических задач на прикидку и оценку.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Проценты. Решение задач практического содержания на части и проценты. Степень с натуральным и целым показателем. Свойства степеней. Стандартный вид числа.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Алгебраические выражения. Значение алгебраического выражения.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Квадратный корень. Изображение числа на </w:t>
      </w:r>
      <w:proofErr w:type="gramStart"/>
      <w:r w:rsidRPr="00C3361E">
        <w:rPr>
          <w:rFonts w:ascii="Times New Roman" w:eastAsia="Calibri" w:hAnsi="Times New Roman" w:cs="Times New Roman"/>
          <w:sz w:val="24"/>
          <w:szCs w:val="24"/>
        </w:rPr>
        <w:t>числовой</w:t>
      </w:r>
      <w:proofErr w:type="gramEnd"/>
      <w:r w:rsidRPr="00C3361E">
        <w:rPr>
          <w:rFonts w:ascii="Times New Roman" w:eastAsia="Calibri" w:hAnsi="Times New Roman" w:cs="Times New Roman"/>
          <w:sz w:val="24"/>
          <w:szCs w:val="24"/>
        </w:rPr>
        <w:t xml:space="preserve"> прямой. Приближенное значение иррациональных чисел.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i/>
          <w:sz w:val="24"/>
          <w:szCs w:val="24"/>
        </w:rPr>
        <w:lastRenderedPageBreak/>
        <w:t xml:space="preserve">Понятие многочлена. Разложение многочлена на множители, </w:t>
      </w:r>
      <w:r w:rsidRPr="00C3361E">
        <w:rPr>
          <w:rFonts w:ascii="Times New Roman" w:eastAsia="Calibri" w:hAnsi="Times New Roman" w:cs="Times New Roman"/>
          <w:sz w:val="24"/>
          <w:szCs w:val="24"/>
        </w:rPr>
        <w:t xml:space="preserve">Уравнение, корень уравнения. Линейные, квадратные уравнения и системы линейных уравнений.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Решение простейших задач на движение, совместную работу, проценты. Числовые неравенства и их свойства. Линейные неравенства с одной переменной и их системы. Числовые промежутки. Объединение и пересечение промежутков.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Зависимость величин, функция, аргумент и значение, основные свойства функций. График функции. Линейная функция. Ее график. Угловой коэффициент прямой. </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Квадратичная функция. График и свойства квадратичной функции</w:t>
      </w:r>
      <w:proofErr w:type="gramStart"/>
      <w:r w:rsidRPr="00C3361E">
        <w:rPr>
          <w:rFonts w:ascii="Times New Roman" w:eastAsia="Calibri" w:hAnsi="Times New Roman" w:cs="Times New Roman"/>
          <w:i/>
          <w:sz w:val="24"/>
          <w:szCs w:val="24"/>
        </w:rPr>
        <w:t>.</w:t>
      </w:r>
      <w:proofErr w:type="gramEnd"/>
      <w:r w:rsidRPr="00C3361E">
        <w:rPr>
          <w:rFonts w:ascii="Times New Roman" w:eastAsia="Calibri" w:hAnsi="Times New Roman" w:cs="Times New Roman"/>
          <w:i/>
          <w:sz w:val="24"/>
          <w:szCs w:val="24"/>
        </w:rPr>
        <w:t xml:space="preserve"> </w:t>
      </w:r>
      <w:proofErr w:type="gramStart"/>
      <w:r w:rsidRPr="00C3361E">
        <w:rPr>
          <w:rFonts w:ascii="Times New Roman" w:eastAsia="Calibri" w:hAnsi="Times New Roman" w:cs="Times New Roman"/>
          <w:i/>
          <w:sz w:val="24"/>
          <w:szCs w:val="24"/>
        </w:rPr>
        <w:t>г</w:t>
      </w:r>
      <w:proofErr w:type="gramEnd"/>
      <w:r w:rsidRPr="00C3361E">
        <w:rPr>
          <w:rFonts w:ascii="Times New Roman" w:eastAsia="Calibri" w:hAnsi="Times New Roman" w:cs="Times New Roman"/>
          <w:i/>
          <w:sz w:val="24"/>
          <w:szCs w:val="24"/>
        </w:rPr>
        <w:t xml:space="preserve">рафик функции </w:t>
      </w:r>
      <w:r w:rsidRPr="00C3361E">
        <w:rPr>
          <w:rFonts w:ascii="Times New Roman" w:eastAsia="Calibri" w:hAnsi="Times New Roman" w:cs="Times New Roman"/>
          <w:i/>
          <w:position w:val="-10"/>
          <w:sz w:val="24"/>
          <w:szCs w:val="24"/>
        </w:rPr>
        <w:object w:dxaOrig="7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05pt;height:21.05pt" o:ole="">
            <v:imagedata r:id="rId8" o:title=""/>
          </v:shape>
          <o:OLEObject Type="Embed" ProgID="Equation.DSMT4" ShapeID="_x0000_i1025" DrawAspect="Content" ObjectID="_1796551973" r:id="rId9"/>
        </w:object>
      </w:r>
      <w:r w:rsidRPr="00C3361E">
        <w:rPr>
          <w:rFonts w:ascii="Times New Roman" w:eastAsia="Calibri" w:hAnsi="Times New Roman" w:cs="Times New Roman"/>
          <w:i/>
          <w:sz w:val="24"/>
          <w:szCs w:val="24"/>
        </w:rPr>
        <w:t xml:space="preserve">. График функции </w:t>
      </w:r>
      <w:r w:rsidRPr="00C3361E">
        <w:rPr>
          <w:rFonts w:ascii="Times New Roman" w:eastAsia="Calibri" w:hAnsi="Times New Roman" w:cs="Times New Roman"/>
          <w:i/>
          <w:position w:val="-24"/>
          <w:sz w:val="24"/>
          <w:szCs w:val="24"/>
        </w:rPr>
        <w:object w:dxaOrig="620" w:dyaOrig="620">
          <v:shape id="_x0000_i1026" type="#_x0000_t75" style="width:30.55pt;height:30.55pt" o:ole="">
            <v:imagedata r:id="rId10" o:title=""/>
          </v:shape>
          <o:OLEObject Type="Embed" ProgID="Equation.DSMT4" ShapeID="_x0000_i1026" DrawAspect="Content" ObjectID="_1796551974" r:id="rId11"/>
        </w:object>
      </w:r>
      <w:r w:rsidRPr="00C3361E">
        <w:rPr>
          <w:rFonts w:ascii="Times New Roman" w:eastAsia="Calibri" w:hAnsi="Times New Roman" w:cs="Times New Roman"/>
          <w:i/>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Нули функции, промежутки </w:t>
      </w:r>
      <w:proofErr w:type="spellStart"/>
      <w:r w:rsidRPr="00C3361E">
        <w:rPr>
          <w:rFonts w:ascii="Times New Roman" w:eastAsia="Calibri" w:hAnsi="Times New Roman" w:cs="Times New Roman"/>
          <w:sz w:val="24"/>
          <w:szCs w:val="24"/>
        </w:rPr>
        <w:t>знакопостоянства</w:t>
      </w:r>
      <w:proofErr w:type="spellEnd"/>
      <w:r w:rsidRPr="00C3361E">
        <w:rPr>
          <w:rFonts w:ascii="Times New Roman" w:eastAsia="Calibri" w:hAnsi="Times New Roman" w:cs="Times New Roman"/>
          <w:sz w:val="24"/>
          <w:szCs w:val="24"/>
        </w:rPr>
        <w:t xml:space="preserve">, монотонность (возрастание или убывание) на числовом промежутке. Наибольшее и наименьшее значение функции. Периодические функции и наименьший период.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w:t>
      </w:r>
      <w:r w:rsidRPr="00C3361E">
        <w:rPr>
          <w:rFonts w:ascii="Times New Roman" w:eastAsia="Calibri" w:hAnsi="Times New Roman" w:cs="Times New Roman"/>
          <w:sz w:val="24"/>
          <w:szCs w:val="24"/>
        </w:rPr>
        <w:sym w:font="Symbol" w:char="F0B0"/>
      </w:r>
      <w:r w:rsidRPr="00C3361E">
        <w:rPr>
          <w:rFonts w:ascii="Times New Roman" w:eastAsia="Calibri" w:hAnsi="Times New Roman" w:cs="Times New Roman"/>
          <w:sz w:val="24"/>
          <w:szCs w:val="24"/>
        </w:rPr>
        <w:t>, 30</w:t>
      </w:r>
      <w:r w:rsidRPr="00C3361E">
        <w:rPr>
          <w:rFonts w:ascii="Times New Roman" w:eastAsia="Calibri" w:hAnsi="Times New Roman" w:cs="Times New Roman"/>
          <w:sz w:val="24"/>
          <w:szCs w:val="24"/>
        </w:rPr>
        <w:sym w:font="Symbol" w:char="F0B0"/>
      </w:r>
      <w:r w:rsidRPr="00C3361E">
        <w:rPr>
          <w:rFonts w:ascii="Times New Roman" w:eastAsia="Calibri" w:hAnsi="Times New Roman" w:cs="Times New Roman"/>
          <w:sz w:val="24"/>
          <w:szCs w:val="24"/>
        </w:rPr>
        <w:t>, 45</w:t>
      </w:r>
      <w:r w:rsidRPr="00C3361E">
        <w:rPr>
          <w:rFonts w:ascii="Times New Roman" w:eastAsia="Calibri" w:hAnsi="Times New Roman" w:cs="Times New Roman"/>
          <w:sz w:val="24"/>
          <w:szCs w:val="24"/>
        </w:rPr>
        <w:sym w:font="Symbol" w:char="F0B0"/>
      </w:r>
      <w:r w:rsidRPr="00C3361E">
        <w:rPr>
          <w:rFonts w:ascii="Times New Roman" w:eastAsia="Calibri" w:hAnsi="Times New Roman" w:cs="Times New Roman"/>
          <w:sz w:val="24"/>
          <w:szCs w:val="24"/>
        </w:rPr>
        <w:t>, 60</w:t>
      </w:r>
      <w:r w:rsidRPr="00C3361E">
        <w:rPr>
          <w:rFonts w:ascii="Times New Roman" w:eastAsia="Calibri" w:hAnsi="Times New Roman" w:cs="Times New Roman"/>
          <w:sz w:val="24"/>
          <w:szCs w:val="24"/>
        </w:rPr>
        <w:sym w:font="Symbol" w:char="F0B0"/>
      </w:r>
      <w:r w:rsidRPr="00C3361E">
        <w:rPr>
          <w:rFonts w:ascii="Times New Roman" w:eastAsia="Calibri" w:hAnsi="Times New Roman" w:cs="Times New Roman"/>
          <w:sz w:val="24"/>
          <w:szCs w:val="24"/>
        </w:rPr>
        <w:t>, 90</w:t>
      </w:r>
      <w:r w:rsidRPr="00C3361E">
        <w:rPr>
          <w:rFonts w:ascii="Times New Roman" w:eastAsia="Calibri" w:hAnsi="Times New Roman" w:cs="Times New Roman"/>
          <w:sz w:val="24"/>
          <w:szCs w:val="24"/>
        </w:rPr>
        <w:sym w:font="Symbol" w:char="F0B0"/>
      </w:r>
      <w:r w:rsidRPr="00C3361E">
        <w:rPr>
          <w:rFonts w:ascii="Times New Roman" w:eastAsia="Calibri" w:hAnsi="Times New Roman" w:cs="Times New Roman"/>
          <w:sz w:val="24"/>
          <w:szCs w:val="24"/>
        </w:rPr>
        <w:t>, 180</w:t>
      </w:r>
      <w:r w:rsidRPr="00C3361E">
        <w:rPr>
          <w:rFonts w:ascii="Times New Roman" w:eastAsia="Calibri" w:hAnsi="Times New Roman" w:cs="Times New Roman"/>
          <w:sz w:val="24"/>
          <w:szCs w:val="24"/>
        </w:rPr>
        <w:sym w:font="Symbol" w:char="F0B0"/>
      </w:r>
      <w:r w:rsidRPr="00C3361E">
        <w:rPr>
          <w:rFonts w:ascii="Times New Roman" w:eastAsia="Calibri" w:hAnsi="Times New Roman" w:cs="Times New Roman"/>
          <w:sz w:val="24"/>
          <w:szCs w:val="24"/>
        </w:rPr>
        <w:t>, 270</w:t>
      </w:r>
      <w:r w:rsidRPr="00C3361E">
        <w:rPr>
          <w:rFonts w:ascii="Times New Roman" w:eastAsia="Calibri" w:hAnsi="Times New Roman" w:cs="Times New Roman"/>
          <w:sz w:val="24"/>
          <w:szCs w:val="24"/>
        </w:rPr>
        <w:sym w:font="Symbol" w:char="F0B0"/>
      </w:r>
      <w:r w:rsidRPr="00C3361E">
        <w:rPr>
          <w:rFonts w:ascii="Times New Roman" w:eastAsia="Calibri" w:hAnsi="Times New Roman" w:cs="Times New Roman"/>
          <w:sz w:val="24"/>
          <w:szCs w:val="24"/>
        </w:rPr>
        <w:t>.</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i/>
          <w:sz w:val="24"/>
          <w:szCs w:val="24"/>
        </w:rPr>
        <w:t xml:space="preserve">Графики тригонометрических функций </w:t>
      </w:r>
      <w:r w:rsidRPr="00C3361E">
        <w:rPr>
          <w:rFonts w:ascii="Times New Roman" w:eastAsia="Calibri" w:hAnsi="Times New Roman" w:cs="Times New Roman"/>
          <w:i/>
          <w:position w:val="-10"/>
          <w:sz w:val="24"/>
          <w:szCs w:val="24"/>
        </w:rPr>
        <w:object w:dxaOrig="2600" w:dyaOrig="320">
          <v:shape id="_x0000_i1027" type="#_x0000_t75" style="width:130.4pt;height:16.3pt" o:ole="">
            <v:imagedata r:id="rId12" o:title=""/>
          </v:shape>
          <o:OLEObject Type="Embed" ProgID="Equation.DSMT4" ShapeID="_x0000_i1027" DrawAspect="Content" ObjectID="_1796551975" r:id="rId13"/>
        </w:object>
      </w:r>
      <w:r w:rsidRPr="00C3361E">
        <w:rPr>
          <w:rFonts w:ascii="Times New Roman" w:eastAsia="Calibri" w:hAnsi="Times New Roman" w:cs="Times New Roman"/>
          <w:sz w:val="24"/>
          <w:szCs w:val="24"/>
        </w:rPr>
        <w:t>.</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Решение простейших тригонометрических уравнений с помощью тригонометрической окружности.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i/>
          <w:sz w:val="24"/>
          <w:szCs w:val="24"/>
        </w:rPr>
        <w:t>Понятие степени с действительным показателем</w:t>
      </w:r>
      <w:r w:rsidRPr="00C3361E">
        <w:rPr>
          <w:rFonts w:ascii="Times New Roman" w:eastAsia="Calibri" w:hAnsi="Times New Roman" w:cs="Times New Roman"/>
          <w:sz w:val="24"/>
          <w:szCs w:val="24"/>
        </w:rPr>
        <w:t xml:space="preserve">. Простейшие показательные уравнения и неравенства. Показательная функция и ее график.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Логарифм числа, основные свойства логарифма. Десятичный логарифм. Простейшие логарифмические уравнения и неравенства. Логарифмическая функция и ее график.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Понятие степенной функц</w:t>
      </w:r>
      <w:proofErr w:type="gramStart"/>
      <w:r w:rsidRPr="00C3361E">
        <w:rPr>
          <w:rFonts w:ascii="Times New Roman" w:eastAsia="Calibri" w:hAnsi="Times New Roman" w:cs="Times New Roman"/>
          <w:sz w:val="24"/>
          <w:szCs w:val="24"/>
        </w:rPr>
        <w:t>ии и ее</w:t>
      </w:r>
      <w:proofErr w:type="gramEnd"/>
      <w:r w:rsidRPr="00C3361E">
        <w:rPr>
          <w:rFonts w:ascii="Times New Roman" w:eastAsia="Calibri" w:hAnsi="Times New Roman" w:cs="Times New Roman"/>
          <w:sz w:val="24"/>
          <w:szCs w:val="24"/>
        </w:rPr>
        <w:t xml:space="preserve"> график. Простейшие иррациональные уравнения.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Касательная к графику функции. Понятие производной функции в точке как тангенс угла наклона касательной. Геометрический и физический смысл производной. </w:t>
      </w:r>
      <w:r w:rsidRPr="00C3361E">
        <w:rPr>
          <w:rFonts w:ascii="Times New Roman" w:eastAsia="Calibri" w:hAnsi="Times New Roman" w:cs="Times New Roman"/>
          <w:i/>
          <w:sz w:val="24"/>
          <w:szCs w:val="24"/>
        </w:rPr>
        <w:t xml:space="preserve">Производные многочленов. </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sz w:val="24"/>
          <w:szCs w:val="24"/>
        </w:rPr>
        <w:t xml:space="preserve">Точки экстремума (максимума и минимума). </w:t>
      </w:r>
      <w:r w:rsidRPr="00C3361E">
        <w:rPr>
          <w:rFonts w:ascii="Times New Roman" w:eastAsia="Calibri" w:hAnsi="Times New Roman" w:cs="Times New Roman"/>
          <w:i/>
          <w:sz w:val="24"/>
          <w:szCs w:val="24"/>
        </w:rPr>
        <w:t xml:space="preserve">Исследование элементарных функций на точки экстремума с помощью производной. Наглядная интерпретация.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i/>
          <w:sz w:val="24"/>
          <w:szCs w:val="24"/>
        </w:rPr>
        <w:t xml:space="preserve">Понятие первообразной функции. Физический смысл </w:t>
      </w:r>
      <w:proofErr w:type="gramStart"/>
      <w:r w:rsidRPr="00C3361E">
        <w:rPr>
          <w:rFonts w:ascii="Times New Roman" w:eastAsia="Calibri" w:hAnsi="Times New Roman" w:cs="Times New Roman"/>
          <w:i/>
          <w:sz w:val="24"/>
          <w:szCs w:val="24"/>
        </w:rPr>
        <w:t>первообразной</w:t>
      </w:r>
      <w:proofErr w:type="gramEnd"/>
      <w:r w:rsidRPr="00C3361E">
        <w:rPr>
          <w:rFonts w:ascii="Times New Roman" w:eastAsia="Calibri" w:hAnsi="Times New Roman" w:cs="Times New Roman"/>
          <w:i/>
          <w:sz w:val="24"/>
          <w:szCs w:val="24"/>
        </w:rPr>
        <w:t>. Понятие об интеграле как площади под графиком функции.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Геометрия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Фигуры на плоскости и в пространстве. Длина и площадь. Периметры и площади фигур.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Параллельность и перпендикулярность прямых и плоскостей.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Треугольники. Виды треугольников: остроугольные, тупоугольные, прямоугольные. Катет против угла в 30 градусов. Внешний угол треугольника.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Биссектриса, медиана и высота треугольника. Равенство треугольников.</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Решение задач на клетчатой бумаге.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Равнобедренный треугольник, равносторонний треугольник. Свойства равнобедренного треугольника.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Четырехугольники: параллелограмм, ромб, прямоугольник, квадрат, трапеция и их свойства. Средняя линия треугольника и трапеции.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i/>
          <w:sz w:val="24"/>
          <w:szCs w:val="24"/>
        </w:rPr>
        <w:t>Выпуклые и невыпуклые фигуры.</w:t>
      </w:r>
      <w:r w:rsidRPr="00C3361E">
        <w:rPr>
          <w:rFonts w:ascii="Times New Roman" w:eastAsia="Calibri" w:hAnsi="Times New Roman" w:cs="Times New Roman"/>
          <w:sz w:val="24"/>
          <w:szCs w:val="24"/>
        </w:rPr>
        <w:t xml:space="preserve"> Периметр многоугольника. Правильный многоугольник.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Углы на плоскости и в пространстве. Вертикальные и смежные углы.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Сумма внутренних углов треугольника и четырехугольника.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lastRenderedPageBreak/>
        <w:t xml:space="preserve">Соотношения в квадрате и равностороннем треугольнике.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Диагонали многоугольника.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Подобные треугольники в простейших случаях.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Формулы площади прямоугольника, треугольника, ромба, трапеции.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Окружность и круг. Радиус и диаметр. Длина окружности и площадь круга. Число </w:t>
      </w:r>
      <w:r w:rsidRPr="00C3361E">
        <w:rPr>
          <w:rFonts w:ascii="Times New Roman" w:eastAsia="Calibri" w:hAnsi="Times New Roman" w:cs="Times New Roman"/>
          <w:sz w:val="24"/>
          <w:szCs w:val="24"/>
        </w:rPr>
        <w:sym w:font="Symbol" w:char="F070"/>
      </w:r>
      <w:r w:rsidRPr="00C3361E">
        <w:rPr>
          <w:rFonts w:ascii="Times New Roman" w:eastAsia="Calibri" w:hAnsi="Times New Roman" w:cs="Times New Roman"/>
          <w:sz w:val="24"/>
          <w:szCs w:val="24"/>
        </w:rPr>
        <w:t xml:space="preserve">. Вписанный угол, в частности угол, опирающийся на диаметр. Касательная к окружности и ее свойство.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Куб. Соотношения в кубе.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Тетраэдр, правильный тетраэдр.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Правильная пирамида и призма. Прямая призма. </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Изображение некоторых многогранников на плоскости.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Прямоугольный параллелепипед. </w:t>
      </w:r>
      <w:r w:rsidRPr="00C3361E">
        <w:rPr>
          <w:rFonts w:ascii="Times New Roman" w:eastAsia="Calibri" w:hAnsi="Times New Roman" w:cs="Times New Roman"/>
          <w:i/>
          <w:sz w:val="24"/>
          <w:szCs w:val="24"/>
        </w:rPr>
        <w:t>Теорема Пифагора в пространстве</w:t>
      </w:r>
      <w:r w:rsidRPr="00C3361E">
        <w:rPr>
          <w:rFonts w:ascii="Times New Roman" w:eastAsia="Calibri"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Задачи на вычисление расстояний в пространстве с помощью теоремы Пифагора. </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 xml:space="preserve">Развертка прямоугольного параллелепипеда.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Конус, цилиндр, шар и сфера. </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 xml:space="preserve">Проекции фигур на плоскость. Изображение цилиндра, конуса и сферы на плоскости.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i/>
          <w:sz w:val="24"/>
          <w:szCs w:val="24"/>
        </w:rPr>
        <w:t>Понятие об объемах тел</w:t>
      </w:r>
      <w:r w:rsidRPr="00C3361E">
        <w:rPr>
          <w:rFonts w:ascii="Times New Roman" w:eastAsia="Calibri" w:hAnsi="Times New Roman" w:cs="Times New Roman"/>
          <w:sz w:val="24"/>
          <w:szCs w:val="24"/>
        </w:rPr>
        <w:t xml:space="preserve">. Использование для решения задач на нахождение геометрических величин формул объема призмы, цилиндра, пирамиды, конуса, шара.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i/>
          <w:sz w:val="24"/>
          <w:szCs w:val="24"/>
        </w:rPr>
        <w:t>Понятие о подобии на плоскости и в пространстве</w:t>
      </w:r>
      <w:r w:rsidRPr="00C3361E">
        <w:rPr>
          <w:rFonts w:ascii="Times New Roman" w:eastAsia="Calibri" w:hAnsi="Times New Roman" w:cs="Times New Roman"/>
          <w:sz w:val="24"/>
          <w:szCs w:val="24"/>
        </w:rPr>
        <w:t>. Отношение площадей и объемов подобных фигур.</w:t>
      </w:r>
    </w:p>
    <w:p w:rsidR="00C3361E" w:rsidRPr="00C3361E" w:rsidRDefault="00C3361E" w:rsidP="00C3361E">
      <w:pPr>
        <w:suppressAutoHyphens/>
        <w:spacing w:after="0" w:line="240" w:lineRule="auto"/>
        <w:ind w:firstLine="567"/>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Вероятность и статистика. Логика и комбинаторика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Логика. Верные и неверные утверждения. Следствие. </w:t>
      </w:r>
      <w:proofErr w:type="spellStart"/>
      <w:r w:rsidRPr="00C3361E">
        <w:rPr>
          <w:rFonts w:ascii="Times New Roman" w:eastAsia="Calibri" w:hAnsi="Times New Roman" w:cs="Times New Roman"/>
          <w:i/>
          <w:sz w:val="24"/>
          <w:szCs w:val="24"/>
        </w:rPr>
        <w:t>Контрпример</w:t>
      </w:r>
      <w:proofErr w:type="spellEnd"/>
      <w:r w:rsidRPr="00C3361E">
        <w:rPr>
          <w:rFonts w:ascii="Times New Roman" w:eastAsia="Calibri"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i/>
          <w:sz w:val="24"/>
          <w:szCs w:val="24"/>
        </w:rPr>
        <w:t>Множество</w:t>
      </w:r>
      <w:r w:rsidRPr="00C3361E">
        <w:rPr>
          <w:rFonts w:ascii="Times New Roman" w:eastAsia="Calibri" w:hAnsi="Times New Roman" w:cs="Times New Roman"/>
          <w:sz w:val="24"/>
          <w:szCs w:val="24"/>
        </w:rPr>
        <w:t xml:space="preserve">. Перебор вариантов.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Таблицы. Столбчатые и круговые диаграммы.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Числовые наборы. Среднее арифметическое, медиана, наибольшее и наименьшее значения. </w:t>
      </w:r>
      <w:r w:rsidRPr="00C3361E">
        <w:rPr>
          <w:rFonts w:ascii="Times New Roman" w:eastAsia="Calibri" w:hAnsi="Times New Roman" w:cs="Times New Roman"/>
          <w:i/>
          <w:sz w:val="24"/>
          <w:szCs w:val="24"/>
        </w:rPr>
        <w:t>Примеры изменчивых величин</w:t>
      </w:r>
      <w:r w:rsidRPr="00C3361E">
        <w:rPr>
          <w:rFonts w:ascii="Times New Roman" w:eastAsia="Calibri"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Частота и вероятность события. Случайный выбор. Вычисление вероятностей событий в опытах с равновозможными элементарными событиями. </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 xml:space="preserve">Независимые события. Формула сложения вероятностей. </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Примеры случайных величин. Равномерное распределение. Примеры нормального распределения в природе. Понятие о законе больших чисел.</w:t>
      </w:r>
    </w:p>
    <w:p w:rsidR="00C3361E" w:rsidRPr="00C3361E" w:rsidRDefault="00C3361E" w:rsidP="00C3361E">
      <w:pPr>
        <w:suppressAutoHyphens/>
        <w:spacing w:after="0" w:line="240" w:lineRule="auto"/>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 xml:space="preserve">Основная базовая программа </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Алгебра и начала анализа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Повторение.</w:t>
      </w:r>
      <w:r w:rsidRPr="00C3361E">
        <w:rPr>
          <w:rFonts w:ascii="Times New Roman" w:eastAsia="Calibri" w:hAnsi="Times New Roman" w:cs="Times New Roman"/>
          <w:b/>
          <w:sz w:val="24"/>
          <w:szCs w:val="24"/>
        </w:rPr>
        <w:t xml:space="preserve"> </w:t>
      </w:r>
      <w:r w:rsidRPr="00C3361E">
        <w:rPr>
          <w:rFonts w:ascii="Times New Roman" w:eastAsia="Calibri" w:hAnsi="Times New Roman" w:cs="Times New Roman"/>
          <w:sz w:val="24"/>
          <w:szCs w:val="24"/>
        </w:rPr>
        <w:t>Решение задач с использованием свойств чисел и систем счисления, делимости, долей и частей, процентов, модулей чисел. Решение задач с использованием свой</w:t>
      </w:r>
      <w:proofErr w:type="gramStart"/>
      <w:r w:rsidRPr="00C3361E">
        <w:rPr>
          <w:rFonts w:ascii="Times New Roman" w:eastAsia="Calibri" w:hAnsi="Times New Roman" w:cs="Times New Roman"/>
          <w:sz w:val="24"/>
          <w:szCs w:val="24"/>
        </w:rPr>
        <w:t>ств ст</w:t>
      </w:r>
      <w:proofErr w:type="gramEnd"/>
      <w:r w:rsidRPr="00C3361E">
        <w:rPr>
          <w:rFonts w:ascii="Times New Roman" w:eastAsia="Calibri" w:hAnsi="Times New Roman" w:cs="Times New Roman"/>
          <w:sz w:val="24"/>
          <w:szCs w:val="24"/>
        </w:rPr>
        <w:t>епеней и корней, многочленов, преобразований многочленов и дробно-рациональных выражений.</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Решение задач с использованием градусной меры угла. Модуль числа и его свойства.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C3361E">
        <w:rPr>
          <w:rFonts w:ascii="Times New Roman" w:eastAsia="Calibri" w:hAnsi="Times New Roman" w:cs="Times New Roman"/>
          <w:position w:val="-10"/>
          <w:sz w:val="24"/>
          <w:szCs w:val="24"/>
        </w:rPr>
        <w:object w:dxaOrig="760" w:dyaOrig="380">
          <v:shape id="_x0000_i1028" type="#_x0000_t75" style="width:38.05pt;height:21.05pt" o:ole="">
            <v:imagedata r:id="rId14" o:title=""/>
          </v:shape>
          <o:OLEObject Type="Embed" ProgID="Equation.DSMT4" ShapeID="_x0000_i1028" DrawAspect="Content" ObjectID="_1796551976" r:id="rId15"/>
        </w:object>
      </w:r>
      <w:r w:rsidRPr="00C3361E">
        <w:rPr>
          <w:rFonts w:ascii="Times New Roman" w:eastAsia="Calibri" w:hAnsi="Times New Roman" w:cs="Times New Roman"/>
          <w:sz w:val="24"/>
          <w:szCs w:val="24"/>
        </w:rPr>
        <w:t>. Графическое решение уравнений и неравенств.</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Тригонометрическая окружность</w:t>
      </w:r>
      <w:r w:rsidRPr="00C3361E">
        <w:rPr>
          <w:rFonts w:ascii="Times New Roman" w:eastAsia="Calibri" w:hAnsi="Times New Roman" w:cs="Times New Roman"/>
          <w:i/>
          <w:sz w:val="24"/>
          <w:szCs w:val="24"/>
        </w:rPr>
        <w:t>, радианная мера угла</w:t>
      </w:r>
      <w:r w:rsidRPr="00C3361E">
        <w:rPr>
          <w:rFonts w:ascii="Times New Roman" w:eastAsia="Calibri" w:hAnsi="Times New Roman" w:cs="Times New Roman"/>
          <w:sz w:val="24"/>
          <w:szCs w:val="24"/>
        </w:rPr>
        <w:t xml:space="preserve">. Синус, косинус, тангенс, </w:t>
      </w:r>
      <w:r w:rsidRPr="00C3361E">
        <w:rPr>
          <w:rFonts w:ascii="Times New Roman" w:eastAsia="Calibri" w:hAnsi="Times New Roman" w:cs="Times New Roman"/>
          <w:i/>
          <w:sz w:val="24"/>
          <w:szCs w:val="24"/>
        </w:rPr>
        <w:t>котангенс</w:t>
      </w:r>
      <w:r w:rsidRPr="00C3361E">
        <w:rPr>
          <w:rFonts w:ascii="Times New Roman" w:eastAsia="Calibri" w:hAnsi="Times New Roman" w:cs="Times New Roman"/>
          <w:sz w:val="24"/>
          <w:szCs w:val="24"/>
        </w:rPr>
        <w:t xml:space="preserve"> произвольного угла. Основное тригонометрическое тождество и следствия из </w:t>
      </w:r>
      <w:r w:rsidRPr="00C3361E">
        <w:rPr>
          <w:rFonts w:ascii="Times New Roman" w:eastAsia="Calibri" w:hAnsi="Times New Roman" w:cs="Times New Roman"/>
          <w:sz w:val="24"/>
          <w:szCs w:val="24"/>
        </w:rPr>
        <w:lastRenderedPageBreak/>
        <w:t>него. Значения тригонометрических функций для углов 0</w:t>
      </w:r>
      <w:r w:rsidRPr="00C3361E">
        <w:rPr>
          <w:rFonts w:ascii="Times New Roman" w:eastAsia="Calibri" w:hAnsi="Times New Roman" w:cs="Times New Roman"/>
          <w:sz w:val="24"/>
          <w:szCs w:val="24"/>
        </w:rPr>
        <w:sym w:font="Symbol" w:char="F0B0"/>
      </w:r>
      <w:r w:rsidRPr="00C3361E">
        <w:rPr>
          <w:rFonts w:ascii="Times New Roman" w:eastAsia="Calibri" w:hAnsi="Times New Roman" w:cs="Times New Roman"/>
          <w:sz w:val="24"/>
          <w:szCs w:val="24"/>
        </w:rPr>
        <w:t>, 30</w:t>
      </w:r>
      <w:r w:rsidRPr="00C3361E">
        <w:rPr>
          <w:rFonts w:ascii="Times New Roman" w:eastAsia="Calibri" w:hAnsi="Times New Roman" w:cs="Times New Roman"/>
          <w:sz w:val="24"/>
          <w:szCs w:val="24"/>
        </w:rPr>
        <w:sym w:font="Symbol" w:char="F0B0"/>
      </w:r>
      <w:r w:rsidRPr="00C3361E">
        <w:rPr>
          <w:rFonts w:ascii="Times New Roman" w:eastAsia="Calibri" w:hAnsi="Times New Roman" w:cs="Times New Roman"/>
          <w:sz w:val="24"/>
          <w:szCs w:val="24"/>
        </w:rPr>
        <w:t>, 45</w:t>
      </w:r>
      <w:r w:rsidRPr="00C3361E">
        <w:rPr>
          <w:rFonts w:ascii="Times New Roman" w:eastAsia="Calibri" w:hAnsi="Times New Roman" w:cs="Times New Roman"/>
          <w:sz w:val="24"/>
          <w:szCs w:val="24"/>
        </w:rPr>
        <w:sym w:font="Symbol" w:char="F0B0"/>
      </w:r>
      <w:r w:rsidRPr="00C3361E">
        <w:rPr>
          <w:rFonts w:ascii="Times New Roman" w:eastAsia="Calibri" w:hAnsi="Times New Roman" w:cs="Times New Roman"/>
          <w:sz w:val="24"/>
          <w:szCs w:val="24"/>
        </w:rPr>
        <w:t>, 60</w:t>
      </w:r>
      <w:r w:rsidRPr="00C3361E">
        <w:rPr>
          <w:rFonts w:ascii="Times New Roman" w:eastAsia="Calibri" w:hAnsi="Times New Roman" w:cs="Times New Roman"/>
          <w:sz w:val="24"/>
          <w:szCs w:val="24"/>
        </w:rPr>
        <w:sym w:font="Symbol" w:char="F0B0"/>
      </w:r>
      <w:r w:rsidRPr="00C3361E">
        <w:rPr>
          <w:rFonts w:ascii="Times New Roman" w:eastAsia="Calibri" w:hAnsi="Times New Roman" w:cs="Times New Roman"/>
          <w:sz w:val="24"/>
          <w:szCs w:val="24"/>
        </w:rPr>
        <w:t>, 90</w:t>
      </w:r>
      <w:r w:rsidRPr="00C3361E">
        <w:rPr>
          <w:rFonts w:ascii="Times New Roman" w:eastAsia="Calibri" w:hAnsi="Times New Roman" w:cs="Times New Roman"/>
          <w:sz w:val="24"/>
          <w:szCs w:val="24"/>
        </w:rPr>
        <w:sym w:font="Symbol" w:char="F0B0"/>
      </w:r>
      <w:r w:rsidRPr="00C3361E">
        <w:rPr>
          <w:rFonts w:ascii="Times New Roman" w:eastAsia="Calibri" w:hAnsi="Times New Roman" w:cs="Times New Roman"/>
          <w:sz w:val="24"/>
          <w:szCs w:val="24"/>
        </w:rPr>
        <w:t>, 180</w:t>
      </w:r>
      <w:r w:rsidRPr="00C3361E">
        <w:rPr>
          <w:rFonts w:ascii="Times New Roman" w:eastAsia="Calibri" w:hAnsi="Times New Roman" w:cs="Times New Roman"/>
          <w:sz w:val="24"/>
          <w:szCs w:val="24"/>
        </w:rPr>
        <w:sym w:font="Symbol" w:char="F0B0"/>
      </w:r>
      <w:r w:rsidRPr="00C3361E">
        <w:rPr>
          <w:rFonts w:ascii="Times New Roman" w:eastAsia="Calibri" w:hAnsi="Times New Roman" w:cs="Times New Roman"/>
          <w:sz w:val="24"/>
          <w:szCs w:val="24"/>
        </w:rPr>
        <w:t>, 270</w:t>
      </w:r>
      <w:r w:rsidRPr="00C3361E">
        <w:rPr>
          <w:rFonts w:ascii="Times New Roman" w:eastAsia="Calibri" w:hAnsi="Times New Roman" w:cs="Times New Roman"/>
          <w:sz w:val="24"/>
          <w:szCs w:val="24"/>
        </w:rPr>
        <w:sym w:font="Symbol" w:char="F0B0"/>
      </w:r>
      <w:r w:rsidRPr="00C3361E">
        <w:rPr>
          <w:rFonts w:ascii="Times New Roman" w:eastAsia="Calibri" w:hAnsi="Times New Roman" w:cs="Times New Roman"/>
          <w:sz w:val="24"/>
          <w:szCs w:val="24"/>
        </w:rPr>
        <w:t>. (</w:t>
      </w:r>
      <w:r w:rsidRPr="00C3361E">
        <w:rPr>
          <w:rFonts w:ascii="Times New Roman" w:eastAsia="Calibri" w:hAnsi="Times New Roman" w:cs="Times New Roman"/>
          <w:position w:val="-28"/>
          <w:sz w:val="24"/>
          <w:szCs w:val="24"/>
        </w:rPr>
        <w:object w:dxaOrig="1460" w:dyaOrig="720">
          <v:shape id="_x0000_i1029" type="#_x0000_t75" style="width:72.7pt;height:36.7pt" o:ole="">
            <v:imagedata r:id="rId16" o:title=""/>
          </v:shape>
          <o:OLEObject Type="Embed" ProgID="Equation.DSMT4" ShapeID="_x0000_i1029" DrawAspect="Content" ObjectID="_1796551977" r:id="rId17"/>
        </w:object>
      </w:r>
      <w:r w:rsidRPr="00C3361E">
        <w:rPr>
          <w:rFonts w:ascii="Times New Roman" w:eastAsia="Calibri" w:hAnsi="Times New Roman" w:cs="Times New Roman"/>
          <w:sz w:val="24"/>
          <w:szCs w:val="24"/>
        </w:rPr>
        <w:t xml:space="preserve"> рад). </w:t>
      </w:r>
      <w:r w:rsidRPr="00C3361E">
        <w:rPr>
          <w:rFonts w:ascii="Times New Roman" w:eastAsia="Calibri" w:hAnsi="Times New Roman" w:cs="Times New Roman"/>
          <w:i/>
          <w:sz w:val="24"/>
          <w:szCs w:val="24"/>
        </w:rPr>
        <w:t>Формулы сложения тригонометрических функций, формулы приведения, формулы двойного аргумента</w:t>
      </w:r>
      <w:proofErr w:type="gramStart"/>
      <w:r w:rsidRPr="00C3361E">
        <w:rPr>
          <w:rFonts w:ascii="Times New Roman" w:eastAsia="Calibri" w:hAnsi="Times New Roman" w:cs="Times New Roman"/>
          <w:i/>
          <w:sz w:val="24"/>
          <w:szCs w:val="24"/>
        </w:rPr>
        <w:t>..</w:t>
      </w:r>
      <w:r w:rsidRPr="00C3361E">
        <w:rPr>
          <w:rFonts w:ascii="Times New Roman" w:eastAsia="Calibri" w:hAnsi="Times New Roman" w:cs="Times New Roman"/>
          <w:sz w:val="24"/>
          <w:szCs w:val="24"/>
        </w:rPr>
        <w:t xml:space="preserve"> </w:t>
      </w:r>
      <w:proofErr w:type="gramEnd"/>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sz w:val="24"/>
          <w:szCs w:val="24"/>
        </w:rPr>
        <w:t xml:space="preserve">Нули функции, промежутки </w:t>
      </w:r>
      <w:proofErr w:type="spellStart"/>
      <w:r w:rsidRPr="00C3361E">
        <w:rPr>
          <w:rFonts w:ascii="Times New Roman" w:eastAsia="Calibri" w:hAnsi="Times New Roman" w:cs="Times New Roman"/>
          <w:sz w:val="24"/>
          <w:szCs w:val="24"/>
        </w:rPr>
        <w:t>знакопостоянства</w:t>
      </w:r>
      <w:proofErr w:type="spellEnd"/>
      <w:r w:rsidRPr="00C3361E">
        <w:rPr>
          <w:rFonts w:ascii="Times New Roman" w:eastAsia="Calibri" w:hAnsi="Times New Roman" w:cs="Times New Roman"/>
          <w:sz w:val="24"/>
          <w:szCs w:val="24"/>
        </w:rPr>
        <w:t xml:space="preserve">, монотонность. Наибольшее и наименьшее значение функции. Периодические функции. Четность и нечетность функций. </w:t>
      </w:r>
      <w:r w:rsidRPr="00C3361E">
        <w:rPr>
          <w:rFonts w:ascii="Times New Roman" w:eastAsia="Calibri" w:hAnsi="Times New Roman" w:cs="Times New Roman"/>
          <w:i/>
          <w:sz w:val="24"/>
          <w:szCs w:val="24"/>
        </w:rPr>
        <w:t>Сложные функции.</w:t>
      </w:r>
    </w:p>
    <w:p w:rsidR="00C3361E" w:rsidRPr="00C3361E" w:rsidRDefault="00C3361E" w:rsidP="00C3361E">
      <w:pPr>
        <w:suppressAutoHyphens/>
        <w:spacing w:after="0" w:line="240" w:lineRule="auto"/>
        <w:ind w:firstLine="708"/>
        <w:jc w:val="both"/>
        <w:rPr>
          <w:rFonts w:ascii="Times New Roman" w:eastAsia="Calibri" w:hAnsi="Times New Roman" w:cs="Times New Roman"/>
          <w:bCs/>
          <w:color w:val="000000"/>
          <w:sz w:val="24"/>
          <w:szCs w:val="24"/>
        </w:rPr>
      </w:pPr>
      <w:r w:rsidRPr="00C3361E">
        <w:rPr>
          <w:rFonts w:ascii="Times New Roman" w:eastAsia="Calibri" w:hAnsi="Times New Roman" w:cs="Times New Roman"/>
          <w:bCs/>
          <w:color w:val="000000"/>
          <w:sz w:val="24"/>
          <w:szCs w:val="24"/>
        </w:rPr>
        <w:t xml:space="preserve">Тригонометрические функции </w:t>
      </w:r>
      <w:r w:rsidRPr="00C3361E">
        <w:rPr>
          <w:rFonts w:ascii="Times New Roman" w:eastAsia="Calibri" w:hAnsi="Times New Roman" w:cs="Times New Roman"/>
          <w:i/>
          <w:position w:val="-10"/>
          <w:sz w:val="24"/>
          <w:szCs w:val="24"/>
        </w:rPr>
        <w:object w:dxaOrig="2600" w:dyaOrig="320">
          <v:shape id="_x0000_i1030" type="#_x0000_t75" style="width:130.4pt;height:16.3pt" o:ole="">
            <v:imagedata r:id="rId12" o:title=""/>
          </v:shape>
          <o:OLEObject Type="Embed" ProgID="Equation.DSMT4" ShapeID="_x0000_i1030" DrawAspect="Content" ObjectID="_1796551978" r:id="rId18"/>
        </w:object>
      </w:r>
      <w:r w:rsidRPr="00C3361E">
        <w:rPr>
          <w:rFonts w:ascii="Times New Roman" w:eastAsia="Calibri" w:hAnsi="Times New Roman" w:cs="Times New Roman"/>
          <w:bCs/>
          <w:color w:val="000000"/>
          <w:sz w:val="24"/>
          <w:szCs w:val="24"/>
        </w:rPr>
        <w:t xml:space="preserve">. </w:t>
      </w:r>
      <w:r w:rsidRPr="00C3361E">
        <w:rPr>
          <w:rFonts w:ascii="Times New Roman" w:eastAsia="Calibri" w:hAnsi="Times New Roman" w:cs="Times New Roman"/>
          <w:bCs/>
          <w:i/>
          <w:color w:val="000000"/>
          <w:sz w:val="24"/>
          <w:szCs w:val="24"/>
        </w:rPr>
        <w:t>Функция</w:t>
      </w:r>
      <w:r w:rsidRPr="00C3361E">
        <w:rPr>
          <w:rFonts w:ascii="Times New Roman" w:eastAsia="Calibri" w:hAnsi="Times New Roman" w:cs="Times New Roman"/>
          <w:bCs/>
          <w:color w:val="000000"/>
          <w:sz w:val="24"/>
          <w:szCs w:val="24"/>
        </w:rPr>
        <w:t xml:space="preserve"> </w:t>
      </w:r>
      <w:r w:rsidRPr="00C3361E">
        <w:rPr>
          <w:rFonts w:ascii="Times New Roman" w:eastAsia="Calibri" w:hAnsi="Times New Roman" w:cs="Times New Roman"/>
          <w:bCs/>
          <w:color w:val="000000"/>
          <w:position w:val="-10"/>
          <w:sz w:val="24"/>
          <w:szCs w:val="24"/>
        </w:rPr>
        <w:object w:dxaOrig="859" w:dyaOrig="300">
          <v:shape id="_x0000_i1031" type="#_x0000_t75" style="width:42.8pt;height:14.95pt" o:ole="">
            <v:imagedata r:id="rId19" o:title=""/>
          </v:shape>
          <o:OLEObject Type="Embed" ProgID="Equation.DSMT4" ShapeID="_x0000_i1031" DrawAspect="Content" ObjectID="_1796551979" r:id="rId20"/>
        </w:object>
      </w:r>
      <w:r w:rsidRPr="00C3361E">
        <w:rPr>
          <w:rFonts w:ascii="Times New Roman" w:eastAsia="Calibri" w:hAnsi="Times New Roman" w:cs="Times New Roman"/>
          <w:bCs/>
          <w:color w:val="000000"/>
          <w:sz w:val="24"/>
          <w:szCs w:val="24"/>
        </w:rPr>
        <w:t>. Свойства и графики тригонометрических функций.</w:t>
      </w:r>
    </w:p>
    <w:p w:rsidR="00C3361E" w:rsidRPr="00C3361E" w:rsidRDefault="00C3361E" w:rsidP="00C3361E">
      <w:pPr>
        <w:suppressAutoHyphens/>
        <w:spacing w:after="0" w:line="240" w:lineRule="auto"/>
        <w:ind w:firstLine="708"/>
        <w:jc w:val="both"/>
        <w:rPr>
          <w:rFonts w:ascii="Times New Roman" w:eastAsia="Calibri" w:hAnsi="Times New Roman" w:cs="Times New Roman"/>
          <w:bCs/>
          <w:color w:val="000000"/>
          <w:sz w:val="24"/>
          <w:szCs w:val="24"/>
        </w:rPr>
      </w:pPr>
      <w:r w:rsidRPr="00C3361E">
        <w:rPr>
          <w:rFonts w:ascii="Times New Roman" w:eastAsia="Calibri" w:hAnsi="Times New Roman" w:cs="Times New Roman"/>
          <w:bCs/>
          <w:color w:val="000000"/>
          <w:sz w:val="24"/>
          <w:szCs w:val="24"/>
        </w:rPr>
        <w:t xml:space="preserve">Арккосинус, арксинус, арктангенс числа. </w:t>
      </w:r>
      <w:r w:rsidRPr="00C3361E">
        <w:rPr>
          <w:rFonts w:ascii="Times New Roman" w:eastAsia="Calibri" w:hAnsi="Times New Roman" w:cs="Times New Roman"/>
          <w:bCs/>
          <w:i/>
          <w:color w:val="000000"/>
          <w:sz w:val="24"/>
          <w:szCs w:val="24"/>
        </w:rPr>
        <w:t>Арккотангенс числа</w:t>
      </w:r>
      <w:r w:rsidRPr="00C3361E">
        <w:rPr>
          <w:rFonts w:ascii="Times New Roman" w:eastAsia="Calibri" w:hAnsi="Times New Roman" w:cs="Times New Roman"/>
          <w:bCs/>
          <w:color w:val="000000"/>
          <w:sz w:val="24"/>
          <w:szCs w:val="24"/>
        </w:rPr>
        <w:t xml:space="preserve">. Простейшие тригонометрические уравнения. Решение тригонометрических уравнений. </w:t>
      </w:r>
    </w:p>
    <w:p w:rsidR="00C3361E" w:rsidRPr="00C3361E" w:rsidRDefault="00C3361E" w:rsidP="00C3361E">
      <w:pPr>
        <w:suppressAutoHyphens/>
        <w:spacing w:after="0" w:line="240" w:lineRule="auto"/>
        <w:ind w:firstLine="708"/>
        <w:jc w:val="both"/>
        <w:rPr>
          <w:rFonts w:ascii="Times New Roman" w:eastAsia="Calibri" w:hAnsi="Times New Roman" w:cs="Times New Roman"/>
          <w:bCs/>
          <w:i/>
          <w:color w:val="000000"/>
          <w:sz w:val="24"/>
          <w:szCs w:val="24"/>
        </w:rPr>
      </w:pPr>
      <w:r w:rsidRPr="00C3361E">
        <w:rPr>
          <w:rFonts w:ascii="Times New Roman" w:eastAsia="Calibri" w:hAnsi="Times New Roman" w:cs="Times New Roman"/>
          <w:bCs/>
          <w:i/>
          <w:color w:val="000000"/>
          <w:sz w:val="24"/>
          <w:szCs w:val="24"/>
        </w:rPr>
        <w:t>Обратные тригонометрические функции, их свойства и графики. Решение простейших тригонометрических неравенств.</w:t>
      </w:r>
    </w:p>
    <w:p w:rsidR="00C3361E" w:rsidRPr="00C3361E" w:rsidRDefault="00C3361E" w:rsidP="00C3361E">
      <w:pPr>
        <w:suppressAutoHyphens/>
        <w:spacing w:after="0" w:line="240" w:lineRule="auto"/>
        <w:ind w:firstLine="708"/>
        <w:jc w:val="both"/>
        <w:rPr>
          <w:rFonts w:ascii="Times New Roman" w:eastAsia="Calibri" w:hAnsi="Times New Roman" w:cs="Times New Roman"/>
          <w:bCs/>
          <w:color w:val="000000"/>
          <w:sz w:val="24"/>
          <w:szCs w:val="24"/>
        </w:rPr>
      </w:pPr>
      <w:r w:rsidRPr="00C3361E">
        <w:rPr>
          <w:rFonts w:ascii="Times New Roman" w:eastAsia="Calibri" w:hAnsi="Times New Roman" w:cs="Times New Roman"/>
          <w:bCs/>
          <w:color w:val="000000"/>
          <w:sz w:val="24"/>
          <w:szCs w:val="24"/>
        </w:rP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w:t>
      </w:r>
    </w:p>
    <w:p w:rsidR="00C3361E" w:rsidRPr="00C3361E" w:rsidRDefault="00C3361E" w:rsidP="00C3361E">
      <w:pPr>
        <w:suppressAutoHyphens/>
        <w:spacing w:after="0" w:line="240" w:lineRule="auto"/>
        <w:ind w:firstLine="708"/>
        <w:jc w:val="both"/>
        <w:rPr>
          <w:rFonts w:ascii="Times New Roman" w:eastAsia="Calibri" w:hAnsi="Times New Roman" w:cs="Times New Roman"/>
          <w:bCs/>
          <w:color w:val="000000"/>
          <w:sz w:val="24"/>
          <w:szCs w:val="24"/>
        </w:rPr>
      </w:pPr>
      <w:r w:rsidRPr="00C3361E">
        <w:rPr>
          <w:rFonts w:ascii="Times New Roman" w:eastAsia="Calibri" w:hAnsi="Times New Roman" w:cs="Times New Roman"/>
          <w:bCs/>
          <w:color w:val="000000"/>
          <w:sz w:val="24"/>
          <w:szCs w:val="24"/>
        </w:rPr>
        <w:t xml:space="preserve">Логарифм числа, свойства логарифма. Десятичный логарифм. </w:t>
      </w:r>
      <w:r w:rsidRPr="00C3361E">
        <w:rPr>
          <w:rFonts w:ascii="Times New Roman" w:eastAsia="Calibri" w:hAnsi="Times New Roman" w:cs="Times New Roman"/>
          <w:bCs/>
          <w:i/>
          <w:color w:val="000000"/>
          <w:sz w:val="24"/>
          <w:szCs w:val="24"/>
        </w:rPr>
        <w:t>Число е. Натуральный логарифм</w:t>
      </w:r>
      <w:r w:rsidRPr="00C3361E">
        <w:rPr>
          <w:rFonts w:ascii="Times New Roman" w:eastAsia="Calibri" w:hAnsi="Times New Roman" w:cs="Times New Roman"/>
          <w:bCs/>
          <w:color w:val="000000"/>
          <w:sz w:val="24"/>
          <w:szCs w:val="24"/>
        </w:rPr>
        <w:t>. Преобразование логарифмических выражений. Логарифмические уравнения и неравенства. Логарифмическая функция и ее свойства и график.</w:t>
      </w:r>
    </w:p>
    <w:p w:rsidR="00C3361E" w:rsidRPr="00C3361E" w:rsidRDefault="00C3361E" w:rsidP="00C3361E">
      <w:pPr>
        <w:suppressAutoHyphens/>
        <w:spacing w:after="0" w:line="240" w:lineRule="auto"/>
        <w:ind w:firstLine="708"/>
        <w:jc w:val="both"/>
        <w:rPr>
          <w:rFonts w:ascii="Times New Roman" w:eastAsia="Calibri" w:hAnsi="Times New Roman" w:cs="Times New Roman"/>
          <w:bCs/>
          <w:color w:val="000000"/>
          <w:sz w:val="24"/>
          <w:szCs w:val="24"/>
        </w:rPr>
      </w:pPr>
      <w:r w:rsidRPr="00C3361E">
        <w:rPr>
          <w:rFonts w:ascii="Times New Roman" w:eastAsia="Calibri" w:hAnsi="Times New Roman" w:cs="Times New Roman"/>
          <w:bCs/>
          <w:color w:val="000000"/>
          <w:sz w:val="24"/>
          <w:szCs w:val="24"/>
        </w:rPr>
        <w:t xml:space="preserve">Степенная функция и ее свойства и график. Иррациональные уравнения. </w:t>
      </w:r>
    </w:p>
    <w:p w:rsidR="00C3361E" w:rsidRPr="00C3361E" w:rsidRDefault="00C3361E" w:rsidP="00C3361E">
      <w:pPr>
        <w:suppressAutoHyphens/>
        <w:spacing w:after="0" w:line="240" w:lineRule="auto"/>
        <w:ind w:firstLine="708"/>
        <w:jc w:val="both"/>
        <w:rPr>
          <w:rFonts w:ascii="Times New Roman" w:eastAsia="Calibri" w:hAnsi="Times New Roman" w:cs="Times New Roman"/>
          <w:bCs/>
          <w:i/>
          <w:color w:val="000000"/>
          <w:sz w:val="24"/>
          <w:szCs w:val="24"/>
        </w:rPr>
      </w:pPr>
      <w:r w:rsidRPr="00C3361E">
        <w:rPr>
          <w:rFonts w:ascii="Times New Roman" w:eastAsia="Calibri" w:hAnsi="Times New Roman" w:cs="Times New Roman"/>
          <w:bCs/>
          <w:i/>
          <w:color w:val="000000"/>
          <w:sz w:val="24"/>
          <w:szCs w:val="24"/>
        </w:rPr>
        <w:t xml:space="preserve">Метод интервалов для решения неравенств. </w:t>
      </w:r>
    </w:p>
    <w:p w:rsidR="00C3361E" w:rsidRPr="00C3361E" w:rsidRDefault="00C3361E" w:rsidP="00C3361E">
      <w:pPr>
        <w:suppressAutoHyphens/>
        <w:spacing w:after="0" w:line="240" w:lineRule="auto"/>
        <w:ind w:firstLine="708"/>
        <w:jc w:val="both"/>
        <w:rPr>
          <w:rFonts w:ascii="Times New Roman" w:eastAsia="Calibri" w:hAnsi="Times New Roman" w:cs="Times New Roman"/>
          <w:bCs/>
          <w:i/>
          <w:color w:val="000000"/>
          <w:sz w:val="24"/>
          <w:szCs w:val="24"/>
        </w:rPr>
      </w:pPr>
      <w:r w:rsidRPr="00C3361E">
        <w:rPr>
          <w:rFonts w:ascii="Times New Roman" w:eastAsia="Calibri" w:hAnsi="Times New Roman" w:cs="Times New Roman"/>
          <w:bCs/>
          <w:i/>
          <w:color w:val="000000"/>
          <w:sz w:val="24"/>
          <w:szCs w:val="24"/>
        </w:rPr>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C3361E" w:rsidRPr="00C3361E" w:rsidRDefault="00C3361E" w:rsidP="00C3361E">
      <w:pPr>
        <w:suppressAutoHyphens/>
        <w:spacing w:after="0" w:line="240" w:lineRule="auto"/>
        <w:ind w:firstLine="708"/>
        <w:jc w:val="both"/>
        <w:rPr>
          <w:rFonts w:ascii="Times New Roman" w:eastAsia="Calibri" w:hAnsi="Times New Roman" w:cs="Times New Roman"/>
          <w:bCs/>
          <w:i/>
          <w:color w:val="000000"/>
          <w:sz w:val="24"/>
          <w:szCs w:val="24"/>
        </w:rPr>
      </w:pPr>
      <w:r w:rsidRPr="00C3361E">
        <w:rPr>
          <w:rFonts w:ascii="Times New Roman" w:eastAsia="Calibri" w:hAnsi="Times New Roman" w:cs="Times New Roman"/>
          <w:bCs/>
          <w:i/>
          <w:color w:val="000000"/>
          <w:sz w:val="24"/>
          <w:szCs w:val="24"/>
        </w:rPr>
        <w:t xml:space="preserve">Системы показательных, логарифмических и иррациональных уравнений. Системы показательных, логарифмических неравенств. </w:t>
      </w:r>
    </w:p>
    <w:p w:rsidR="00C3361E" w:rsidRPr="00C3361E" w:rsidRDefault="00C3361E" w:rsidP="00C3361E">
      <w:pPr>
        <w:suppressAutoHyphens/>
        <w:spacing w:after="0" w:line="240" w:lineRule="auto"/>
        <w:ind w:firstLine="708"/>
        <w:jc w:val="both"/>
        <w:rPr>
          <w:rFonts w:ascii="Times New Roman" w:eastAsia="Calibri" w:hAnsi="Times New Roman" w:cs="Times New Roman"/>
          <w:bCs/>
          <w:i/>
          <w:color w:val="000000"/>
          <w:sz w:val="24"/>
          <w:szCs w:val="24"/>
        </w:rPr>
      </w:pPr>
      <w:r w:rsidRPr="00C3361E">
        <w:rPr>
          <w:rFonts w:ascii="Times New Roman" w:eastAsia="Calibri" w:hAnsi="Times New Roman" w:cs="Times New Roman"/>
          <w:bCs/>
          <w:i/>
          <w:color w:val="000000"/>
          <w:sz w:val="24"/>
          <w:szCs w:val="24"/>
        </w:rPr>
        <w:t>Взаимно обратные функции. Графики взаимно обратных функций.</w:t>
      </w:r>
    </w:p>
    <w:p w:rsidR="00C3361E" w:rsidRPr="00C3361E" w:rsidRDefault="00C3361E" w:rsidP="00C3361E">
      <w:pPr>
        <w:suppressAutoHyphens/>
        <w:spacing w:after="0" w:line="240" w:lineRule="auto"/>
        <w:ind w:firstLine="708"/>
        <w:jc w:val="both"/>
        <w:rPr>
          <w:rFonts w:ascii="Times New Roman" w:eastAsia="Calibri" w:hAnsi="Times New Roman" w:cs="Times New Roman"/>
          <w:bCs/>
          <w:i/>
          <w:color w:val="000000"/>
          <w:sz w:val="24"/>
          <w:szCs w:val="24"/>
        </w:rPr>
      </w:pPr>
      <w:r w:rsidRPr="00C3361E">
        <w:rPr>
          <w:rFonts w:ascii="Times New Roman" w:eastAsia="Calibri" w:hAnsi="Times New Roman" w:cs="Times New Roman"/>
          <w:bCs/>
          <w:i/>
          <w:color w:val="000000"/>
          <w:sz w:val="24"/>
          <w:szCs w:val="24"/>
        </w:rPr>
        <w:t>Уравнения, системы уравнений с параметром.</w:t>
      </w:r>
    </w:p>
    <w:p w:rsidR="00C3361E" w:rsidRPr="00C3361E" w:rsidRDefault="00C3361E" w:rsidP="00C3361E">
      <w:pPr>
        <w:suppressAutoHyphens/>
        <w:spacing w:after="0" w:line="240" w:lineRule="auto"/>
        <w:ind w:firstLine="708"/>
        <w:jc w:val="both"/>
        <w:rPr>
          <w:rFonts w:ascii="Times New Roman" w:eastAsia="Calibri" w:hAnsi="Times New Roman" w:cs="Times New Roman"/>
          <w:bCs/>
          <w:color w:val="000000"/>
          <w:sz w:val="24"/>
          <w:szCs w:val="24"/>
        </w:rPr>
      </w:pPr>
      <w:r w:rsidRPr="00C3361E">
        <w:rPr>
          <w:rFonts w:ascii="Times New Roman" w:eastAsia="Calibri" w:hAnsi="Times New Roman" w:cs="Times New Roman"/>
          <w:bCs/>
          <w:color w:val="000000"/>
          <w:sz w:val="24"/>
          <w:szCs w:val="24"/>
        </w:rPr>
        <w:t xml:space="preserve">Производная функции в точке. Касательная к графику функции. Геометрический и физический смысл производной. Производные элементарных функций. </w:t>
      </w:r>
      <w:r w:rsidRPr="00C3361E">
        <w:rPr>
          <w:rFonts w:ascii="Times New Roman" w:eastAsia="Calibri" w:hAnsi="Times New Roman" w:cs="Times New Roman"/>
          <w:bCs/>
          <w:i/>
          <w:color w:val="000000"/>
          <w:sz w:val="24"/>
          <w:szCs w:val="24"/>
        </w:rPr>
        <w:t>Правила дифференцирования.</w:t>
      </w:r>
    </w:p>
    <w:p w:rsidR="00C3361E" w:rsidRPr="00C3361E" w:rsidRDefault="00C3361E" w:rsidP="00C3361E">
      <w:pPr>
        <w:suppressAutoHyphens/>
        <w:spacing w:after="0" w:line="240" w:lineRule="auto"/>
        <w:ind w:firstLine="708"/>
        <w:jc w:val="both"/>
        <w:rPr>
          <w:rFonts w:ascii="Times New Roman" w:eastAsia="Calibri" w:hAnsi="Times New Roman" w:cs="Times New Roman"/>
          <w:bCs/>
          <w:i/>
          <w:color w:val="000000"/>
          <w:sz w:val="24"/>
          <w:szCs w:val="24"/>
        </w:rPr>
      </w:pPr>
      <w:r w:rsidRPr="00C3361E">
        <w:rPr>
          <w:rFonts w:ascii="Times New Roman" w:eastAsia="Calibri" w:hAnsi="Times New Roman" w:cs="Times New Roman"/>
          <w:bCs/>
          <w:i/>
          <w:color w:val="000000"/>
          <w:sz w:val="24"/>
          <w:szCs w:val="24"/>
        </w:rPr>
        <w:t xml:space="preserve">Вторая производная, ее геометрический и физический смысл. </w:t>
      </w:r>
    </w:p>
    <w:p w:rsidR="00C3361E" w:rsidRPr="00C3361E" w:rsidRDefault="00C3361E" w:rsidP="00C3361E">
      <w:pPr>
        <w:suppressAutoHyphens/>
        <w:spacing w:after="0" w:line="240" w:lineRule="auto"/>
        <w:ind w:firstLine="708"/>
        <w:jc w:val="both"/>
        <w:rPr>
          <w:rFonts w:ascii="Times New Roman" w:eastAsia="Calibri" w:hAnsi="Times New Roman" w:cs="Times New Roman"/>
          <w:bCs/>
          <w:i/>
          <w:color w:val="000000"/>
          <w:sz w:val="24"/>
          <w:szCs w:val="24"/>
        </w:rPr>
      </w:pPr>
      <w:r w:rsidRPr="00C3361E">
        <w:rPr>
          <w:rFonts w:ascii="Times New Roman" w:eastAsia="Calibri" w:hAnsi="Times New Roman" w:cs="Times New Roman"/>
          <w:bCs/>
          <w:color w:val="000000"/>
          <w:sz w:val="24"/>
          <w:szCs w:val="24"/>
        </w:rPr>
        <w:t xml:space="preserve">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C3361E">
        <w:rPr>
          <w:rFonts w:ascii="Times New Roman" w:eastAsia="Calibri" w:hAnsi="Times New Roman" w:cs="Times New Roman"/>
          <w:bCs/>
          <w:i/>
          <w:color w:val="000000"/>
          <w:sz w:val="24"/>
          <w:szCs w:val="24"/>
        </w:rPr>
        <w:t>Построение графиков функций с помощью производных</w:t>
      </w:r>
      <w:r w:rsidRPr="00C3361E">
        <w:rPr>
          <w:rFonts w:ascii="Times New Roman" w:eastAsia="Calibri" w:hAnsi="Times New Roman" w:cs="Times New Roman"/>
          <w:bCs/>
          <w:color w:val="000000"/>
          <w:sz w:val="24"/>
          <w:szCs w:val="24"/>
        </w:rPr>
        <w:t xml:space="preserve">. </w:t>
      </w:r>
      <w:r w:rsidRPr="00C3361E">
        <w:rPr>
          <w:rFonts w:ascii="Times New Roman" w:eastAsia="Calibri" w:hAnsi="Times New Roman" w:cs="Times New Roman"/>
          <w:bCs/>
          <w:i/>
          <w:color w:val="000000"/>
          <w:sz w:val="24"/>
          <w:szCs w:val="24"/>
        </w:rPr>
        <w:t>Применение производной при решении задач.</w:t>
      </w:r>
    </w:p>
    <w:p w:rsidR="00C3361E" w:rsidRPr="00C3361E" w:rsidRDefault="00C3361E" w:rsidP="00C3361E">
      <w:pPr>
        <w:suppressAutoHyphens/>
        <w:spacing w:after="0" w:line="240" w:lineRule="auto"/>
        <w:ind w:firstLine="708"/>
        <w:jc w:val="both"/>
        <w:rPr>
          <w:rFonts w:ascii="Times New Roman" w:eastAsia="Calibri" w:hAnsi="Times New Roman" w:cs="Times New Roman"/>
          <w:bCs/>
          <w:color w:val="000000"/>
          <w:sz w:val="24"/>
          <w:szCs w:val="24"/>
        </w:rPr>
      </w:pPr>
      <w:r w:rsidRPr="00C3361E">
        <w:rPr>
          <w:rFonts w:ascii="Times New Roman" w:eastAsia="Calibri" w:hAnsi="Times New Roman" w:cs="Times New Roman"/>
          <w:bCs/>
          <w:color w:val="000000"/>
          <w:sz w:val="24"/>
          <w:szCs w:val="24"/>
        </w:rPr>
        <w:t xml:space="preserve">Первообразная. </w:t>
      </w:r>
      <w:proofErr w:type="gramStart"/>
      <w:r w:rsidRPr="00C3361E">
        <w:rPr>
          <w:rFonts w:ascii="Times New Roman" w:eastAsia="Calibri" w:hAnsi="Times New Roman" w:cs="Times New Roman"/>
          <w:bCs/>
          <w:i/>
          <w:color w:val="000000"/>
          <w:sz w:val="24"/>
          <w:szCs w:val="24"/>
        </w:rPr>
        <w:t>Первообразные</w:t>
      </w:r>
      <w:proofErr w:type="gramEnd"/>
      <w:r w:rsidRPr="00C3361E">
        <w:rPr>
          <w:rFonts w:ascii="Times New Roman" w:eastAsia="Calibri" w:hAnsi="Times New Roman" w:cs="Times New Roman"/>
          <w:bCs/>
          <w:i/>
          <w:color w:val="000000"/>
          <w:sz w:val="24"/>
          <w:szCs w:val="24"/>
        </w:rPr>
        <w:t xml:space="preserve"> элементарных функций. Площадь криволинейной трапеции. Формула Ньютона-Лейбница</w:t>
      </w:r>
      <w:r w:rsidRPr="00C3361E">
        <w:rPr>
          <w:rFonts w:ascii="Times New Roman" w:eastAsia="Calibri" w:hAnsi="Times New Roman" w:cs="Times New Roman"/>
          <w:bCs/>
          <w:color w:val="000000"/>
          <w:sz w:val="24"/>
          <w:szCs w:val="24"/>
        </w:rPr>
        <w:t>.</w:t>
      </w:r>
      <w:r w:rsidRPr="00C3361E">
        <w:rPr>
          <w:rFonts w:ascii="Times New Roman" w:eastAsia="Calibri" w:hAnsi="Times New Roman" w:cs="Times New Roman"/>
          <w:b/>
          <w:bCs/>
          <w:color w:val="000000"/>
          <w:sz w:val="24"/>
          <w:szCs w:val="24"/>
        </w:rPr>
        <w:t xml:space="preserve"> </w:t>
      </w:r>
      <w:r w:rsidRPr="00C3361E">
        <w:rPr>
          <w:rFonts w:ascii="Times New Roman" w:eastAsia="Calibri" w:hAnsi="Times New Roman" w:cs="Times New Roman"/>
          <w:bCs/>
          <w:i/>
          <w:color w:val="000000"/>
          <w:sz w:val="24"/>
          <w:szCs w:val="24"/>
        </w:rPr>
        <w:t>Определенный интеграл</w:t>
      </w:r>
      <w:r w:rsidRPr="00C3361E">
        <w:rPr>
          <w:rFonts w:ascii="Times New Roman" w:eastAsia="Calibri" w:hAnsi="Times New Roman" w:cs="Times New Roman"/>
          <w:bCs/>
          <w:color w:val="000000"/>
          <w:sz w:val="24"/>
          <w:szCs w:val="24"/>
        </w:rPr>
        <w:t xml:space="preserve">. </w:t>
      </w:r>
      <w:r w:rsidRPr="00C3361E">
        <w:rPr>
          <w:rFonts w:ascii="Times New Roman" w:eastAsia="Calibri" w:hAnsi="Times New Roman" w:cs="Times New Roman"/>
          <w:bCs/>
          <w:i/>
          <w:color w:val="000000"/>
          <w:sz w:val="24"/>
          <w:szCs w:val="24"/>
        </w:rPr>
        <w:t>Вычисление площадей плоских фигур и объемов тел вращения с помощью интеграла</w:t>
      </w:r>
      <w:r w:rsidRPr="00C3361E">
        <w:rPr>
          <w:rFonts w:ascii="Times New Roman" w:eastAsia="Calibri" w:hAnsi="Times New Roman" w:cs="Times New Roman"/>
          <w:bCs/>
          <w:color w:val="000000"/>
          <w:sz w:val="24"/>
          <w:szCs w:val="24"/>
        </w:rPr>
        <w:t xml:space="preserve">. </w:t>
      </w:r>
    </w:p>
    <w:p w:rsidR="00C3361E" w:rsidRPr="00C3361E" w:rsidRDefault="00C3361E" w:rsidP="00C3361E">
      <w:pPr>
        <w:suppressAutoHyphens/>
        <w:spacing w:after="0" w:line="240" w:lineRule="auto"/>
        <w:jc w:val="both"/>
        <w:rPr>
          <w:rFonts w:ascii="Times New Roman" w:eastAsia="Calibri" w:hAnsi="Times New Roman" w:cs="Times New Roman"/>
          <w:b/>
          <w:bCs/>
          <w:color w:val="000000"/>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Геометрия</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sz w:val="24"/>
          <w:szCs w:val="24"/>
        </w:rPr>
        <w:t>Повторение.</w:t>
      </w:r>
      <w:r w:rsidRPr="00C3361E">
        <w:rPr>
          <w:rFonts w:ascii="Times New Roman" w:eastAsia="Calibri" w:hAnsi="Times New Roman" w:cs="Times New Roman"/>
          <w:b/>
          <w:sz w:val="24"/>
          <w:szCs w:val="24"/>
        </w:rPr>
        <w:t xml:space="preserve"> </w:t>
      </w:r>
      <w:r w:rsidRPr="00C3361E">
        <w:rPr>
          <w:rFonts w:ascii="Times New Roman" w:eastAsia="Calibri" w:hAnsi="Times New Roman" w:cs="Times New Roman"/>
          <w:sz w:val="24"/>
          <w:szCs w:val="24"/>
        </w:rPr>
        <w:t xml:space="preserve">Решение задач с применением свойств фигур на плоскости. Задачи на доказательство и построение </w:t>
      </w:r>
      <w:proofErr w:type="spellStart"/>
      <w:r w:rsidRPr="00C3361E">
        <w:rPr>
          <w:rFonts w:ascii="Times New Roman" w:eastAsia="Calibri" w:hAnsi="Times New Roman" w:cs="Times New Roman"/>
          <w:sz w:val="24"/>
          <w:szCs w:val="24"/>
        </w:rPr>
        <w:t>контрпримеров</w:t>
      </w:r>
      <w:proofErr w:type="spellEnd"/>
      <w:r w:rsidRPr="00C3361E">
        <w:rPr>
          <w:rFonts w:ascii="Times New Roman" w:eastAsia="Calibri" w:hAnsi="Times New Roman" w:cs="Times New Roman"/>
          <w:sz w:val="24"/>
          <w:szCs w:val="24"/>
        </w:rPr>
        <w:t xml:space="preserve">.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w:t>
      </w:r>
      <w:r w:rsidRPr="00C3361E">
        <w:rPr>
          <w:rFonts w:ascii="Times New Roman" w:eastAsia="Calibri" w:hAnsi="Times New Roman" w:cs="Times New Roman"/>
          <w:i/>
          <w:sz w:val="24"/>
          <w:szCs w:val="24"/>
        </w:rPr>
        <w:t>Решение задач с помощью векторов и координат.</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Наглядная стереометрия. Фигуры и их изображения (куб, пирамида, призма). </w:t>
      </w:r>
      <w:r w:rsidRPr="00C3361E">
        <w:rPr>
          <w:rFonts w:ascii="Times New Roman" w:eastAsia="Calibri" w:hAnsi="Times New Roman" w:cs="Times New Roman"/>
          <w:i/>
          <w:sz w:val="24"/>
          <w:szCs w:val="24"/>
        </w:rPr>
        <w:t>Основные понятия стереометрии и их свойства.</w:t>
      </w:r>
      <w:r w:rsidRPr="00C3361E">
        <w:rPr>
          <w:rFonts w:ascii="Times New Roman" w:eastAsia="Calibri" w:hAnsi="Times New Roman" w:cs="Times New Roman"/>
          <w:sz w:val="24"/>
          <w:szCs w:val="24"/>
        </w:rPr>
        <w:t xml:space="preserve"> Сечения куба и тетраэдра.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lastRenderedPageBreak/>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Расстояния между фигурами в пространстве.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Углы в пространстве. Перпендикулярность прямых и плоскостей.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Проекция фигуры на плоскость. Признаки перпендикулярности прямых и плоскостей в пространстве. Теорема о трех перпендикулярах.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 </w:t>
      </w:r>
    </w:p>
    <w:p w:rsidR="00C3361E" w:rsidRPr="00C3361E" w:rsidRDefault="00C3361E" w:rsidP="00C3361E">
      <w:pPr>
        <w:suppressAutoHyphens/>
        <w:spacing w:after="0" w:line="240" w:lineRule="auto"/>
        <w:ind w:firstLine="708"/>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Тела вращения: цилиндр, конус, сфера и шар. Основные свойства прямого кругового цилиндра, прямого кругового конуса. Изображение тел вращения на плоскости. </w:t>
      </w:r>
    </w:p>
    <w:p w:rsidR="00C3361E" w:rsidRPr="00C3361E" w:rsidRDefault="00C3361E" w:rsidP="00C3361E">
      <w:pPr>
        <w:suppressAutoHyphens/>
        <w:spacing w:after="0" w:line="240" w:lineRule="auto"/>
        <w:ind w:firstLine="708"/>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 xml:space="preserve">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 </w:t>
      </w:r>
    </w:p>
    <w:p w:rsidR="00C3361E" w:rsidRPr="00C3361E" w:rsidRDefault="00C3361E" w:rsidP="00C3361E">
      <w:pPr>
        <w:suppressAutoHyphens/>
        <w:spacing w:after="0" w:line="240" w:lineRule="auto"/>
        <w:ind w:firstLine="708"/>
        <w:jc w:val="both"/>
        <w:rPr>
          <w:rFonts w:ascii="Times New Roman" w:eastAsia="Calibri" w:hAnsi="Times New Roman" w:cs="Times New Roman"/>
          <w:bCs/>
          <w:color w:val="000000"/>
          <w:sz w:val="24"/>
          <w:szCs w:val="24"/>
        </w:rPr>
      </w:pPr>
      <w:r w:rsidRPr="00C3361E">
        <w:rPr>
          <w:rFonts w:ascii="Times New Roman" w:eastAsia="Calibri" w:hAnsi="Times New Roman" w:cs="Times New Roman"/>
          <w:i/>
          <w:sz w:val="24"/>
          <w:szCs w:val="24"/>
        </w:rPr>
        <w:t xml:space="preserve">Простейшие комбинации многогранников и тел вращения между собой. </w:t>
      </w:r>
      <w:r w:rsidRPr="00C3361E">
        <w:rPr>
          <w:rFonts w:ascii="Times New Roman" w:eastAsia="Calibri" w:hAnsi="Times New Roman" w:cs="Times New Roman"/>
          <w:bCs/>
          <w:color w:val="000000"/>
          <w:sz w:val="24"/>
          <w:szCs w:val="24"/>
        </w:rPr>
        <w:t xml:space="preserve">Вычисление элементов пространственных фигур (ребра, диагонали, углы). </w:t>
      </w:r>
    </w:p>
    <w:p w:rsidR="00C3361E" w:rsidRPr="00C3361E" w:rsidRDefault="00C3361E" w:rsidP="00C3361E">
      <w:pPr>
        <w:suppressAutoHyphens/>
        <w:spacing w:after="0" w:line="240" w:lineRule="auto"/>
        <w:ind w:firstLine="708"/>
        <w:jc w:val="both"/>
        <w:rPr>
          <w:rFonts w:ascii="Times New Roman" w:eastAsia="Calibri" w:hAnsi="Times New Roman" w:cs="Times New Roman"/>
          <w:bCs/>
          <w:color w:val="000000"/>
          <w:sz w:val="24"/>
          <w:szCs w:val="24"/>
        </w:rPr>
      </w:pPr>
      <w:r w:rsidRPr="00C3361E">
        <w:rPr>
          <w:rFonts w:ascii="Times New Roman" w:eastAsia="Calibri" w:hAnsi="Times New Roman" w:cs="Times New Roman"/>
          <w:bCs/>
          <w:color w:val="000000"/>
          <w:sz w:val="24"/>
          <w:szCs w:val="24"/>
        </w:rPr>
        <w:t xml:space="preserve">Площадь поверхности правильной пирамиды и прямой призмы. Площадь поверхности прямого кругового цилиндра, прямого кругового конуса и шара. </w:t>
      </w:r>
    </w:p>
    <w:p w:rsidR="00C3361E" w:rsidRPr="00C3361E" w:rsidRDefault="00C3361E" w:rsidP="00C3361E">
      <w:pPr>
        <w:suppressAutoHyphens/>
        <w:spacing w:after="0" w:line="240" w:lineRule="auto"/>
        <w:ind w:firstLine="708"/>
        <w:jc w:val="both"/>
        <w:rPr>
          <w:rFonts w:ascii="Times New Roman" w:eastAsia="Calibri" w:hAnsi="Times New Roman" w:cs="Times New Roman"/>
          <w:bCs/>
          <w:color w:val="000000"/>
          <w:sz w:val="24"/>
          <w:szCs w:val="24"/>
        </w:rPr>
      </w:pPr>
      <w:r w:rsidRPr="00C3361E">
        <w:rPr>
          <w:rFonts w:ascii="Times New Roman" w:eastAsia="Calibri" w:hAnsi="Times New Roman" w:cs="Times New Roman"/>
          <w:bCs/>
          <w:color w:val="000000"/>
          <w:sz w:val="24"/>
          <w:szCs w:val="24"/>
        </w:rPr>
        <w:t xml:space="preserve">Понятие об объеме. Объем пирамиды и конуса, призмы и цилиндра. Объем шара. </w:t>
      </w:r>
    </w:p>
    <w:p w:rsidR="00C3361E" w:rsidRPr="00C3361E" w:rsidRDefault="00C3361E" w:rsidP="00C3361E">
      <w:pPr>
        <w:suppressAutoHyphens/>
        <w:spacing w:after="0" w:line="240" w:lineRule="auto"/>
        <w:ind w:firstLine="708"/>
        <w:jc w:val="both"/>
        <w:rPr>
          <w:rFonts w:ascii="Times New Roman" w:eastAsia="Calibri" w:hAnsi="Times New Roman" w:cs="Times New Roman"/>
          <w:bCs/>
          <w:color w:val="000000"/>
          <w:sz w:val="24"/>
          <w:szCs w:val="24"/>
        </w:rPr>
      </w:pPr>
      <w:r w:rsidRPr="00C3361E">
        <w:rPr>
          <w:rFonts w:ascii="Times New Roman" w:eastAsia="Calibri" w:hAnsi="Times New Roman" w:cs="Times New Roman"/>
          <w:bCs/>
          <w:i/>
          <w:color w:val="000000"/>
          <w:sz w:val="24"/>
          <w:szCs w:val="24"/>
        </w:rPr>
        <w:t xml:space="preserve">Подобные тела в пространстве. </w:t>
      </w:r>
      <w:r w:rsidRPr="00C3361E">
        <w:rPr>
          <w:rFonts w:ascii="Times New Roman" w:eastAsia="Calibri" w:hAnsi="Times New Roman" w:cs="Times New Roman"/>
          <w:bCs/>
          <w:color w:val="000000"/>
          <w:sz w:val="24"/>
          <w:szCs w:val="24"/>
        </w:rPr>
        <w:t>Соотношения между площадями поверхностей и объемами подобных тел.</w:t>
      </w:r>
    </w:p>
    <w:p w:rsidR="00C3361E" w:rsidRPr="00C3361E" w:rsidRDefault="00C3361E" w:rsidP="00C3361E">
      <w:pPr>
        <w:suppressAutoHyphens/>
        <w:spacing w:after="0" w:line="240" w:lineRule="auto"/>
        <w:ind w:firstLine="708"/>
        <w:jc w:val="both"/>
        <w:rPr>
          <w:rFonts w:ascii="Times New Roman" w:eastAsia="Calibri" w:hAnsi="Times New Roman" w:cs="Times New Roman"/>
          <w:bCs/>
          <w:i/>
          <w:color w:val="000000"/>
          <w:sz w:val="24"/>
          <w:szCs w:val="24"/>
        </w:rPr>
      </w:pPr>
      <w:r w:rsidRPr="00C3361E">
        <w:rPr>
          <w:rFonts w:ascii="Times New Roman" w:eastAsia="Calibri" w:hAnsi="Times New Roman" w:cs="Times New Roman"/>
          <w:bCs/>
          <w:i/>
          <w:color w:val="000000"/>
          <w:sz w:val="24"/>
          <w:szCs w:val="24"/>
        </w:rPr>
        <w:t xml:space="preserve">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 </w:t>
      </w:r>
    </w:p>
    <w:p w:rsidR="00C3361E" w:rsidRPr="00C3361E" w:rsidRDefault="00C3361E" w:rsidP="00C3361E">
      <w:pPr>
        <w:suppressAutoHyphens/>
        <w:spacing w:after="0" w:line="240" w:lineRule="auto"/>
        <w:ind w:firstLine="708"/>
        <w:jc w:val="both"/>
        <w:rPr>
          <w:rFonts w:ascii="Times New Roman" w:eastAsia="Calibri" w:hAnsi="Times New Roman" w:cs="Times New Roman"/>
          <w:bCs/>
          <w:i/>
          <w:color w:val="000000"/>
          <w:sz w:val="24"/>
          <w:szCs w:val="24"/>
        </w:rPr>
      </w:pPr>
      <w:r w:rsidRPr="00C3361E">
        <w:rPr>
          <w:rFonts w:ascii="Times New Roman" w:eastAsia="Calibri" w:hAnsi="Times New Roman" w:cs="Times New Roman"/>
          <w:bCs/>
          <w:color w:val="000000"/>
          <w:sz w:val="24"/>
          <w:szCs w:val="24"/>
        </w:rPr>
        <w:t xml:space="preserve">Векторы и координаты в пространстве. Сумма векторов, умножение вектора на число, угол между векторами. Коллинеарные и </w:t>
      </w:r>
      <w:proofErr w:type="spellStart"/>
      <w:r w:rsidRPr="00C3361E">
        <w:rPr>
          <w:rFonts w:ascii="Times New Roman" w:eastAsia="Calibri" w:hAnsi="Times New Roman" w:cs="Times New Roman"/>
          <w:bCs/>
          <w:color w:val="000000"/>
          <w:sz w:val="24"/>
          <w:szCs w:val="24"/>
        </w:rPr>
        <w:t>компланарные</w:t>
      </w:r>
      <w:proofErr w:type="spellEnd"/>
      <w:r w:rsidRPr="00C3361E">
        <w:rPr>
          <w:rFonts w:ascii="Times New Roman" w:eastAsia="Calibri" w:hAnsi="Times New Roman" w:cs="Times New Roman"/>
          <w:bCs/>
          <w:color w:val="000000"/>
          <w:sz w:val="24"/>
          <w:szCs w:val="24"/>
        </w:rPr>
        <w:t xml:space="preserve"> векторы. </w:t>
      </w:r>
      <w:r w:rsidRPr="00C3361E">
        <w:rPr>
          <w:rFonts w:ascii="Times New Roman" w:eastAsia="Calibri" w:hAnsi="Times New Roman" w:cs="Times New Roman"/>
          <w:bCs/>
          <w:i/>
          <w:color w:val="000000"/>
          <w:sz w:val="24"/>
          <w:szCs w:val="24"/>
        </w:rPr>
        <w:t>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rsidR="00C3361E" w:rsidRPr="00C3361E" w:rsidRDefault="00C3361E" w:rsidP="00C3361E">
      <w:pPr>
        <w:suppressAutoHyphens/>
        <w:spacing w:after="0" w:line="240" w:lineRule="auto"/>
        <w:ind w:firstLine="708"/>
        <w:jc w:val="both"/>
        <w:rPr>
          <w:rFonts w:ascii="Times New Roman" w:eastAsia="Calibri" w:hAnsi="Times New Roman" w:cs="Times New Roman"/>
          <w:bCs/>
          <w:i/>
          <w:color w:val="000000"/>
          <w:sz w:val="24"/>
          <w:szCs w:val="24"/>
        </w:rPr>
      </w:pPr>
      <w:r w:rsidRPr="00C3361E">
        <w:rPr>
          <w:rFonts w:ascii="Times New Roman" w:eastAsia="Calibri" w:hAnsi="Times New Roman" w:cs="Times New Roman"/>
          <w:bCs/>
          <w:i/>
          <w:color w:val="000000"/>
          <w:sz w:val="24"/>
          <w:szCs w:val="24"/>
        </w:rPr>
        <w:t>Уравнение плоскости в пространстве. Уравнение сферы в пространстве. Формула для вычисления расстояния между точками в пространстве.</w:t>
      </w:r>
    </w:p>
    <w:p w:rsidR="00C3361E" w:rsidRPr="00C3361E" w:rsidRDefault="00C3361E" w:rsidP="00C3361E">
      <w:pPr>
        <w:suppressAutoHyphens/>
        <w:spacing w:after="0" w:line="240" w:lineRule="auto"/>
        <w:jc w:val="both"/>
        <w:rPr>
          <w:rFonts w:ascii="Times New Roman" w:eastAsia="Calibri" w:hAnsi="Times New Roman" w:cs="Times New Roman"/>
          <w:b/>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Вероятность и статистика. Работа с данными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Повторение. 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w:t>
      </w:r>
      <w:r w:rsidRPr="00C3361E">
        <w:rPr>
          <w:rFonts w:ascii="Times New Roman" w:eastAsia="Calibri" w:hAnsi="Times New Roman" w:cs="Times New Roman"/>
          <w:i/>
          <w:sz w:val="24"/>
          <w:szCs w:val="24"/>
        </w:rPr>
        <w:t>дисперсии</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i/>
          <w:sz w:val="24"/>
          <w:szCs w:val="24"/>
        </w:rPr>
        <w:t>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i/>
          <w:sz w:val="24"/>
          <w:szCs w:val="24"/>
        </w:rPr>
        <w:t>Решение задач с применением диаграмм Эйлера, дерева вероятностей, формулы Бернулли.</w:t>
      </w:r>
      <w:r w:rsidRPr="00C3361E">
        <w:rPr>
          <w:rFonts w:ascii="Times New Roman" w:eastAsia="Calibri"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bCs/>
          <w:i/>
          <w:color w:val="000000"/>
          <w:sz w:val="24"/>
          <w:szCs w:val="24"/>
        </w:rPr>
      </w:pPr>
      <w:r w:rsidRPr="00C3361E">
        <w:rPr>
          <w:rFonts w:ascii="Times New Roman" w:eastAsia="Calibri" w:hAnsi="Times New Roman" w:cs="Times New Roman"/>
          <w:bCs/>
          <w:i/>
          <w:color w:val="000000"/>
          <w:sz w:val="24"/>
          <w:szCs w:val="24"/>
        </w:rPr>
        <w:t>Условная вероятность.</w:t>
      </w:r>
      <w:r w:rsidRPr="00C3361E">
        <w:rPr>
          <w:rFonts w:ascii="Times New Roman" w:eastAsia="Calibri" w:hAnsi="Times New Roman" w:cs="Times New Roman"/>
          <w:bCs/>
          <w:color w:val="000000"/>
          <w:sz w:val="24"/>
          <w:szCs w:val="24"/>
        </w:rPr>
        <w:t xml:space="preserve"> </w:t>
      </w:r>
      <w:r w:rsidRPr="00C3361E">
        <w:rPr>
          <w:rFonts w:ascii="Times New Roman" w:eastAsia="Calibri" w:hAnsi="Times New Roman" w:cs="Times New Roman"/>
          <w:bCs/>
          <w:i/>
          <w:color w:val="000000"/>
          <w:sz w:val="24"/>
          <w:szCs w:val="24"/>
        </w:rPr>
        <w:t xml:space="preserve">Правило умножения вероятностей. Формула полной вероятности. </w:t>
      </w:r>
    </w:p>
    <w:p w:rsidR="00C3361E" w:rsidRPr="00C3361E" w:rsidRDefault="00C3361E" w:rsidP="00C3361E">
      <w:pPr>
        <w:suppressAutoHyphens/>
        <w:spacing w:after="0" w:line="240" w:lineRule="auto"/>
        <w:ind w:firstLine="709"/>
        <w:jc w:val="both"/>
        <w:rPr>
          <w:rFonts w:ascii="Times New Roman" w:eastAsia="Calibri" w:hAnsi="Times New Roman" w:cs="Times New Roman"/>
          <w:bCs/>
          <w:color w:val="000000"/>
          <w:sz w:val="24"/>
          <w:szCs w:val="24"/>
        </w:rPr>
      </w:pPr>
      <w:r w:rsidRPr="00C3361E">
        <w:rPr>
          <w:rFonts w:ascii="Times New Roman" w:eastAsia="Calibri" w:hAnsi="Times New Roman" w:cs="Times New Roman"/>
          <w:bCs/>
          <w:i/>
          <w:color w:val="000000"/>
          <w:sz w:val="24"/>
          <w:szCs w:val="24"/>
        </w:rPr>
        <w:t>Дискретные случайные величины и распределения.</w:t>
      </w:r>
      <w:r w:rsidRPr="00C3361E">
        <w:rPr>
          <w:rFonts w:ascii="Times New Roman" w:eastAsia="Calibri" w:hAnsi="Times New Roman" w:cs="Times New Roman"/>
          <w:bCs/>
          <w:color w:val="000000"/>
          <w:sz w:val="24"/>
          <w:szCs w:val="24"/>
        </w:rPr>
        <w:t xml:space="preserve"> </w:t>
      </w:r>
      <w:r w:rsidRPr="00C3361E">
        <w:rPr>
          <w:rFonts w:ascii="Times New Roman" w:eastAsia="Calibri" w:hAnsi="Times New Roman" w:cs="Times New Roman"/>
          <w:bCs/>
          <w:i/>
          <w:color w:val="000000"/>
          <w:sz w:val="24"/>
          <w:szCs w:val="24"/>
        </w:rPr>
        <w:t>Независимые случайные величины. Распределение суммы и произведения независимых случайных величин.</w:t>
      </w:r>
      <w:r w:rsidRPr="00C3361E">
        <w:rPr>
          <w:rFonts w:ascii="Times New Roman" w:eastAsia="Calibri" w:hAnsi="Times New Roman" w:cs="Times New Roman"/>
          <w:bCs/>
          <w:color w:val="000000"/>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bCs/>
          <w:i/>
          <w:color w:val="000000"/>
          <w:sz w:val="24"/>
          <w:szCs w:val="24"/>
        </w:rPr>
      </w:pPr>
      <w:r w:rsidRPr="00C3361E">
        <w:rPr>
          <w:rFonts w:ascii="Times New Roman" w:eastAsia="Calibri" w:hAnsi="Times New Roman" w:cs="Times New Roman"/>
          <w:bCs/>
          <w:i/>
          <w:color w:val="000000"/>
          <w:sz w:val="24"/>
          <w:szCs w:val="24"/>
        </w:rPr>
        <w:t>Математическое ожидание и дисперсия случайной величины.</w:t>
      </w:r>
      <w:r w:rsidRPr="00C3361E">
        <w:rPr>
          <w:rFonts w:ascii="Times New Roman" w:eastAsia="Calibri" w:hAnsi="Times New Roman" w:cs="Times New Roman"/>
          <w:bCs/>
          <w:color w:val="000000"/>
          <w:sz w:val="24"/>
          <w:szCs w:val="24"/>
        </w:rPr>
        <w:t xml:space="preserve"> </w:t>
      </w:r>
      <w:r w:rsidRPr="00C3361E">
        <w:rPr>
          <w:rFonts w:ascii="Times New Roman" w:eastAsia="Calibri" w:hAnsi="Times New Roman" w:cs="Times New Roman"/>
          <w:bCs/>
          <w:i/>
          <w:color w:val="000000"/>
          <w:sz w:val="24"/>
          <w:szCs w:val="24"/>
        </w:rPr>
        <w:t>Математическое ожидание и дисперсия суммы случайных величин. Геометрическое распределение. Биномиальное распределение и его свойства.</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 xml:space="preserve">Непрерывные случайные величины. Понятие о плотности вероятности. Равномерное распределение. </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lastRenderedPageBreak/>
        <w:t xml:space="preserve">Показательное распределение, его параметры. </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Понятие о нормальном распределении. Параметры нормального распределения. Примеры случайных величин, подчиненных нормальному закону (погрешность измерений, рост человека).</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Неравенство Чебышева. Теорема Бернулли</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i/>
          <w:sz w:val="24"/>
          <w:szCs w:val="24"/>
        </w:rPr>
        <w:t>Закон больших чисел. Выборочный метод измерения вероятностей. Роль закона больших чисел в науке, природе и обществе.</w:t>
      </w:r>
    </w:p>
    <w:p w:rsidR="00C3361E" w:rsidRPr="00C3361E" w:rsidRDefault="00C3361E" w:rsidP="00C3361E">
      <w:pPr>
        <w:suppressAutoHyphens/>
        <w:spacing w:after="0" w:line="240" w:lineRule="auto"/>
        <w:ind w:firstLine="709"/>
        <w:jc w:val="both"/>
        <w:rPr>
          <w:rFonts w:ascii="Times New Roman" w:eastAsia="Calibri" w:hAnsi="Times New Roman" w:cs="Times New Roman"/>
          <w:bCs/>
          <w:i/>
          <w:color w:val="000000"/>
          <w:sz w:val="24"/>
          <w:szCs w:val="24"/>
        </w:rPr>
      </w:pPr>
      <w:r w:rsidRPr="00C3361E">
        <w:rPr>
          <w:rFonts w:ascii="Times New Roman" w:eastAsia="Calibri" w:hAnsi="Times New Roman" w:cs="Times New Roman"/>
          <w:i/>
          <w:sz w:val="24"/>
          <w:szCs w:val="24"/>
        </w:rPr>
        <w:t>Ковариация двух случайных величин. Понятие о коэффициенте корреляции.</w:t>
      </w:r>
      <w:r w:rsidRPr="00C3361E">
        <w:rPr>
          <w:rFonts w:ascii="Times New Roman" w:eastAsia="Calibri" w:hAnsi="Times New Roman" w:cs="Times New Roman"/>
          <w:bCs/>
          <w:i/>
          <w:color w:val="000000"/>
          <w:sz w:val="24"/>
          <w:szCs w:val="24"/>
        </w:rPr>
        <w:t xml:space="preserve"> Совместные наблюдения двух случайных величин.</w:t>
      </w:r>
      <w:r w:rsidRPr="00C3361E">
        <w:rPr>
          <w:rFonts w:ascii="Times New Roman" w:eastAsia="Calibri" w:hAnsi="Times New Roman" w:cs="Times New Roman"/>
          <w:bCs/>
          <w:color w:val="000000"/>
          <w:sz w:val="24"/>
          <w:szCs w:val="24"/>
        </w:rPr>
        <w:t xml:space="preserve"> </w:t>
      </w:r>
      <w:r w:rsidRPr="00C3361E">
        <w:rPr>
          <w:rFonts w:ascii="Times New Roman" w:eastAsia="Calibri" w:hAnsi="Times New Roman" w:cs="Times New Roman"/>
          <w:bCs/>
          <w:i/>
          <w:color w:val="000000"/>
          <w:sz w:val="24"/>
          <w:szCs w:val="24"/>
        </w:rPr>
        <w:t xml:space="preserve">Выборочный коэффициент корреляции. </w:t>
      </w:r>
    </w:p>
    <w:p w:rsidR="00C3361E" w:rsidRPr="00C3361E" w:rsidRDefault="00C3361E" w:rsidP="00C3361E">
      <w:pPr>
        <w:suppressAutoHyphens/>
        <w:spacing w:after="0" w:line="240" w:lineRule="auto"/>
        <w:ind w:firstLine="709"/>
        <w:jc w:val="both"/>
        <w:rPr>
          <w:rFonts w:ascii="Times New Roman" w:eastAsia="Calibri" w:hAnsi="Times New Roman" w:cs="Times New Roman"/>
          <w:b/>
          <w:bCs/>
          <w:i/>
          <w:color w:val="000000"/>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Углубленный уровень</w:t>
      </w:r>
    </w:p>
    <w:p w:rsidR="00C3361E" w:rsidRPr="00C3361E" w:rsidRDefault="00C3361E" w:rsidP="00C3361E">
      <w:pPr>
        <w:suppressAutoHyphens/>
        <w:spacing w:after="0" w:line="240" w:lineRule="auto"/>
        <w:ind w:firstLine="709"/>
        <w:jc w:val="both"/>
        <w:rPr>
          <w:rFonts w:ascii="Times New Roman" w:eastAsia="Calibri" w:hAnsi="Times New Roman" w:cs="Times New Roman"/>
          <w:b/>
          <w:bCs/>
          <w:color w:val="000000"/>
          <w:sz w:val="24"/>
          <w:szCs w:val="24"/>
        </w:rPr>
      </w:pPr>
      <w:r w:rsidRPr="00C3361E">
        <w:rPr>
          <w:rFonts w:ascii="Times New Roman" w:eastAsia="Calibri" w:hAnsi="Times New Roman" w:cs="Times New Roman"/>
          <w:b/>
          <w:bCs/>
          <w:color w:val="000000"/>
          <w:sz w:val="24"/>
          <w:szCs w:val="24"/>
        </w:rPr>
        <w:t>Алгебра и начала анализа</w:t>
      </w:r>
    </w:p>
    <w:p w:rsidR="00C3361E" w:rsidRPr="00C3361E" w:rsidRDefault="00C3361E" w:rsidP="00C3361E">
      <w:pPr>
        <w:suppressAutoHyphens/>
        <w:spacing w:after="0" w:line="240" w:lineRule="auto"/>
        <w:ind w:firstLine="709"/>
        <w:jc w:val="both"/>
        <w:rPr>
          <w:rFonts w:ascii="Times New Roman" w:eastAsia="Calibri" w:hAnsi="Times New Roman" w:cs="Times New Roman"/>
          <w:bCs/>
          <w:color w:val="000000"/>
          <w:sz w:val="24"/>
          <w:szCs w:val="24"/>
        </w:rPr>
      </w:pPr>
      <w:r w:rsidRPr="00C3361E">
        <w:rPr>
          <w:rFonts w:ascii="Times New Roman" w:eastAsia="Calibri" w:hAnsi="Times New Roman" w:cs="Times New Roman"/>
          <w:sz w:val="24"/>
          <w:szCs w:val="24"/>
        </w:rPr>
        <w:t>Повторение. Решение</w:t>
      </w:r>
      <w:r w:rsidRPr="00C3361E">
        <w:rPr>
          <w:rFonts w:ascii="Times New Roman" w:eastAsia="Calibri" w:hAnsi="Times New Roman" w:cs="Times New Roman"/>
          <w:bCs/>
          <w:color w:val="000000"/>
          <w:sz w:val="24"/>
          <w:szCs w:val="24"/>
        </w:rPr>
        <w:t xml:space="preserve"> задач с использованием свойств чисел и систем счисления, делимости, долей и частей, процентов, модулей чисел. Решение задач с использованием свой</w:t>
      </w:r>
      <w:proofErr w:type="gramStart"/>
      <w:r w:rsidRPr="00C3361E">
        <w:rPr>
          <w:rFonts w:ascii="Times New Roman" w:eastAsia="Calibri" w:hAnsi="Times New Roman" w:cs="Times New Roman"/>
          <w:bCs/>
          <w:color w:val="000000"/>
          <w:sz w:val="24"/>
          <w:szCs w:val="24"/>
        </w:rPr>
        <w:t>ств ст</w:t>
      </w:r>
      <w:proofErr w:type="gramEnd"/>
      <w:r w:rsidRPr="00C3361E">
        <w:rPr>
          <w:rFonts w:ascii="Times New Roman" w:eastAsia="Calibri" w:hAnsi="Times New Roman" w:cs="Times New Roman"/>
          <w:bCs/>
          <w:color w:val="000000"/>
          <w:sz w:val="24"/>
          <w:szCs w:val="24"/>
        </w:rPr>
        <w:t xml:space="preserve">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C3361E">
        <w:rPr>
          <w:rFonts w:ascii="Times New Roman" w:eastAsia="Calibri" w:hAnsi="Times New Roman" w:cs="Times New Roman"/>
          <w:bCs/>
          <w:color w:val="000000"/>
          <w:position w:val="-10"/>
          <w:sz w:val="24"/>
          <w:szCs w:val="24"/>
        </w:rPr>
        <w:object w:dxaOrig="760" w:dyaOrig="380">
          <v:shape id="_x0000_i1032" type="#_x0000_t75" style="width:38.05pt;height:21.05pt" o:ole="">
            <v:imagedata r:id="rId14" o:title=""/>
          </v:shape>
          <o:OLEObject Type="Embed" ProgID="Equation.DSMT4" ShapeID="_x0000_i1032" DrawAspect="Content" ObjectID="_1796551980" r:id="rId21"/>
        </w:object>
      </w:r>
      <w:r w:rsidRPr="00C3361E">
        <w:rPr>
          <w:rFonts w:ascii="Times New Roman" w:eastAsia="Calibri" w:hAnsi="Times New Roman" w:cs="Times New Roman"/>
          <w:bCs/>
          <w:color w:val="000000"/>
          <w:sz w:val="24"/>
          <w:szCs w:val="24"/>
        </w:rPr>
        <w:t xml:space="preserve">. Графическое решение уравнений и неравенств. 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 </w:t>
      </w:r>
    </w:p>
    <w:p w:rsidR="00C3361E" w:rsidRPr="00C3361E" w:rsidRDefault="00C3361E" w:rsidP="00C3361E">
      <w:pPr>
        <w:suppressAutoHyphens/>
        <w:spacing w:after="0" w:line="240" w:lineRule="auto"/>
        <w:ind w:firstLine="709"/>
        <w:jc w:val="both"/>
        <w:rPr>
          <w:rFonts w:ascii="Times New Roman" w:eastAsia="Calibri" w:hAnsi="Times New Roman" w:cs="Times New Roman"/>
          <w:color w:val="000000"/>
          <w:sz w:val="24"/>
          <w:szCs w:val="24"/>
        </w:rPr>
      </w:pPr>
      <w:r w:rsidRPr="00C3361E">
        <w:rPr>
          <w:rFonts w:ascii="Times New Roman" w:eastAsia="Calibri" w:hAnsi="Times New Roman" w:cs="Times New Roman"/>
          <w:sz w:val="24"/>
          <w:szCs w:val="24"/>
        </w:rPr>
        <w:t xml:space="preserve">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w:t>
      </w:r>
      <w:r w:rsidRPr="00C3361E">
        <w:rPr>
          <w:rFonts w:ascii="Times New Roman" w:eastAsia="Calibri" w:hAnsi="Times New Roman" w:cs="Times New Roman"/>
          <w:color w:val="000000"/>
          <w:sz w:val="24"/>
          <w:szCs w:val="24"/>
        </w:rPr>
        <w:t xml:space="preserve">Конечные и бесконечные, счетные и несчетные множества.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Истинные и ложные высказывания, операции над высказываниями. </w:t>
      </w:r>
      <w:r w:rsidRPr="00C3361E">
        <w:rPr>
          <w:rFonts w:ascii="Times New Roman" w:eastAsia="Calibri" w:hAnsi="Times New Roman" w:cs="Times New Roman"/>
          <w:i/>
          <w:sz w:val="24"/>
          <w:szCs w:val="24"/>
        </w:rPr>
        <w:t xml:space="preserve">Алгебра высказываний. </w:t>
      </w:r>
      <w:r w:rsidRPr="00C3361E">
        <w:rPr>
          <w:rFonts w:ascii="Times New Roman" w:eastAsia="Calibri" w:hAnsi="Times New Roman" w:cs="Times New Roman"/>
          <w:sz w:val="24"/>
          <w:szCs w:val="24"/>
        </w:rPr>
        <w:t>Связь высказываний с множествами. Кванторы существования и всеобщности.</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sz w:val="24"/>
          <w:szCs w:val="24"/>
        </w:rPr>
        <w:t>Законы логики</w:t>
      </w:r>
      <w:r w:rsidRPr="00C3361E">
        <w:rPr>
          <w:rFonts w:ascii="Times New Roman" w:eastAsia="Calibri" w:hAnsi="Times New Roman" w:cs="Times New Roman"/>
          <w:i/>
          <w:sz w:val="24"/>
          <w:szCs w:val="24"/>
        </w:rPr>
        <w:t xml:space="preserve">. Основные логические правила. </w:t>
      </w:r>
      <w:r w:rsidRPr="00C3361E">
        <w:rPr>
          <w:rFonts w:ascii="Times New Roman" w:eastAsia="Calibri" w:hAnsi="Times New Roman" w:cs="Times New Roman"/>
          <w:sz w:val="24"/>
          <w:szCs w:val="24"/>
        </w:rPr>
        <w:t>Решение логических задач</w:t>
      </w:r>
      <w:r w:rsidRPr="00C3361E">
        <w:rPr>
          <w:rFonts w:ascii="Times New Roman" w:eastAsia="Calibri" w:hAnsi="Times New Roman" w:cs="Times New Roman"/>
          <w:b/>
          <w:sz w:val="24"/>
          <w:szCs w:val="24"/>
        </w:rPr>
        <w:t xml:space="preserve"> </w:t>
      </w:r>
      <w:r w:rsidRPr="00C3361E">
        <w:rPr>
          <w:rFonts w:ascii="Times New Roman" w:eastAsia="Calibri" w:hAnsi="Times New Roman" w:cs="Times New Roman"/>
          <w:sz w:val="24"/>
          <w:szCs w:val="24"/>
        </w:rPr>
        <w:t xml:space="preserve">с использованием кругов Эйлера, </w:t>
      </w:r>
      <w:r w:rsidRPr="00C3361E">
        <w:rPr>
          <w:rFonts w:ascii="Times New Roman" w:eastAsia="Calibri" w:hAnsi="Times New Roman" w:cs="Times New Roman"/>
          <w:i/>
          <w:sz w:val="24"/>
          <w:szCs w:val="24"/>
        </w:rPr>
        <w:t xml:space="preserve">основных логических правил.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Умозаключения. Обоснования и доказательство в математике. Теоремы. Виды математических утверждений. </w:t>
      </w:r>
      <w:r w:rsidRPr="00C3361E">
        <w:rPr>
          <w:rFonts w:ascii="Times New Roman" w:eastAsia="Calibri" w:hAnsi="Times New Roman" w:cs="Times New Roman"/>
          <w:i/>
          <w:sz w:val="24"/>
          <w:szCs w:val="24"/>
        </w:rPr>
        <w:t>Виды доказательств</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i/>
          <w:sz w:val="24"/>
          <w:szCs w:val="24"/>
        </w:rPr>
        <w:t>Математическая индукция</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i/>
          <w:sz w:val="24"/>
          <w:szCs w:val="24"/>
        </w:rPr>
        <w:t xml:space="preserve">Утверждения: </w:t>
      </w:r>
      <w:proofErr w:type="gramStart"/>
      <w:r w:rsidRPr="00C3361E">
        <w:rPr>
          <w:rFonts w:ascii="Times New Roman" w:eastAsia="Calibri" w:hAnsi="Times New Roman" w:cs="Times New Roman"/>
          <w:i/>
          <w:sz w:val="24"/>
          <w:szCs w:val="24"/>
        </w:rPr>
        <w:t>обратное</w:t>
      </w:r>
      <w:proofErr w:type="gramEnd"/>
      <w:r w:rsidRPr="00C3361E">
        <w:rPr>
          <w:rFonts w:ascii="Times New Roman" w:eastAsia="Calibri" w:hAnsi="Times New Roman" w:cs="Times New Roman"/>
          <w:i/>
          <w:sz w:val="24"/>
          <w:szCs w:val="24"/>
        </w:rPr>
        <w:t xml:space="preserve"> данному, противоположное, обратное противоположному данному</w:t>
      </w:r>
      <w:r w:rsidRPr="00C3361E">
        <w:rPr>
          <w:rFonts w:ascii="Times New Roman" w:eastAsia="Calibri" w:hAnsi="Times New Roman" w:cs="Times New Roman"/>
          <w:sz w:val="24"/>
          <w:szCs w:val="24"/>
        </w:rPr>
        <w:t>. Признак и свойство, необходимые и достаточные условия.</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 xml:space="preserve">Основная теорема арифметики. Остатки и сравнения. Алгоритм Евклида. Китайская теорема об остатках. Малая теорема Ферма. </w:t>
      </w:r>
      <w:r w:rsidRPr="00C3361E">
        <w:rPr>
          <w:rFonts w:ascii="Times New Roman" w:eastAsia="Calibri" w:hAnsi="Times New Roman" w:cs="Times New Roman"/>
          <w:i/>
          <w:sz w:val="24"/>
          <w:szCs w:val="24"/>
          <w:lang w:val="en-US"/>
        </w:rPr>
        <w:t>q</w:t>
      </w:r>
      <w:r w:rsidRPr="00C3361E">
        <w:rPr>
          <w:rFonts w:ascii="Times New Roman" w:eastAsia="Calibri" w:hAnsi="Times New Roman" w:cs="Times New Roman"/>
          <w:i/>
          <w:sz w:val="24"/>
          <w:szCs w:val="24"/>
        </w:rPr>
        <w:t>-</w:t>
      </w:r>
      <w:proofErr w:type="spellStart"/>
      <w:r w:rsidRPr="00C3361E">
        <w:rPr>
          <w:rFonts w:ascii="Times New Roman" w:eastAsia="Calibri" w:hAnsi="Times New Roman" w:cs="Times New Roman"/>
          <w:i/>
          <w:sz w:val="24"/>
          <w:szCs w:val="24"/>
        </w:rPr>
        <w:t>ичные</w:t>
      </w:r>
      <w:proofErr w:type="spellEnd"/>
      <w:r w:rsidRPr="00C3361E">
        <w:rPr>
          <w:rFonts w:ascii="Times New Roman" w:eastAsia="Calibri" w:hAnsi="Times New Roman" w:cs="Times New Roman"/>
          <w:i/>
          <w:sz w:val="24"/>
          <w:szCs w:val="24"/>
        </w:rPr>
        <w:t xml:space="preserve"> системы счисления. Функция Эйлера, число и сумма делителей натурального числа.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 и наоборот.</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Нули функции, промежутки </w:t>
      </w:r>
      <w:proofErr w:type="spellStart"/>
      <w:r w:rsidRPr="00C3361E">
        <w:rPr>
          <w:rFonts w:ascii="Times New Roman" w:eastAsia="Calibri" w:hAnsi="Times New Roman" w:cs="Times New Roman"/>
          <w:sz w:val="24"/>
          <w:szCs w:val="24"/>
        </w:rPr>
        <w:t>знакопостоянства</w:t>
      </w:r>
      <w:proofErr w:type="spellEnd"/>
      <w:r w:rsidRPr="00C3361E">
        <w:rPr>
          <w:rFonts w:ascii="Times New Roman" w:eastAsia="Calibri" w:hAnsi="Times New Roman" w:cs="Times New Roman"/>
          <w:sz w:val="24"/>
          <w:szCs w:val="24"/>
        </w:rPr>
        <w:t xml:space="preserve">, монотонность. Наибольшее и наименьшее значение функции. Периодические функции и наименьший период. Четные и </w:t>
      </w:r>
      <w:r w:rsidRPr="00C3361E">
        <w:rPr>
          <w:rFonts w:ascii="Times New Roman" w:eastAsia="Calibri" w:hAnsi="Times New Roman" w:cs="Times New Roman"/>
          <w:sz w:val="24"/>
          <w:szCs w:val="24"/>
        </w:rPr>
        <w:lastRenderedPageBreak/>
        <w:t xml:space="preserve">нечетные функции. </w:t>
      </w:r>
      <w:r w:rsidRPr="00C3361E">
        <w:rPr>
          <w:rFonts w:ascii="Times New Roman" w:eastAsia="Calibri" w:hAnsi="Times New Roman" w:cs="Times New Roman"/>
          <w:i/>
          <w:sz w:val="24"/>
          <w:szCs w:val="24"/>
        </w:rPr>
        <w:t xml:space="preserve">Функции «дробная часть числа» </w:t>
      </w:r>
      <w:bookmarkStart w:id="31" w:name="MTBlankEqn"/>
      <w:r w:rsidRPr="00C3361E">
        <w:rPr>
          <w:rFonts w:ascii="Times New Roman" w:eastAsia="Calibri" w:hAnsi="Times New Roman" w:cs="Times New Roman"/>
          <w:position w:val="-14"/>
          <w:sz w:val="24"/>
          <w:szCs w:val="24"/>
        </w:rPr>
        <w:object w:dxaOrig="760" w:dyaOrig="400">
          <v:shape id="_x0000_i1033" type="#_x0000_t75" style="width:38.05pt;height:22.4pt" o:ole="">
            <v:imagedata r:id="rId22" o:title=""/>
          </v:shape>
          <o:OLEObject Type="Embed" ProgID="Equation.DSMT4" ShapeID="_x0000_i1033" DrawAspect="Content" ObjectID="_1796551981" r:id="rId23"/>
        </w:object>
      </w:r>
      <w:bookmarkEnd w:id="31"/>
      <w:r w:rsidRPr="00C3361E">
        <w:rPr>
          <w:rFonts w:ascii="Times New Roman" w:eastAsia="Calibri" w:hAnsi="Times New Roman" w:cs="Times New Roman"/>
          <w:i/>
          <w:sz w:val="24"/>
          <w:szCs w:val="24"/>
        </w:rPr>
        <w:t xml:space="preserve">  и «целая часть числа» </w:t>
      </w:r>
      <w:r w:rsidRPr="00C3361E">
        <w:rPr>
          <w:rFonts w:ascii="Times New Roman" w:eastAsia="Calibri" w:hAnsi="Times New Roman" w:cs="Times New Roman"/>
          <w:position w:val="-14"/>
          <w:sz w:val="24"/>
          <w:szCs w:val="24"/>
        </w:rPr>
        <w:object w:dxaOrig="740" w:dyaOrig="400">
          <v:shape id="_x0000_i1034" type="#_x0000_t75" style="width:36.7pt;height:22.4pt" o:ole="">
            <v:imagedata r:id="rId24" o:title=""/>
          </v:shape>
          <o:OLEObject Type="Embed" ProgID="Equation.DSMT4" ShapeID="_x0000_i1034" DrawAspect="Content" ObjectID="_1796551982" r:id="rId25"/>
        </w:object>
      </w:r>
      <w:r w:rsidRPr="00C3361E">
        <w:rPr>
          <w:rFonts w:ascii="Times New Roman" w:eastAsia="Calibri" w:hAnsi="Times New Roman" w:cs="Times New Roman"/>
          <w:sz w:val="24"/>
          <w:szCs w:val="24"/>
        </w:rPr>
        <w:t>.</w:t>
      </w:r>
    </w:p>
    <w:p w:rsidR="00C3361E" w:rsidRPr="00C3361E" w:rsidRDefault="00C3361E" w:rsidP="00C3361E">
      <w:pPr>
        <w:suppressAutoHyphens/>
        <w:spacing w:after="0" w:line="240" w:lineRule="auto"/>
        <w:ind w:firstLine="709"/>
        <w:jc w:val="both"/>
        <w:rPr>
          <w:rFonts w:ascii="Times New Roman" w:eastAsia="Calibri" w:hAnsi="Times New Roman" w:cs="Times New Roman"/>
          <w:bCs/>
          <w:color w:val="000000"/>
          <w:sz w:val="24"/>
          <w:szCs w:val="24"/>
        </w:rPr>
      </w:pPr>
      <w:r w:rsidRPr="00C3361E">
        <w:rPr>
          <w:rFonts w:ascii="Times New Roman" w:eastAsia="Calibri" w:hAnsi="Times New Roman" w:cs="Times New Roman"/>
          <w:bCs/>
          <w:color w:val="000000"/>
          <w:sz w:val="24"/>
          <w:szCs w:val="24"/>
        </w:rPr>
        <w:t xml:space="preserve">Тригонометрические функции числового аргумента </w:t>
      </w:r>
      <w:r w:rsidRPr="00C3361E">
        <w:rPr>
          <w:rFonts w:ascii="Times New Roman" w:eastAsia="Calibri" w:hAnsi="Times New Roman" w:cs="Times New Roman"/>
          <w:position w:val="-10"/>
          <w:sz w:val="24"/>
          <w:szCs w:val="24"/>
        </w:rPr>
        <w:object w:dxaOrig="920" w:dyaOrig="260">
          <v:shape id="_x0000_i1035" type="#_x0000_t75" style="width:46.2pt;height:13.6pt" o:ole="">
            <v:imagedata r:id="rId26" o:title=""/>
          </v:shape>
          <o:OLEObject Type="Embed" ProgID="Equation.DSMT4" ShapeID="_x0000_i1035" DrawAspect="Content" ObjectID="_1796551983" r:id="rId27"/>
        </w:object>
      </w:r>
      <w:r w:rsidRPr="00C3361E">
        <w:rPr>
          <w:rFonts w:ascii="Times New Roman" w:eastAsia="Calibri" w:hAnsi="Times New Roman" w:cs="Times New Roman"/>
          <w:bCs/>
          <w:color w:val="000000"/>
          <w:sz w:val="24"/>
          <w:szCs w:val="24"/>
        </w:rPr>
        <w:t xml:space="preserve">, </w:t>
      </w:r>
      <w:r w:rsidRPr="00C3361E">
        <w:rPr>
          <w:rFonts w:ascii="Times New Roman" w:eastAsia="Calibri" w:hAnsi="Times New Roman" w:cs="Times New Roman"/>
          <w:position w:val="-10"/>
          <w:sz w:val="24"/>
          <w:szCs w:val="24"/>
        </w:rPr>
        <w:object w:dxaOrig="900" w:dyaOrig="320">
          <v:shape id="_x0000_i1036" type="#_x0000_t75" style="width:46.2pt;height:16.3pt" o:ole="">
            <v:imagedata r:id="rId28" o:title=""/>
          </v:shape>
          <o:OLEObject Type="Embed" ProgID="Equation.DSMT4" ShapeID="_x0000_i1036" DrawAspect="Content" ObjectID="_1796551984" r:id="rId29"/>
        </w:object>
      </w:r>
      <w:r w:rsidRPr="00C3361E">
        <w:rPr>
          <w:rFonts w:ascii="Times New Roman" w:eastAsia="Calibri" w:hAnsi="Times New Roman" w:cs="Times New Roman"/>
          <w:bCs/>
          <w:color w:val="000000"/>
          <w:sz w:val="24"/>
          <w:szCs w:val="24"/>
        </w:rPr>
        <w:t xml:space="preserve">, </w:t>
      </w:r>
      <w:r w:rsidRPr="00C3361E">
        <w:rPr>
          <w:rFonts w:ascii="Times New Roman" w:eastAsia="Calibri" w:hAnsi="Times New Roman" w:cs="Times New Roman"/>
          <w:position w:val="-10"/>
          <w:sz w:val="24"/>
          <w:szCs w:val="24"/>
        </w:rPr>
        <w:object w:dxaOrig="800" w:dyaOrig="300">
          <v:shape id="_x0000_i1037" type="#_x0000_t75" style="width:40.75pt;height:14.95pt" o:ole="">
            <v:imagedata r:id="rId30" o:title=""/>
          </v:shape>
          <o:OLEObject Type="Embed" ProgID="Equation.DSMT4" ShapeID="_x0000_i1037" DrawAspect="Content" ObjectID="_1796551985" r:id="rId31"/>
        </w:objec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position w:val="-10"/>
          <w:sz w:val="24"/>
          <w:szCs w:val="24"/>
        </w:rPr>
        <w:object w:dxaOrig="900" w:dyaOrig="300">
          <v:shape id="_x0000_i1038" type="#_x0000_t75" style="width:46.2pt;height:14.95pt" o:ole="">
            <v:imagedata r:id="rId32" o:title=""/>
          </v:shape>
          <o:OLEObject Type="Embed" ProgID="Equation.DSMT4" ShapeID="_x0000_i1038" DrawAspect="Content" ObjectID="_1796551986" r:id="rId33"/>
        </w:object>
      </w:r>
      <w:r w:rsidRPr="00C3361E">
        <w:rPr>
          <w:rFonts w:ascii="Times New Roman" w:eastAsia="Calibri" w:hAnsi="Times New Roman" w:cs="Times New Roman"/>
          <w:bCs/>
          <w:color w:val="000000"/>
          <w:sz w:val="24"/>
          <w:szCs w:val="24"/>
        </w:rPr>
        <w:t>. Свойства и графики тригонометрических функций.</w:t>
      </w:r>
    </w:p>
    <w:p w:rsidR="00C3361E" w:rsidRPr="00C3361E" w:rsidRDefault="00C3361E" w:rsidP="00C3361E">
      <w:pPr>
        <w:suppressAutoHyphens/>
        <w:spacing w:after="0" w:line="240" w:lineRule="auto"/>
        <w:ind w:firstLine="709"/>
        <w:jc w:val="both"/>
        <w:rPr>
          <w:rFonts w:ascii="Times New Roman" w:eastAsia="Calibri" w:hAnsi="Times New Roman" w:cs="Times New Roman"/>
          <w:bCs/>
          <w:color w:val="000000"/>
          <w:sz w:val="24"/>
          <w:szCs w:val="24"/>
        </w:rPr>
      </w:pPr>
      <w:r w:rsidRPr="00C3361E">
        <w:rPr>
          <w:rFonts w:ascii="Times New Roman" w:eastAsia="Calibri" w:hAnsi="Times New Roman" w:cs="Times New Roman"/>
          <w:bCs/>
          <w:color w:val="000000"/>
          <w:sz w:val="24"/>
          <w:szCs w:val="24"/>
        </w:rPr>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p>
    <w:p w:rsidR="00C3361E" w:rsidRPr="00C3361E" w:rsidRDefault="00C3361E" w:rsidP="00C3361E">
      <w:pPr>
        <w:suppressAutoHyphens/>
        <w:spacing w:after="0" w:line="240" w:lineRule="auto"/>
        <w:ind w:firstLine="709"/>
        <w:jc w:val="both"/>
        <w:rPr>
          <w:rFonts w:ascii="Times New Roman" w:eastAsia="Calibri" w:hAnsi="Times New Roman" w:cs="Times New Roman"/>
          <w:bCs/>
          <w:color w:val="000000"/>
          <w:sz w:val="24"/>
          <w:szCs w:val="24"/>
        </w:rPr>
      </w:pPr>
      <w:r w:rsidRPr="00C3361E">
        <w:rPr>
          <w:rFonts w:ascii="Times New Roman" w:eastAsia="Calibri" w:hAnsi="Times New Roman" w:cs="Times New Roman"/>
          <w:bCs/>
          <w:color w:val="000000"/>
          <w:sz w:val="24"/>
          <w:szCs w:val="24"/>
        </w:rP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sidRPr="00C3361E">
        <w:rPr>
          <w:rFonts w:ascii="Times New Roman" w:eastAsia="Calibri" w:hAnsi="Times New Roman" w:cs="Times New Roman"/>
          <w:bCs/>
          <w:color w:val="000000"/>
          <w:position w:val="-6"/>
          <w:sz w:val="24"/>
          <w:szCs w:val="24"/>
        </w:rPr>
        <w:object w:dxaOrig="180" w:dyaOrig="220">
          <v:shape id="_x0000_i1039" type="#_x0000_t75" style="width:7.45pt;height:12.9pt" o:ole="">
            <v:imagedata r:id="rId34" o:title=""/>
          </v:shape>
          <o:OLEObject Type="Embed" ProgID="Equation.DSMT4" ShapeID="_x0000_i1039" DrawAspect="Content" ObjectID="_1796551987" r:id="rId35"/>
        </w:object>
      </w:r>
      <w:r w:rsidRPr="00C3361E">
        <w:rPr>
          <w:rFonts w:ascii="Times New Roman" w:eastAsia="Calibri" w:hAnsi="Times New Roman" w:cs="Times New Roman"/>
          <w:bCs/>
          <w:color w:val="000000"/>
          <w:sz w:val="24"/>
          <w:szCs w:val="24"/>
        </w:rPr>
        <w:t xml:space="preserve"> и функция </w:t>
      </w:r>
      <w:r w:rsidRPr="00C3361E">
        <w:rPr>
          <w:rFonts w:ascii="Times New Roman" w:eastAsia="Calibri" w:hAnsi="Times New Roman" w:cs="Times New Roman"/>
          <w:bCs/>
          <w:color w:val="000000"/>
          <w:position w:val="-10"/>
          <w:sz w:val="24"/>
          <w:szCs w:val="24"/>
        </w:rPr>
        <w:object w:dxaOrig="639" w:dyaOrig="360">
          <v:shape id="_x0000_i1040" type="#_x0000_t75" style="width:31.25pt;height:16.3pt" o:ole="">
            <v:imagedata r:id="rId36" o:title=""/>
          </v:shape>
          <o:OLEObject Type="Embed" ProgID="Equation.DSMT4" ShapeID="_x0000_i1040" DrawAspect="Content" ObjectID="_1796551988" r:id="rId37"/>
        </w:object>
      </w:r>
      <w:r w:rsidRPr="00C3361E">
        <w:rPr>
          <w:rFonts w:ascii="Times New Roman" w:eastAsia="Calibri" w:hAnsi="Times New Roman" w:cs="Times New Roman"/>
          <w:bCs/>
          <w:color w:val="000000"/>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bCs/>
          <w:color w:val="000000"/>
          <w:sz w:val="24"/>
          <w:szCs w:val="24"/>
        </w:rPr>
      </w:pPr>
      <w:r w:rsidRPr="00C3361E">
        <w:rPr>
          <w:rFonts w:ascii="Times New Roman" w:eastAsia="Calibri" w:hAnsi="Times New Roman" w:cs="Times New Roman"/>
          <w:bCs/>
          <w:color w:val="000000"/>
          <w:sz w:val="24"/>
          <w:szCs w:val="24"/>
        </w:rP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C3361E" w:rsidRPr="00C3361E" w:rsidRDefault="00C3361E" w:rsidP="00C3361E">
      <w:pPr>
        <w:suppressAutoHyphens/>
        <w:spacing w:after="0" w:line="240" w:lineRule="auto"/>
        <w:ind w:firstLine="709"/>
        <w:jc w:val="both"/>
        <w:rPr>
          <w:rFonts w:ascii="Times New Roman" w:eastAsia="Calibri" w:hAnsi="Times New Roman" w:cs="Times New Roman"/>
          <w:bCs/>
          <w:color w:val="000000"/>
          <w:sz w:val="24"/>
          <w:szCs w:val="24"/>
        </w:rPr>
      </w:pPr>
      <w:r w:rsidRPr="00C3361E">
        <w:rPr>
          <w:rFonts w:ascii="Times New Roman" w:eastAsia="Calibri" w:hAnsi="Times New Roman" w:cs="Times New Roman"/>
          <w:bCs/>
          <w:color w:val="000000"/>
          <w:sz w:val="24"/>
          <w:szCs w:val="24"/>
        </w:rPr>
        <w:t>Степенная функция и ее свойства и график. Иррациональные уравнения.</w:t>
      </w:r>
    </w:p>
    <w:p w:rsidR="00C3361E" w:rsidRPr="00C3361E" w:rsidRDefault="00C3361E" w:rsidP="00C3361E">
      <w:pPr>
        <w:suppressAutoHyphens/>
        <w:spacing w:after="0" w:line="240" w:lineRule="auto"/>
        <w:ind w:firstLine="709"/>
        <w:jc w:val="both"/>
        <w:rPr>
          <w:rFonts w:ascii="Times New Roman" w:eastAsia="Calibri" w:hAnsi="Times New Roman" w:cs="Times New Roman"/>
          <w:bCs/>
          <w:iCs/>
          <w:sz w:val="24"/>
          <w:szCs w:val="24"/>
        </w:rPr>
      </w:pPr>
      <w:r w:rsidRPr="00C3361E">
        <w:rPr>
          <w:rFonts w:ascii="Times New Roman" w:eastAsia="Calibri" w:hAnsi="Times New Roman" w:cs="Times New Roman"/>
          <w:bCs/>
          <w:iCs/>
          <w:sz w:val="24"/>
          <w:szCs w:val="24"/>
        </w:rPr>
        <w:t xml:space="preserve">Первичные представления о множестве комплексных чисел. </w:t>
      </w:r>
      <w:r w:rsidRPr="00C3361E">
        <w:rPr>
          <w:rFonts w:ascii="Times New Roman" w:eastAsia="Calibri" w:hAnsi="Times New Roman" w:cs="Times New Roman"/>
          <w:bCs/>
          <w:i/>
          <w:iCs/>
          <w:sz w:val="24"/>
          <w:szCs w:val="24"/>
        </w:rPr>
        <w:t>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w:t>
      </w:r>
      <w:r w:rsidRPr="00C3361E">
        <w:rPr>
          <w:rFonts w:ascii="Times New Roman" w:eastAsia="Calibri" w:hAnsi="Times New Roman" w:cs="Times New Roman"/>
          <w:bCs/>
          <w:iCs/>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bCs/>
          <w:color w:val="000000"/>
          <w:sz w:val="24"/>
          <w:szCs w:val="24"/>
        </w:rPr>
      </w:pPr>
      <w:r w:rsidRPr="00C3361E">
        <w:rPr>
          <w:rFonts w:ascii="Times New Roman" w:eastAsia="Calibri" w:hAnsi="Times New Roman" w:cs="Times New Roman"/>
          <w:bCs/>
          <w:color w:val="000000"/>
          <w:sz w:val="24"/>
          <w:szCs w:val="24"/>
        </w:rP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Системы показательных, логарифмических и иррациональных уравнений. Системы показательных, логарифмических и иррациональных неравенств.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Взаимно обратные функции. Графики взаимно обратных функций.</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Уравнения, системы уравнений с параметром.</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 xml:space="preserve">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w:t>
      </w:r>
      <w:proofErr w:type="spellStart"/>
      <w:r w:rsidRPr="00C3361E">
        <w:rPr>
          <w:rFonts w:ascii="Times New Roman" w:eastAsia="Calibri" w:hAnsi="Times New Roman" w:cs="Times New Roman"/>
          <w:i/>
          <w:sz w:val="24"/>
          <w:szCs w:val="24"/>
        </w:rPr>
        <w:t>целозначные</w:t>
      </w:r>
      <w:proofErr w:type="spellEnd"/>
      <w:r w:rsidRPr="00C3361E">
        <w:rPr>
          <w:rFonts w:ascii="Times New Roman" w:eastAsia="Calibri" w:hAnsi="Times New Roman" w:cs="Times New Roman"/>
          <w:i/>
          <w:sz w:val="24"/>
          <w:szCs w:val="24"/>
        </w:rPr>
        <w:t xml:space="preserve"> многочлены.</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proofErr w:type="spellStart"/>
      <w:r w:rsidRPr="00C3361E">
        <w:rPr>
          <w:rFonts w:ascii="Times New Roman" w:eastAsia="Calibri" w:hAnsi="Times New Roman" w:cs="Times New Roman"/>
          <w:i/>
          <w:sz w:val="24"/>
          <w:szCs w:val="24"/>
        </w:rPr>
        <w:t>Диофантовы</w:t>
      </w:r>
      <w:proofErr w:type="spellEnd"/>
      <w:r w:rsidRPr="00C3361E">
        <w:rPr>
          <w:rFonts w:ascii="Times New Roman" w:eastAsia="Calibri" w:hAnsi="Times New Roman" w:cs="Times New Roman"/>
          <w:i/>
          <w:sz w:val="24"/>
          <w:szCs w:val="24"/>
        </w:rPr>
        <w:t xml:space="preserve"> уравнения. Цепные дроби. Теорема Ферма о сумме квадратов. </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Суммы и ряды, методы суммирования и признаки сходимости.</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 xml:space="preserve">Теоремы о приближении действительных чисел </w:t>
      </w:r>
      <w:proofErr w:type="gramStart"/>
      <w:r w:rsidRPr="00C3361E">
        <w:rPr>
          <w:rFonts w:ascii="Times New Roman" w:eastAsia="Calibri" w:hAnsi="Times New Roman" w:cs="Times New Roman"/>
          <w:i/>
          <w:sz w:val="24"/>
          <w:szCs w:val="24"/>
        </w:rPr>
        <w:t>рациональными</w:t>
      </w:r>
      <w:proofErr w:type="gramEnd"/>
      <w:r w:rsidRPr="00C3361E">
        <w:rPr>
          <w:rFonts w:ascii="Times New Roman" w:eastAsia="Calibri" w:hAnsi="Times New Roman" w:cs="Times New Roman"/>
          <w:i/>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 xml:space="preserve">Множества на координатной плоскости. </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Неравенство Коши–</w:t>
      </w:r>
      <w:proofErr w:type="spellStart"/>
      <w:r w:rsidRPr="00C3361E">
        <w:rPr>
          <w:rFonts w:ascii="Times New Roman" w:eastAsia="Calibri" w:hAnsi="Times New Roman" w:cs="Times New Roman"/>
          <w:i/>
          <w:sz w:val="24"/>
          <w:szCs w:val="24"/>
        </w:rPr>
        <w:t>Буняковского</w:t>
      </w:r>
      <w:proofErr w:type="spellEnd"/>
      <w:r w:rsidRPr="00C3361E">
        <w:rPr>
          <w:rFonts w:ascii="Times New Roman" w:eastAsia="Calibri" w:hAnsi="Times New Roman" w:cs="Times New Roman"/>
          <w:i/>
          <w:sz w:val="24"/>
          <w:szCs w:val="24"/>
        </w:rPr>
        <w:t xml:space="preserve">, неравенство </w:t>
      </w:r>
      <w:proofErr w:type="spellStart"/>
      <w:r w:rsidRPr="00C3361E">
        <w:rPr>
          <w:rFonts w:ascii="Times New Roman" w:eastAsia="Calibri" w:hAnsi="Times New Roman" w:cs="Times New Roman"/>
          <w:i/>
          <w:sz w:val="24"/>
          <w:szCs w:val="24"/>
        </w:rPr>
        <w:t>Йенсена</w:t>
      </w:r>
      <w:proofErr w:type="spellEnd"/>
      <w:r w:rsidRPr="00C3361E">
        <w:rPr>
          <w:rFonts w:ascii="Times New Roman" w:eastAsia="Calibri" w:hAnsi="Times New Roman" w:cs="Times New Roman"/>
          <w:i/>
          <w:sz w:val="24"/>
          <w:szCs w:val="24"/>
        </w:rPr>
        <w:t xml:space="preserve">, неравенства о </w:t>
      </w:r>
      <w:proofErr w:type="gramStart"/>
      <w:r w:rsidRPr="00C3361E">
        <w:rPr>
          <w:rFonts w:ascii="Times New Roman" w:eastAsia="Calibri" w:hAnsi="Times New Roman" w:cs="Times New Roman"/>
          <w:i/>
          <w:sz w:val="24"/>
          <w:szCs w:val="24"/>
        </w:rPr>
        <w:t>средних</w:t>
      </w:r>
      <w:proofErr w:type="gramEnd"/>
      <w:r w:rsidRPr="00C3361E">
        <w:rPr>
          <w:rFonts w:ascii="Times New Roman" w:eastAsia="Calibri" w:hAnsi="Times New Roman" w:cs="Times New Roman"/>
          <w:i/>
          <w:sz w:val="24"/>
          <w:szCs w:val="24"/>
        </w:rPr>
        <w:t>.</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sz w:val="24"/>
          <w:szCs w:val="24"/>
        </w:rPr>
        <w:t>Понятие предела функции в точке</w:t>
      </w:r>
      <w:r w:rsidRPr="00C3361E">
        <w:rPr>
          <w:rFonts w:ascii="Times New Roman" w:eastAsia="Calibri" w:hAnsi="Times New Roman" w:cs="Times New Roman"/>
          <w:i/>
          <w:sz w:val="24"/>
          <w:szCs w:val="24"/>
        </w:rPr>
        <w:t>. Понятие предела функции в бесконечности. Асимптоты графика функции. Сравнение бесконечно малых и бесконечно больших</w:t>
      </w:r>
      <w:r w:rsidRPr="00C3361E">
        <w:rPr>
          <w:rFonts w:ascii="Times New Roman" w:eastAsia="Calibri" w:hAnsi="Times New Roman" w:cs="Times New Roman"/>
          <w:sz w:val="24"/>
          <w:szCs w:val="24"/>
        </w:rPr>
        <w:t xml:space="preserve">. Непрерывность функции. </w:t>
      </w:r>
      <w:r w:rsidRPr="00C3361E">
        <w:rPr>
          <w:rFonts w:ascii="Times New Roman" w:eastAsia="Calibri" w:hAnsi="Times New Roman" w:cs="Times New Roman"/>
          <w:i/>
          <w:sz w:val="24"/>
          <w:szCs w:val="24"/>
        </w:rPr>
        <w:t>Свойства непрерывных функций. Теорема Вейерштрасса.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Дифференцируемость функции. Производная функции в точке. Касательная к графику функции. Геометрический и физический смысл производной. </w:t>
      </w:r>
      <w:r w:rsidRPr="00C3361E">
        <w:rPr>
          <w:rFonts w:ascii="Times New Roman" w:eastAsia="Calibri" w:hAnsi="Times New Roman" w:cs="Times New Roman"/>
          <w:i/>
          <w:sz w:val="24"/>
          <w:szCs w:val="24"/>
        </w:rPr>
        <w:t>Применение производной в физике</w:t>
      </w:r>
      <w:r w:rsidRPr="00C3361E">
        <w:rPr>
          <w:rFonts w:ascii="Times New Roman" w:eastAsia="Calibri" w:hAnsi="Times New Roman" w:cs="Times New Roman"/>
          <w:sz w:val="24"/>
          <w:szCs w:val="24"/>
        </w:rPr>
        <w:t>. Производные элементарных функций. Правила дифференцирования.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Вторая производная, ее геометрический и физический смысл.</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sz w:val="24"/>
          <w:szCs w:val="24"/>
        </w:rPr>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C3361E">
        <w:rPr>
          <w:rFonts w:ascii="Times New Roman" w:eastAsia="Calibri" w:hAnsi="Times New Roman" w:cs="Times New Roman"/>
          <w:i/>
          <w:sz w:val="24"/>
          <w:szCs w:val="24"/>
        </w:rPr>
        <w:t>Построение графиков функций с помощью производных</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i/>
          <w:sz w:val="24"/>
          <w:szCs w:val="24"/>
        </w:rPr>
        <w:t xml:space="preserve">Применение производной при решении задач. Нахождение экстремумов функций нескольких переменных. </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sz w:val="24"/>
          <w:szCs w:val="24"/>
        </w:rPr>
        <w:t xml:space="preserve">Первообразная. Неопределенный интеграл. </w:t>
      </w:r>
      <w:proofErr w:type="gramStart"/>
      <w:r w:rsidRPr="00C3361E">
        <w:rPr>
          <w:rFonts w:ascii="Times New Roman" w:eastAsia="Calibri" w:hAnsi="Times New Roman" w:cs="Times New Roman"/>
          <w:sz w:val="24"/>
          <w:szCs w:val="24"/>
        </w:rPr>
        <w:t>Первообразные</w:t>
      </w:r>
      <w:proofErr w:type="gramEnd"/>
      <w:r w:rsidRPr="00C3361E">
        <w:rPr>
          <w:rFonts w:ascii="Times New Roman" w:eastAsia="Calibri" w:hAnsi="Times New Roman" w:cs="Times New Roman"/>
          <w:sz w:val="24"/>
          <w:szCs w:val="24"/>
        </w:rPr>
        <w:t xml:space="preserve"> элементарных функций. Площадь криволинейной трапеции. Формула Ньютона-Лейбница.</w:t>
      </w:r>
      <w:r w:rsidRPr="00C3361E">
        <w:rPr>
          <w:rFonts w:ascii="Times New Roman" w:eastAsia="Calibri" w:hAnsi="Times New Roman" w:cs="Times New Roman"/>
          <w:b/>
          <w:sz w:val="24"/>
          <w:szCs w:val="24"/>
        </w:rPr>
        <w:t xml:space="preserve"> </w:t>
      </w:r>
      <w:r w:rsidRPr="00C3361E">
        <w:rPr>
          <w:rFonts w:ascii="Times New Roman" w:eastAsia="Calibri" w:hAnsi="Times New Roman" w:cs="Times New Roman"/>
          <w:sz w:val="24"/>
          <w:szCs w:val="24"/>
        </w:rPr>
        <w:lastRenderedPageBreak/>
        <w:t xml:space="preserve">Определенный интеграл. </w:t>
      </w:r>
      <w:r w:rsidRPr="00C3361E">
        <w:rPr>
          <w:rFonts w:ascii="Times New Roman" w:eastAsia="Calibri" w:hAnsi="Times New Roman" w:cs="Times New Roman"/>
          <w:i/>
          <w:sz w:val="24"/>
          <w:szCs w:val="24"/>
        </w:rPr>
        <w:t>Вычисление площадей плоских фигур и объемов тел вращения с помощью интеграла</w:t>
      </w:r>
      <w:proofErr w:type="gramStart"/>
      <w:r w:rsidRPr="00C3361E">
        <w:rPr>
          <w:rFonts w:ascii="Times New Roman" w:eastAsia="Calibri" w:hAnsi="Times New Roman" w:cs="Times New Roman"/>
          <w:i/>
          <w:sz w:val="24"/>
          <w:szCs w:val="24"/>
        </w:rPr>
        <w:t xml:space="preserve">.. </w:t>
      </w:r>
      <w:proofErr w:type="gramEnd"/>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Методы решения функциональных уравнений и неравенств.</w:t>
      </w:r>
    </w:p>
    <w:p w:rsidR="00C3361E" w:rsidRPr="00C3361E" w:rsidRDefault="00C3361E" w:rsidP="00C3361E">
      <w:pPr>
        <w:suppressAutoHyphens/>
        <w:spacing w:after="0" w:line="240" w:lineRule="auto"/>
        <w:jc w:val="both"/>
        <w:rPr>
          <w:rFonts w:ascii="Times New Roman" w:eastAsia="Calibri" w:hAnsi="Times New Roman" w:cs="Times New Roman"/>
          <w:b/>
          <w:bCs/>
          <w:color w:val="000000"/>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bCs/>
          <w:color w:val="000000"/>
          <w:sz w:val="24"/>
          <w:szCs w:val="24"/>
        </w:rPr>
      </w:pPr>
      <w:r w:rsidRPr="00C3361E">
        <w:rPr>
          <w:rFonts w:ascii="Times New Roman" w:eastAsia="Calibri" w:hAnsi="Times New Roman" w:cs="Times New Roman"/>
          <w:b/>
          <w:sz w:val="24"/>
          <w:szCs w:val="24"/>
        </w:rPr>
        <w:t>Геометрия</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sz w:val="24"/>
          <w:szCs w:val="24"/>
        </w:rPr>
        <w:t xml:space="preserve">Повторение. Решение задач с использованием свойств фигур на плоскости. Решение задач на доказательство и построение </w:t>
      </w:r>
      <w:proofErr w:type="spellStart"/>
      <w:r w:rsidRPr="00C3361E">
        <w:rPr>
          <w:rFonts w:ascii="Times New Roman" w:eastAsia="Calibri" w:hAnsi="Times New Roman" w:cs="Times New Roman"/>
          <w:sz w:val="24"/>
          <w:szCs w:val="24"/>
        </w:rPr>
        <w:t>контрпримеров</w:t>
      </w:r>
      <w:proofErr w:type="spellEnd"/>
      <w:r w:rsidRPr="00C3361E">
        <w:rPr>
          <w:rFonts w:ascii="Times New Roman" w:eastAsia="Calibri" w:hAnsi="Times New Roman" w:cs="Times New Roman"/>
          <w:sz w:val="24"/>
          <w:szCs w:val="24"/>
        </w:rPr>
        <w:t xml:space="preserve">.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w:t>
      </w:r>
      <w:r w:rsidRPr="00C3361E">
        <w:rPr>
          <w:rFonts w:ascii="Times New Roman" w:eastAsia="Calibri" w:hAnsi="Times New Roman" w:cs="Times New Roman"/>
          <w:i/>
          <w:sz w:val="24"/>
          <w:szCs w:val="24"/>
        </w:rPr>
        <w:t>Решение задач с помощью векторов и координат.</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Наглядная стереометрия. Призма, параллелепипед, пирамида, тетраэдр.</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sz w:val="24"/>
          <w:szCs w:val="24"/>
        </w:rPr>
        <w:t xml:space="preserve">Основные понятия геометрии в пространстве. Аксиомы стереометрии и следствия из них. </w:t>
      </w:r>
      <w:r w:rsidRPr="00C3361E">
        <w:rPr>
          <w:rFonts w:ascii="Times New Roman" w:eastAsia="Calibri" w:hAnsi="Times New Roman" w:cs="Times New Roman"/>
          <w:i/>
          <w:sz w:val="24"/>
          <w:szCs w:val="24"/>
        </w:rPr>
        <w:t xml:space="preserve">Понятие об аксиоматическом методе.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i/>
          <w:sz w:val="24"/>
          <w:szCs w:val="24"/>
        </w:rPr>
        <w:t xml:space="preserve">Теорема </w:t>
      </w:r>
      <w:proofErr w:type="spellStart"/>
      <w:r w:rsidRPr="00C3361E">
        <w:rPr>
          <w:rFonts w:ascii="Times New Roman" w:eastAsia="Calibri" w:hAnsi="Times New Roman" w:cs="Times New Roman"/>
          <w:i/>
          <w:sz w:val="24"/>
          <w:szCs w:val="24"/>
        </w:rPr>
        <w:t>Менелая</w:t>
      </w:r>
      <w:proofErr w:type="spellEnd"/>
      <w:r w:rsidRPr="00C3361E">
        <w:rPr>
          <w:rFonts w:ascii="Times New Roman" w:eastAsia="Calibri" w:hAnsi="Times New Roman" w:cs="Times New Roman"/>
          <w:i/>
          <w:sz w:val="24"/>
          <w:szCs w:val="24"/>
        </w:rPr>
        <w:t xml:space="preserve"> для тетраэдра</w:t>
      </w:r>
      <w:r w:rsidRPr="00C3361E">
        <w:rPr>
          <w:rFonts w:ascii="Times New Roman" w:eastAsia="Calibri" w:hAnsi="Times New Roman" w:cs="Times New Roman"/>
          <w:sz w:val="24"/>
          <w:szCs w:val="24"/>
        </w:rPr>
        <w:t xml:space="preserve">. Построение сечений многогранников методом следов. Центральное проектирование. Построение сечений многогранников методом проекций.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roofErr w:type="gramStart"/>
      <w:r w:rsidRPr="00C3361E">
        <w:rPr>
          <w:rFonts w:ascii="Times New Roman" w:eastAsia="Calibri" w:hAnsi="Times New Roman" w:cs="Times New Roman"/>
          <w:sz w:val="24"/>
          <w:szCs w:val="24"/>
        </w:rPr>
        <w:t>Скрещивающиеся</w:t>
      </w:r>
      <w:proofErr w:type="gramEnd"/>
      <w:r w:rsidRPr="00C3361E">
        <w:rPr>
          <w:rFonts w:ascii="Times New Roman" w:eastAsia="Calibri" w:hAnsi="Times New Roman" w:cs="Times New Roman"/>
          <w:sz w:val="24"/>
          <w:szCs w:val="24"/>
        </w:rPr>
        <w:t xml:space="preserve"> прямые в пространстве. Угол между ними. </w:t>
      </w:r>
      <w:r w:rsidRPr="00C3361E">
        <w:rPr>
          <w:rFonts w:ascii="Times New Roman" w:eastAsia="Calibri" w:hAnsi="Times New Roman" w:cs="Times New Roman"/>
          <w:i/>
          <w:sz w:val="24"/>
          <w:szCs w:val="24"/>
        </w:rPr>
        <w:t xml:space="preserve">Методы нахождения расстояний между </w:t>
      </w:r>
      <w:proofErr w:type="gramStart"/>
      <w:r w:rsidRPr="00C3361E">
        <w:rPr>
          <w:rFonts w:ascii="Times New Roman" w:eastAsia="Calibri" w:hAnsi="Times New Roman" w:cs="Times New Roman"/>
          <w:i/>
          <w:sz w:val="24"/>
          <w:szCs w:val="24"/>
        </w:rPr>
        <w:t>скрещивающимися</w:t>
      </w:r>
      <w:proofErr w:type="gramEnd"/>
      <w:r w:rsidRPr="00C3361E">
        <w:rPr>
          <w:rFonts w:ascii="Times New Roman" w:eastAsia="Calibri" w:hAnsi="Times New Roman" w:cs="Times New Roman"/>
          <w:i/>
          <w:sz w:val="24"/>
          <w:szCs w:val="24"/>
        </w:rPr>
        <w:t xml:space="preserve"> прямыми.</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sz w:val="24"/>
          <w:szCs w:val="24"/>
        </w:rPr>
        <w:t xml:space="preserve">Теоремы о параллельности прямых и плоскостей в пространстве. Параллельное проектирование и изображение фигур. </w:t>
      </w:r>
      <w:r w:rsidRPr="00C3361E">
        <w:rPr>
          <w:rFonts w:ascii="Times New Roman" w:eastAsia="Calibri" w:hAnsi="Times New Roman" w:cs="Times New Roman"/>
          <w:i/>
          <w:sz w:val="24"/>
          <w:szCs w:val="24"/>
        </w:rPr>
        <w:t>Геометрические места точек в пространстве.</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sz w:val="24"/>
          <w:szCs w:val="24"/>
        </w:rPr>
        <w:t xml:space="preserve">Перпендикулярность прямой и плоскости. Ортогональное проектирование. Наклонные и проекции. Теорема о трех перпендикулярах. </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 xml:space="preserve">Виды тетраэдров. </w:t>
      </w:r>
      <w:proofErr w:type="spellStart"/>
      <w:r w:rsidRPr="00C3361E">
        <w:rPr>
          <w:rFonts w:ascii="Times New Roman" w:eastAsia="Calibri" w:hAnsi="Times New Roman" w:cs="Times New Roman"/>
          <w:i/>
          <w:sz w:val="24"/>
          <w:szCs w:val="24"/>
        </w:rPr>
        <w:t>Ортоцентрический</w:t>
      </w:r>
      <w:proofErr w:type="spellEnd"/>
      <w:r w:rsidRPr="00C3361E">
        <w:rPr>
          <w:rFonts w:ascii="Times New Roman" w:eastAsia="Calibri" w:hAnsi="Times New Roman" w:cs="Times New Roman"/>
          <w:i/>
          <w:sz w:val="24"/>
          <w:szCs w:val="24"/>
        </w:rPr>
        <w:t xml:space="preserve"> тетраэдр, каркасный тетраэдр, </w:t>
      </w:r>
      <w:proofErr w:type="spellStart"/>
      <w:r w:rsidRPr="00C3361E">
        <w:rPr>
          <w:rFonts w:ascii="Times New Roman" w:eastAsia="Calibri" w:hAnsi="Times New Roman" w:cs="Times New Roman"/>
          <w:i/>
          <w:sz w:val="24"/>
          <w:szCs w:val="24"/>
        </w:rPr>
        <w:t>равногранный</w:t>
      </w:r>
      <w:proofErr w:type="spellEnd"/>
      <w:r w:rsidRPr="00C3361E">
        <w:rPr>
          <w:rFonts w:ascii="Times New Roman" w:eastAsia="Calibri" w:hAnsi="Times New Roman" w:cs="Times New Roman"/>
          <w:i/>
          <w:sz w:val="24"/>
          <w:szCs w:val="24"/>
        </w:rPr>
        <w:t xml:space="preserve"> тетраэдр. Прямоугольный тетраэдр. Медианы и </w:t>
      </w:r>
      <w:proofErr w:type="spellStart"/>
      <w:r w:rsidRPr="00C3361E">
        <w:rPr>
          <w:rFonts w:ascii="Times New Roman" w:eastAsia="Calibri" w:hAnsi="Times New Roman" w:cs="Times New Roman"/>
          <w:i/>
          <w:sz w:val="24"/>
          <w:szCs w:val="24"/>
        </w:rPr>
        <w:t>бимедианы</w:t>
      </w:r>
      <w:proofErr w:type="spellEnd"/>
      <w:r w:rsidRPr="00C3361E">
        <w:rPr>
          <w:rFonts w:ascii="Times New Roman" w:eastAsia="Calibri" w:hAnsi="Times New Roman" w:cs="Times New Roman"/>
          <w:i/>
          <w:sz w:val="24"/>
          <w:szCs w:val="24"/>
        </w:rPr>
        <w:t xml:space="preserve"> тетраэдра. </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Достраивание тетраэдра до параллелепипеда.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Расстояния между фигурами в пространстве. Общий перпендикуляр двух скрещивающихся прямых. </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sz w:val="24"/>
          <w:szCs w:val="24"/>
        </w:rPr>
        <w:t xml:space="preserve">Углы в пространстве. Перпендикулярные плоскости. </w:t>
      </w:r>
      <w:r w:rsidRPr="00C3361E">
        <w:rPr>
          <w:rFonts w:ascii="Times New Roman" w:eastAsia="Calibri" w:hAnsi="Times New Roman" w:cs="Times New Roman"/>
          <w:i/>
          <w:sz w:val="24"/>
          <w:szCs w:val="24"/>
        </w:rPr>
        <w:t>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sz w:val="24"/>
          <w:szCs w:val="24"/>
        </w:rPr>
        <w:t xml:space="preserve">Виды многогранников. </w:t>
      </w:r>
      <w:r w:rsidRPr="00C3361E">
        <w:rPr>
          <w:rFonts w:ascii="Times New Roman" w:eastAsia="Calibri" w:hAnsi="Times New Roman" w:cs="Times New Roman"/>
          <w:i/>
          <w:sz w:val="24"/>
          <w:szCs w:val="24"/>
        </w:rPr>
        <w:t>Развертки многогранника. Кратчайшие пути на поверхности многогранника.</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Теорема Эйлера.</w:t>
      </w:r>
      <w:r w:rsidRPr="00C3361E">
        <w:rPr>
          <w:rFonts w:ascii="Times New Roman" w:eastAsia="Calibri" w:hAnsi="Times New Roman" w:cs="Times New Roman"/>
          <w:sz w:val="24"/>
          <w:szCs w:val="24"/>
        </w:rPr>
        <w:t xml:space="preserve"> Правильные многогранники. </w:t>
      </w:r>
      <w:r w:rsidRPr="00C3361E">
        <w:rPr>
          <w:rFonts w:ascii="Times New Roman" w:eastAsia="Calibri" w:hAnsi="Times New Roman" w:cs="Times New Roman"/>
          <w:i/>
          <w:sz w:val="24"/>
          <w:szCs w:val="24"/>
        </w:rPr>
        <w:t>Двойственность правильных многогранников.</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Призма. Параллелепипед. Свойства параллелепипеда. Прямоугольный параллелепипед. Наклонные призмы.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Пирамида. Виды пирамид. Элементы правильной пирамиды. Пирамиды с </w:t>
      </w:r>
      <w:proofErr w:type="spellStart"/>
      <w:r w:rsidRPr="00C3361E">
        <w:rPr>
          <w:rFonts w:ascii="Times New Roman" w:eastAsia="Calibri" w:hAnsi="Times New Roman" w:cs="Times New Roman"/>
          <w:sz w:val="24"/>
          <w:szCs w:val="24"/>
        </w:rPr>
        <w:t>равнонаклоненными</w:t>
      </w:r>
      <w:proofErr w:type="spellEnd"/>
      <w:r w:rsidRPr="00C3361E">
        <w:rPr>
          <w:rFonts w:ascii="Times New Roman" w:eastAsia="Calibri" w:hAnsi="Times New Roman" w:cs="Times New Roman"/>
          <w:sz w:val="24"/>
          <w:szCs w:val="24"/>
        </w:rPr>
        <w:t xml:space="preserve"> ребрами и гранями, их основные свойства.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Площади поверхностей многогранников.</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Тела вращения: цилиндр, конус, шар и сфера. Сечения цилиндра, конуса и шара. Шаровой сегмент, шаровой слой, шаровой сектор (конус).</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Усеченная пирамида и усеченный конус. </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Элементы сферической геометрии. Конические сечения.</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sz w:val="24"/>
          <w:szCs w:val="24"/>
        </w:rPr>
        <w:t xml:space="preserve">Касательные прямые и плоскости. Вписанные и описанные сферы. </w:t>
      </w:r>
      <w:r w:rsidRPr="00C3361E">
        <w:rPr>
          <w:rFonts w:ascii="Times New Roman" w:eastAsia="Calibri" w:hAnsi="Times New Roman" w:cs="Times New Roman"/>
          <w:i/>
          <w:sz w:val="24"/>
          <w:szCs w:val="24"/>
        </w:rPr>
        <w:t xml:space="preserve">Касающиеся сферы. Комбинации тел вращения.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Векторы и координаты. Сумма векторов, умножение вектора на число. Угол между векторами. Скалярное произведение.</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sz w:val="24"/>
          <w:szCs w:val="24"/>
        </w:rPr>
        <w:t>Уравнение плоскости. Формула расстояния между точками. Уравнение сферы.</w:t>
      </w:r>
      <w:r w:rsidRPr="00C3361E">
        <w:rPr>
          <w:rFonts w:ascii="Times New Roman" w:eastAsia="Calibri" w:hAnsi="Times New Roman" w:cs="Times New Roman"/>
          <w:i/>
          <w:sz w:val="24"/>
          <w:szCs w:val="24"/>
        </w:rPr>
        <w:t xml:space="preserve"> Формула расстояния от точки до плоскости. Способы задания </w:t>
      </w:r>
      <w:proofErr w:type="gramStart"/>
      <w:r w:rsidRPr="00C3361E">
        <w:rPr>
          <w:rFonts w:ascii="Times New Roman" w:eastAsia="Calibri" w:hAnsi="Times New Roman" w:cs="Times New Roman"/>
          <w:i/>
          <w:sz w:val="24"/>
          <w:szCs w:val="24"/>
        </w:rPr>
        <w:t>прямой</w:t>
      </w:r>
      <w:proofErr w:type="gramEnd"/>
      <w:r w:rsidRPr="00C3361E">
        <w:rPr>
          <w:rFonts w:ascii="Times New Roman" w:eastAsia="Calibri" w:hAnsi="Times New Roman" w:cs="Times New Roman"/>
          <w:i/>
          <w:sz w:val="24"/>
          <w:szCs w:val="24"/>
        </w:rPr>
        <w:t xml:space="preserve"> уравнениями.</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lastRenderedPageBreak/>
        <w:t>Решение задач и доказательство теорем с помощью векторов и методом координат. Элементы геометрии масс.</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sz w:val="24"/>
          <w:szCs w:val="24"/>
        </w:rPr>
        <w:t xml:space="preserve">Понятие объема. Объемы многогранников. Объемы тел вращения. </w:t>
      </w:r>
      <w:r w:rsidRPr="00C3361E">
        <w:rPr>
          <w:rFonts w:ascii="Times New Roman" w:eastAsia="Calibri" w:hAnsi="Times New Roman" w:cs="Times New Roman"/>
          <w:i/>
          <w:sz w:val="24"/>
          <w:szCs w:val="24"/>
        </w:rPr>
        <w:t>Аксиомы объема. Вывод формул объемов прямоугольного параллелепипеда, призмы и пирамиды. Формулы для нахождения объема тетраэдра. Теоремы об отношениях объемов.</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i/>
          <w:sz w:val="24"/>
          <w:szCs w:val="24"/>
        </w:rPr>
        <w:t xml:space="preserve">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Площадь сферы.</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i/>
          <w:sz w:val="24"/>
          <w:szCs w:val="24"/>
        </w:rPr>
        <w:t>Развертка цилиндра и конуса.</w:t>
      </w:r>
      <w:r w:rsidRPr="00C3361E">
        <w:rPr>
          <w:rFonts w:ascii="Times New Roman" w:eastAsia="Calibri" w:hAnsi="Times New Roman" w:cs="Times New Roman"/>
          <w:sz w:val="24"/>
          <w:szCs w:val="24"/>
        </w:rPr>
        <w:t xml:space="preserve"> Площадь поверхности цилиндра и конуса.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Комбинации многогранников и тел вращения.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Подобие в пространстве. Отношение объемов и площадей поверхностей подобных фигур.</w:t>
      </w:r>
    </w:p>
    <w:p w:rsidR="00C3361E" w:rsidRPr="00C3361E" w:rsidRDefault="00C3361E" w:rsidP="00C3361E">
      <w:pPr>
        <w:suppressAutoHyphens/>
        <w:spacing w:after="0" w:line="240" w:lineRule="auto"/>
        <w:ind w:firstLine="709"/>
        <w:jc w:val="both"/>
        <w:rPr>
          <w:rFonts w:ascii="Times New Roman" w:eastAsia="Calibri" w:hAnsi="Times New Roman" w:cs="Times New Roman"/>
          <w:i/>
          <w:spacing w:val="-8"/>
          <w:sz w:val="24"/>
          <w:szCs w:val="24"/>
        </w:rPr>
      </w:pPr>
      <w:r w:rsidRPr="00C3361E">
        <w:rPr>
          <w:rFonts w:ascii="Times New Roman" w:eastAsia="Calibri" w:hAnsi="Times New Roman" w:cs="Times New Roman"/>
          <w:i/>
          <w:spacing w:val="-8"/>
          <w:sz w:val="24"/>
          <w:szCs w:val="24"/>
        </w:rPr>
        <w:t>Движения в пространстве: параллельный перенос, симметрия относительно плоскости, центральная симметрия, поворот относительно прямой.</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Преобразование подобия, гомотетия. Решение задач на плоскости с использованием стереометрических методов.</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Вероятность и статистика, логика, теория графов и комбинаторика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Повторение. Использование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 </w:t>
      </w:r>
    </w:p>
    <w:p w:rsidR="00C3361E" w:rsidRPr="00C3361E" w:rsidRDefault="00C3361E" w:rsidP="00C3361E">
      <w:pPr>
        <w:suppressAutoHyphens/>
        <w:spacing w:after="0" w:line="240" w:lineRule="auto"/>
        <w:ind w:firstLine="709"/>
        <w:jc w:val="both"/>
        <w:rPr>
          <w:rFonts w:ascii="Times New Roman" w:eastAsia="Calibri" w:hAnsi="Times New Roman" w:cs="Times New Roman"/>
          <w:bCs/>
          <w:color w:val="000000"/>
          <w:sz w:val="24"/>
          <w:szCs w:val="24"/>
        </w:rPr>
      </w:pPr>
      <w:r w:rsidRPr="00C3361E">
        <w:rPr>
          <w:rFonts w:ascii="Times New Roman" w:eastAsia="Calibri" w:hAnsi="Times New Roman" w:cs="Times New Roman"/>
          <w:bCs/>
          <w:i/>
          <w:color w:val="000000"/>
          <w:sz w:val="24"/>
          <w:szCs w:val="24"/>
        </w:rPr>
        <w:t>Вероятностное пространство. Аксиомы теории вероятностей</w:t>
      </w:r>
      <w:r w:rsidRPr="00C3361E">
        <w:rPr>
          <w:rFonts w:ascii="Times New Roman" w:eastAsia="Calibri" w:hAnsi="Times New Roman" w:cs="Times New Roman"/>
          <w:bCs/>
          <w:color w:val="000000"/>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bCs/>
          <w:color w:val="000000"/>
          <w:sz w:val="24"/>
          <w:szCs w:val="24"/>
        </w:rPr>
      </w:pPr>
      <w:r w:rsidRPr="00C3361E">
        <w:rPr>
          <w:rFonts w:ascii="Times New Roman" w:eastAsia="Calibri" w:hAnsi="Times New Roman" w:cs="Times New Roman"/>
          <w:bCs/>
          <w:color w:val="000000"/>
          <w:sz w:val="24"/>
          <w:szCs w:val="24"/>
        </w:rPr>
        <w:t>Условная вероятность. Правило умножения вероятностей. Формула полной вероятности. Формула Байеса.</w:t>
      </w:r>
    </w:p>
    <w:p w:rsidR="00C3361E" w:rsidRPr="00C3361E" w:rsidRDefault="00C3361E" w:rsidP="00C3361E">
      <w:pPr>
        <w:suppressAutoHyphens/>
        <w:spacing w:after="0" w:line="240" w:lineRule="auto"/>
        <w:ind w:firstLine="709"/>
        <w:jc w:val="both"/>
        <w:rPr>
          <w:rFonts w:ascii="Times New Roman" w:eastAsia="Calibri" w:hAnsi="Times New Roman" w:cs="Times New Roman"/>
          <w:bCs/>
          <w:color w:val="000000"/>
          <w:sz w:val="24"/>
          <w:szCs w:val="24"/>
        </w:rPr>
      </w:pPr>
      <w:r w:rsidRPr="00C3361E">
        <w:rPr>
          <w:rFonts w:ascii="Times New Roman" w:eastAsia="Calibri" w:hAnsi="Times New Roman" w:cs="Times New Roman"/>
          <w:bCs/>
          <w:color w:val="000000"/>
          <w:sz w:val="24"/>
          <w:szCs w:val="24"/>
        </w:rPr>
        <w:t xml:space="preserve">Дискретные случайные величины и распределения. </w:t>
      </w:r>
      <w:r w:rsidRPr="00C3361E">
        <w:rPr>
          <w:rFonts w:ascii="Times New Roman" w:eastAsia="Calibri" w:hAnsi="Times New Roman" w:cs="Times New Roman"/>
          <w:sz w:val="24"/>
          <w:szCs w:val="24"/>
        </w:rPr>
        <w:t xml:space="preserve">Совместные распределения. </w:t>
      </w:r>
      <w:r w:rsidRPr="00C3361E">
        <w:rPr>
          <w:rFonts w:ascii="Times New Roman" w:eastAsia="Calibri" w:hAnsi="Times New Roman" w:cs="Times New Roman"/>
          <w:bCs/>
          <w:color w:val="000000"/>
          <w:sz w:val="24"/>
          <w:szCs w:val="24"/>
        </w:rPr>
        <w:t xml:space="preserve">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Cs/>
          <w:color w:val="000000"/>
          <w:sz w:val="24"/>
          <w:szCs w:val="24"/>
        </w:rPr>
        <w:t>Бинарная случайная величина, распределение Бернулли.</w:t>
      </w:r>
      <w:r w:rsidRPr="00C3361E">
        <w:rPr>
          <w:rFonts w:ascii="Times New Roman" w:eastAsia="Calibri" w:hAnsi="Times New Roman" w:cs="Times New Roman"/>
          <w:b/>
          <w:bCs/>
          <w:i/>
          <w:color w:val="000000"/>
          <w:sz w:val="24"/>
          <w:szCs w:val="24"/>
        </w:rPr>
        <w:t xml:space="preserve"> </w:t>
      </w:r>
      <w:r w:rsidRPr="00C3361E">
        <w:rPr>
          <w:rFonts w:ascii="Times New Roman" w:eastAsia="Calibri" w:hAnsi="Times New Roman" w:cs="Times New Roman"/>
          <w:bCs/>
          <w:color w:val="000000"/>
          <w:sz w:val="24"/>
          <w:szCs w:val="24"/>
        </w:rPr>
        <w:t xml:space="preserve">Геометрическое распределение. Биномиальное распределение и его свойства. </w:t>
      </w:r>
      <w:r w:rsidRPr="00C3361E">
        <w:rPr>
          <w:rFonts w:ascii="Times New Roman" w:eastAsia="Calibri" w:hAnsi="Times New Roman" w:cs="Times New Roman"/>
          <w:i/>
          <w:sz w:val="24"/>
          <w:szCs w:val="24"/>
        </w:rPr>
        <w:t>Гипергеометрическое распределение</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i/>
          <w:sz w:val="24"/>
          <w:szCs w:val="24"/>
        </w:rPr>
        <w:t>и его свойства.</w:t>
      </w:r>
      <w:r w:rsidRPr="00C3361E">
        <w:rPr>
          <w:rFonts w:ascii="Times New Roman" w:eastAsia="Calibri"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Непрерывные случайные величины. Плотность вероятности. Функция распределения. Равномерное распределение. </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 xml:space="preserve">Показательное распределение, его параметры.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i/>
          <w:sz w:val="24"/>
          <w:szCs w:val="24"/>
        </w:rPr>
        <w:t>Распределение Пуассона и его применение</w:t>
      </w:r>
      <w:r w:rsidRPr="00C3361E">
        <w:rPr>
          <w:rFonts w:ascii="Times New Roman" w:eastAsia="Calibri" w:hAnsi="Times New Roman" w:cs="Times New Roman"/>
          <w:sz w:val="24"/>
          <w:szCs w:val="24"/>
        </w:rPr>
        <w:t xml:space="preserve">.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w:t>
      </w:r>
      <w:r w:rsidRPr="00C3361E">
        <w:rPr>
          <w:rFonts w:ascii="Times New Roman" w:eastAsia="Calibri" w:hAnsi="Times New Roman" w:cs="Times New Roman"/>
          <w:i/>
          <w:sz w:val="24"/>
          <w:szCs w:val="24"/>
        </w:rPr>
        <w:t>Центральная предельная теорема</w:t>
      </w:r>
      <w:r w:rsidRPr="00C3361E">
        <w:rPr>
          <w:rFonts w:ascii="Times New Roman" w:eastAsia="Calibri" w:hAnsi="Times New Roman" w:cs="Times New Roman"/>
          <w:sz w:val="24"/>
          <w:szCs w:val="24"/>
        </w:rPr>
        <w:t>.</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w:t>
      </w:r>
    </w:p>
    <w:p w:rsidR="00C3361E" w:rsidRPr="00C3361E" w:rsidRDefault="00C3361E" w:rsidP="00C3361E">
      <w:pPr>
        <w:suppressAutoHyphens/>
        <w:spacing w:after="0" w:line="240" w:lineRule="auto"/>
        <w:ind w:firstLine="709"/>
        <w:jc w:val="both"/>
        <w:rPr>
          <w:rFonts w:ascii="Times New Roman" w:eastAsia="Calibri" w:hAnsi="Times New Roman" w:cs="Times New Roman"/>
          <w:bCs/>
          <w:color w:val="000000"/>
          <w:sz w:val="24"/>
          <w:szCs w:val="24"/>
        </w:rPr>
      </w:pPr>
      <w:r w:rsidRPr="00C3361E">
        <w:rPr>
          <w:rFonts w:ascii="Times New Roman" w:eastAsia="Calibri" w:hAnsi="Times New Roman" w:cs="Times New Roman"/>
          <w:sz w:val="24"/>
          <w:szCs w:val="24"/>
        </w:rPr>
        <w:t>Ковариация двух случайных величин. Понятие о коэффициенте корреляции.</w:t>
      </w:r>
      <w:r w:rsidRPr="00C3361E">
        <w:rPr>
          <w:rFonts w:ascii="Times New Roman" w:eastAsia="Calibri" w:hAnsi="Times New Roman" w:cs="Times New Roman"/>
          <w:bCs/>
          <w:color w:val="000000"/>
          <w:sz w:val="24"/>
          <w:szCs w:val="24"/>
        </w:rPr>
        <w:t xml:space="preserve"> Совместные наблюдения двух случайных величин. </w:t>
      </w:r>
      <w:r w:rsidRPr="00C3361E">
        <w:rPr>
          <w:rFonts w:ascii="Times New Roman" w:eastAsia="Calibri" w:hAnsi="Times New Roman" w:cs="Times New Roman"/>
          <w:i/>
          <w:sz w:val="24"/>
          <w:szCs w:val="24"/>
        </w:rPr>
        <w:t xml:space="preserve">Выборочный коэффициент корреляции. </w:t>
      </w:r>
      <w:r w:rsidRPr="00C3361E">
        <w:rPr>
          <w:rFonts w:ascii="Times New Roman" w:eastAsia="Calibri" w:hAnsi="Times New Roman" w:cs="Times New Roman"/>
          <w:bCs/>
          <w:i/>
          <w:color w:val="000000"/>
          <w:sz w:val="24"/>
          <w:szCs w:val="24"/>
        </w:rPr>
        <w:t>Линейная регрессия.</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rsidR="00C3361E" w:rsidRPr="00C3361E" w:rsidRDefault="00C3361E" w:rsidP="00C3361E">
      <w:pPr>
        <w:suppressAutoHyphens/>
        <w:spacing w:after="0" w:line="240" w:lineRule="auto"/>
        <w:ind w:firstLine="709"/>
        <w:jc w:val="both"/>
        <w:rPr>
          <w:rFonts w:ascii="Times New Roman" w:eastAsia="Calibri" w:hAnsi="Times New Roman" w:cs="Times New Roman"/>
          <w:bCs/>
          <w:i/>
          <w:color w:val="000000"/>
          <w:sz w:val="24"/>
          <w:szCs w:val="24"/>
        </w:rPr>
      </w:pPr>
      <w:r w:rsidRPr="00C3361E">
        <w:rPr>
          <w:rFonts w:ascii="Times New Roman" w:eastAsia="Calibri" w:hAnsi="Times New Roman" w:cs="Times New Roman"/>
          <w:bCs/>
          <w:i/>
          <w:color w:val="000000"/>
          <w:sz w:val="24"/>
          <w:szCs w:val="24"/>
        </w:rPr>
        <w:lastRenderedPageBreak/>
        <w:t xml:space="preserve">Построение соответствий. Инъективные и </w:t>
      </w:r>
      <w:proofErr w:type="spellStart"/>
      <w:r w:rsidRPr="00C3361E">
        <w:rPr>
          <w:rFonts w:ascii="Times New Roman" w:eastAsia="Calibri" w:hAnsi="Times New Roman" w:cs="Times New Roman"/>
          <w:bCs/>
          <w:i/>
          <w:color w:val="000000"/>
          <w:sz w:val="24"/>
          <w:szCs w:val="24"/>
        </w:rPr>
        <w:t>сюръективные</w:t>
      </w:r>
      <w:proofErr w:type="spellEnd"/>
      <w:r w:rsidRPr="00C3361E">
        <w:rPr>
          <w:rFonts w:ascii="Times New Roman" w:eastAsia="Calibri" w:hAnsi="Times New Roman" w:cs="Times New Roman"/>
          <w:bCs/>
          <w:i/>
          <w:color w:val="000000"/>
          <w:sz w:val="24"/>
          <w:szCs w:val="24"/>
        </w:rPr>
        <w:t xml:space="preserve"> соответствия. Биекции. Дискретная непрерывность. Принцип Дирихле.</w:t>
      </w:r>
    </w:p>
    <w:p w:rsidR="00C3361E" w:rsidRPr="00C3361E" w:rsidRDefault="00C3361E" w:rsidP="00C3361E">
      <w:pPr>
        <w:suppressAutoHyphens/>
        <w:spacing w:after="0" w:line="240" w:lineRule="auto"/>
        <w:ind w:firstLine="709"/>
        <w:jc w:val="both"/>
        <w:rPr>
          <w:rFonts w:ascii="Times New Roman" w:eastAsia="Calibri" w:hAnsi="Times New Roman" w:cs="Times New Roman"/>
          <w:bCs/>
          <w:i/>
          <w:color w:val="000000"/>
          <w:sz w:val="24"/>
          <w:szCs w:val="24"/>
        </w:rPr>
      </w:pPr>
      <w:r w:rsidRPr="00C3361E">
        <w:rPr>
          <w:rFonts w:ascii="Times New Roman" w:eastAsia="Calibri" w:hAnsi="Times New Roman" w:cs="Times New Roman"/>
          <w:bCs/>
          <w:i/>
          <w:color w:val="000000"/>
          <w:sz w:val="24"/>
          <w:szCs w:val="24"/>
        </w:rPr>
        <w:t xml:space="preserve">Кодирование. Двоичная запись. </w:t>
      </w:r>
    </w:p>
    <w:p w:rsidR="00C3361E" w:rsidRPr="00C3361E" w:rsidRDefault="00C3361E" w:rsidP="00C3361E">
      <w:pPr>
        <w:suppressAutoHyphens/>
        <w:spacing w:after="0" w:line="240" w:lineRule="auto"/>
        <w:ind w:firstLine="709"/>
        <w:jc w:val="both"/>
        <w:rPr>
          <w:rFonts w:ascii="Times New Roman" w:eastAsia="Calibri" w:hAnsi="Times New Roman" w:cs="Times New Roman"/>
          <w:bCs/>
          <w:i/>
          <w:color w:val="000000"/>
          <w:sz w:val="24"/>
          <w:szCs w:val="24"/>
        </w:rPr>
      </w:pPr>
      <w:r w:rsidRPr="00C3361E">
        <w:rPr>
          <w:rFonts w:ascii="Times New Roman" w:eastAsia="Calibri" w:hAnsi="Times New Roman" w:cs="Times New Roman"/>
          <w:bCs/>
          <w:i/>
          <w:color w:val="000000"/>
          <w:sz w:val="24"/>
          <w:szCs w:val="24"/>
        </w:rPr>
        <w:t xml:space="preserve">Основные понятия теории графов. Деревья. Двоичное дерево. Связность. Компоненты связности. Пути на графе. </w:t>
      </w:r>
      <w:proofErr w:type="spellStart"/>
      <w:r w:rsidRPr="00C3361E">
        <w:rPr>
          <w:rFonts w:ascii="Times New Roman" w:eastAsia="Calibri" w:hAnsi="Times New Roman" w:cs="Times New Roman"/>
          <w:bCs/>
          <w:i/>
          <w:color w:val="000000"/>
          <w:sz w:val="24"/>
          <w:szCs w:val="24"/>
        </w:rPr>
        <w:t>Эйлеровы</w:t>
      </w:r>
      <w:proofErr w:type="spellEnd"/>
      <w:r w:rsidRPr="00C3361E">
        <w:rPr>
          <w:rFonts w:ascii="Times New Roman" w:eastAsia="Calibri" w:hAnsi="Times New Roman" w:cs="Times New Roman"/>
          <w:bCs/>
          <w:i/>
          <w:color w:val="000000"/>
          <w:sz w:val="24"/>
          <w:szCs w:val="24"/>
        </w:rPr>
        <w:t xml:space="preserve"> и Гамильтоновы пути. </w:t>
      </w:r>
    </w:p>
    <w:p w:rsidR="00C3361E" w:rsidRPr="00C3361E" w:rsidRDefault="00C3361E" w:rsidP="00C3361E">
      <w:pPr>
        <w:suppressAutoHyphens/>
        <w:spacing w:after="0" w:line="240" w:lineRule="auto"/>
        <w:ind w:firstLine="708"/>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 xml:space="preserve"> </w:t>
      </w:r>
    </w:p>
    <w:p w:rsidR="00C3361E" w:rsidRPr="00C3361E" w:rsidRDefault="00C3361E" w:rsidP="00C3361E">
      <w:pPr>
        <w:suppressAutoHyphens/>
        <w:spacing w:after="0" w:line="240" w:lineRule="auto"/>
        <w:ind w:firstLine="708"/>
        <w:jc w:val="both"/>
        <w:rPr>
          <w:rFonts w:ascii="Times New Roman" w:eastAsia="Calibri" w:hAnsi="Times New Roman" w:cs="Times New Roman"/>
          <w:bCs/>
          <w:i/>
          <w:color w:val="000000"/>
          <w:sz w:val="24"/>
          <w:szCs w:val="24"/>
        </w:rPr>
      </w:pPr>
    </w:p>
    <w:p w:rsidR="00C3361E" w:rsidRPr="00BF4329" w:rsidRDefault="00C3361E" w:rsidP="009A05D1">
      <w:pPr>
        <w:pStyle w:val="afffff1"/>
        <w:keepNext/>
        <w:keepLines/>
        <w:numPr>
          <w:ilvl w:val="0"/>
          <w:numId w:val="121"/>
        </w:numPr>
        <w:suppressAutoHyphens/>
        <w:spacing w:after="0" w:line="240" w:lineRule="auto"/>
        <w:jc w:val="both"/>
        <w:outlineLvl w:val="3"/>
        <w:rPr>
          <w:rFonts w:ascii="Times New Roman" w:hAnsi="Times New Roman"/>
          <w:b/>
          <w:iCs/>
          <w:sz w:val="24"/>
          <w:szCs w:val="24"/>
        </w:rPr>
      </w:pPr>
      <w:bookmarkStart w:id="32" w:name="_Toc453968188"/>
      <w:bookmarkStart w:id="33" w:name="_Toc435412714"/>
      <w:r w:rsidRPr="00BF4329">
        <w:rPr>
          <w:rFonts w:ascii="Times New Roman" w:hAnsi="Times New Roman"/>
          <w:b/>
          <w:iCs/>
          <w:sz w:val="24"/>
          <w:szCs w:val="24"/>
        </w:rPr>
        <w:t>Информатика</w:t>
      </w:r>
      <w:bookmarkEnd w:id="32"/>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Примерная программа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основной образовательной программы</w:t>
      </w:r>
      <w:proofErr w:type="gramStart"/>
      <w:r w:rsidRPr="00C3361E">
        <w:rPr>
          <w:rFonts w:ascii="Times New Roman" w:eastAsia="Times New Roman" w:hAnsi="Times New Roman" w:cs="Times New Roman"/>
          <w:sz w:val="24"/>
          <w:szCs w:val="24"/>
        </w:rPr>
        <w:t xml:space="preserve"> .</w:t>
      </w:r>
      <w:proofErr w:type="gramEnd"/>
      <w:r w:rsidRPr="00C3361E">
        <w:rPr>
          <w:rFonts w:ascii="Times New Roman" w:eastAsia="Times New Roman" w:hAnsi="Times New Roman" w:cs="Times New Roman"/>
          <w:sz w:val="24"/>
          <w:szCs w:val="24"/>
        </w:rPr>
        <w:t xml:space="preserve"> В ней соблюдается преемственность с </w:t>
      </w:r>
      <w:r w:rsidRPr="00C3361E">
        <w:rPr>
          <w:rFonts w:ascii="Times New Roman" w:eastAsia="Calibri" w:hAnsi="Times New Roman" w:cs="Times New Roman"/>
          <w:sz w:val="24"/>
          <w:szCs w:val="24"/>
        </w:rPr>
        <w:t xml:space="preserve">ФГОС ООО </w:t>
      </w:r>
      <w:r w:rsidRPr="00C3361E">
        <w:rPr>
          <w:rFonts w:ascii="Times New Roman" w:eastAsia="Times New Roman" w:hAnsi="Times New Roman" w:cs="Times New Roman"/>
          <w:sz w:val="24"/>
          <w:szCs w:val="24"/>
        </w:rPr>
        <w:t xml:space="preserve">и учитываются </w:t>
      </w:r>
      <w:proofErr w:type="spellStart"/>
      <w:r w:rsidRPr="00C3361E">
        <w:rPr>
          <w:rFonts w:ascii="Times New Roman" w:eastAsia="Times New Roman" w:hAnsi="Times New Roman" w:cs="Times New Roman"/>
          <w:sz w:val="24"/>
          <w:szCs w:val="24"/>
        </w:rPr>
        <w:t>межпредметные</w:t>
      </w:r>
      <w:proofErr w:type="spellEnd"/>
      <w:r w:rsidRPr="00C3361E">
        <w:rPr>
          <w:rFonts w:ascii="Times New Roman" w:eastAsia="Times New Roman" w:hAnsi="Times New Roman" w:cs="Times New Roman"/>
          <w:sz w:val="24"/>
          <w:szCs w:val="24"/>
        </w:rPr>
        <w:t xml:space="preserve"> связи.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roofErr w:type="gramStart"/>
      <w:r w:rsidRPr="00C3361E">
        <w:rPr>
          <w:rFonts w:ascii="Times New Roman" w:eastAsia="Times New Roman" w:hAnsi="Times New Roman" w:cs="Times New Roman"/>
          <w:sz w:val="24"/>
          <w:szCs w:val="24"/>
        </w:rPr>
        <w:t>Цель изучения учебного предмета «Информатика» на базовом и углубленном уровнях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roofErr w:type="gramEnd"/>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rPr>
      </w:pPr>
      <w:r w:rsidRPr="00C3361E">
        <w:rPr>
          <w:rFonts w:ascii="Times New Roman" w:eastAsia="Times New Roman" w:hAnsi="Times New Roman" w:cs="Times New Roman"/>
          <w:b/>
          <w:sz w:val="24"/>
          <w:szCs w:val="24"/>
        </w:rPr>
        <w:t>Базовый уровень</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rPr>
      </w:pPr>
      <w:r w:rsidRPr="00C3361E">
        <w:rPr>
          <w:rFonts w:ascii="Times New Roman" w:eastAsia="Times New Roman" w:hAnsi="Times New Roman" w:cs="Times New Roman"/>
          <w:b/>
          <w:sz w:val="24"/>
          <w:szCs w:val="24"/>
        </w:rPr>
        <w:t>Введение. Информация и информационные процессы</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 xml:space="preserve">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 </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 xml:space="preserve">Системы. Компоненты системы и их взаимодействие.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Универсальность дискретного представления информации.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rPr>
      </w:pPr>
      <w:r w:rsidRPr="00C3361E">
        <w:rPr>
          <w:rFonts w:ascii="Times New Roman" w:eastAsia="Times New Roman" w:hAnsi="Times New Roman" w:cs="Times New Roman"/>
          <w:b/>
          <w:sz w:val="24"/>
          <w:szCs w:val="24"/>
        </w:rPr>
        <w:t>Математические основы информатики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Тексты и кодирование</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sz w:val="24"/>
          <w:szCs w:val="24"/>
        </w:rPr>
      </w:pPr>
      <w:r w:rsidRPr="00C3361E">
        <w:rPr>
          <w:rFonts w:ascii="Times New Roman" w:eastAsia="Times New Roman" w:hAnsi="Times New Roman" w:cs="Times New Roman"/>
          <w:sz w:val="24"/>
          <w:szCs w:val="24"/>
        </w:rPr>
        <w:t xml:space="preserve">Равномерные и неравномерные коды. </w:t>
      </w:r>
      <w:r w:rsidRPr="00C3361E">
        <w:rPr>
          <w:rFonts w:ascii="Times New Roman" w:eastAsia="Times New Roman" w:hAnsi="Times New Roman" w:cs="Times New Roman"/>
          <w:i/>
          <w:sz w:val="24"/>
          <w:szCs w:val="24"/>
        </w:rPr>
        <w:t xml:space="preserve">Условие </w:t>
      </w:r>
      <w:proofErr w:type="spellStart"/>
      <w:r w:rsidRPr="00C3361E">
        <w:rPr>
          <w:rFonts w:ascii="Times New Roman" w:eastAsia="Times New Roman" w:hAnsi="Times New Roman" w:cs="Times New Roman"/>
          <w:i/>
          <w:sz w:val="24"/>
          <w:szCs w:val="24"/>
        </w:rPr>
        <w:t>Фано</w:t>
      </w:r>
      <w:proofErr w:type="spellEnd"/>
      <w:r w:rsidRPr="00C3361E">
        <w:rPr>
          <w:rFonts w:ascii="Times New Roman" w:eastAsia="Times New Roman" w:hAnsi="Times New Roman" w:cs="Times New Roman"/>
          <w:i/>
          <w:sz w:val="24"/>
          <w:szCs w:val="24"/>
        </w:rPr>
        <w:t>.</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rPr>
      </w:pPr>
      <w:r w:rsidRPr="00C3361E">
        <w:rPr>
          <w:rFonts w:ascii="Times New Roman" w:eastAsia="Times New Roman" w:hAnsi="Times New Roman" w:cs="Times New Roman"/>
          <w:b/>
          <w:sz w:val="24"/>
          <w:szCs w:val="24"/>
        </w:rPr>
        <w:t>Системы счисления</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sz w:val="24"/>
          <w:szCs w:val="24"/>
        </w:rPr>
      </w:pPr>
      <w:r w:rsidRPr="00C3361E">
        <w:rPr>
          <w:rFonts w:ascii="Times New Roman" w:eastAsia="Times New Roman" w:hAnsi="Times New Roman" w:cs="Times New Roman"/>
          <w:sz w:val="24"/>
          <w:szCs w:val="24"/>
        </w:rPr>
        <w:t xml:space="preserve">Сравнение чисел, записанных в двоичной, восьмеричной и шестнадцатеричной системах счисления. </w:t>
      </w:r>
      <w:r w:rsidRPr="00C3361E">
        <w:rPr>
          <w:rFonts w:ascii="Times New Roman" w:eastAsia="Times New Roman" w:hAnsi="Times New Roman" w:cs="Times New Roman"/>
          <w:i/>
          <w:sz w:val="24"/>
          <w:szCs w:val="24"/>
        </w:rPr>
        <w:t>Сложение и вычитание чисел, записанных в этих системах счисления.</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rPr>
      </w:pPr>
      <w:r w:rsidRPr="00C3361E">
        <w:rPr>
          <w:rFonts w:ascii="Times New Roman" w:eastAsia="Times New Roman" w:hAnsi="Times New Roman" w:cs="Times New Roman"/>
          <w:b/>
          <w:sz w:val="24"/>
          <w:szCs w:val="24"/>
        </w:rPr>
        <w:t>Элементы комбинаторики, теории множеств и математической логики</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sz w:val="24"/>
          <w:szCs w:val="24"/>
        </w:rPr>
      </w:pPr>
      <w:r w:rsidRPr="00C3361E">
        <w:rPr>
          <w:rFonts w:ascii="Times New Roman" w:eastAsia="Times New Roman" w:hAnsi="Times New Roman" w:cs="Times New Roman"/>
          <w:sz w:val="24"/>
          <w:szCs w:val="24"/>
        </w:rPr>
        <w:t xml:space="preserve">Операции «импликация», «эквивалентность». Примеры законов алгебры логики. Эквивалентные преобразования логических выражений. </w:t>
      </w:r>
      <w:r w:rsidRPr="00C3361E">
        <w:rPr>
          <w:rFonts w:ascii="Times New Roman" w:eastAsia="Times New Roman" w:hAnsi="Times New Roman" w:cs="Times New Roman"/>
          <w:iCs/>
          <w:sz w:val="24"/>
          <w:szCs w:val="24"/>
        </w:rPr>
        <w:t xml:space="preserve">Построение логического выражения с данной таблицей истинности. </w:t>
      </w:r>
      <w:r w:rsidRPr="00C3361E">
        <w:rPr>
          <w:rFonts w:ascii="Times New Roman" w:eastAsia="Times New Roman" w:hAnsi="Times New Roman" w:cs="Times New Roman"/>
          <w:i/>
          <w:sz w:val="24"/>
          <w:szCs w:val="24"/>
        </w:rPr>
        <w:t>Решение простейших логических уравнений.</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iCs/>
          <w:sz w:val="24"/>
          <w:szCs w:val="24"/>
        </w:rPr>
      </w:pPr>
      <w:r w:rsidRPr="00C3361E">
        <w:rPr>
          <w:rFonts w:ascii="Times New Roman" w:eastAsia="Times New Roman" w:hAnsi="Times New Roman" w:cs="Times New Roman"/>
          <w:i/>
          <w:iCs/>
          <w:sz w:val="24"/>
          <w:szCs w:val="24"/>
        </w:rPr>
        <w:t xml:space="preserve">Нормальные формы: дизъюнктивная и конъюнктивная нормальная форма. </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bCs/>
          <w:iCs/>
          <w:sz w:val="24"/>
          <w:szCs w:val="24"/>
        </w:rPr>
      </w:pPr>
      <w:r w:rsidRPr="00C3361E">
        <w:rPr>
          <w:rFonts w:ascii="Times New Roman" w:eastAsia="Times New Roman" w:hAnsi="Times New Roman" w:cs="Times New Roman"/>
          <w:b/>
          <w:bCs/>
          <w:iCs/>
          <w:sz w:val="24"/>
          <w:szCs w:val="24"/>
        </w:rPr>
        <w:t>Дискретные объекты</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sz w:val="24"/>
          <w:szCs w:val="24"/>
        </w:rPr>
      </w:pPr>
      <w:r w:rsidRPr="00C3361E">
        <w:rPr>
          <w:rFonts w:ascii="Times New Roman" w:eastAsia="Times New Roman" w:hAnsi="Times New Roman" w:cs="Times New Roman"/>
          <w:sz w:val="24"/>
          <w:szCs w:val="24"/>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sidRPr="00C3361E">
        <w:rPr>
          <w:rFonts w:ascii="Times New Roman" w:eastAsia="Times New Roman" w:hAnsi="Times New Roman" w:cs="Times New Roman"/>
          <w:i/>
          <w:sz w:val="24"/>
          <w:szCs w:val="24"/>
        </w:rPr>
        <w:t>Бинарное дерево.</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rPr>
      </w:pPr>
      <w:r w:rsidRPr="00C3361E">
        <w:rPr>
          <w:rFonts w:ascii="Times New Roman" w:eastAsia="Times New Roman" w:hAnsi="Times New Roman" w:cs="Times New Roman"/>
          <w:b/>
          <w:sz w:val="24"/>
          <w:szCs w:val="24"/>
        </w:rPr>
        <w:t>Алгоритмы и элементы программирования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 xml:space="preserve">Алгоритмические конструкции </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 xml:space="preserve">Подпрограммы. </w:t>
      </w:r>
      <w:r w:rsidRPr="00C3361E">
        <w:rPr>
          <w:rFonts w:ascii="Times New Roman" w:eastAsia="Times New Roman" w:hAnsi="Times New Roman" w:cs="Times New Roman"/>
          <w:i/>
          <w:sz w:val="24"/>
          <w:szCs w:val="24"/>
        </w:rPr>
        <w:t>Рекурсивные алгоритмы.</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 xml:space="preserve">Табличные величины (массивы). </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Запись алгоритмических конструкций в выбранном языке программирования.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lastRenderedPageBreak/>
        <w:t>Составление алгоритмов и их программная реализация</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Этапы решения задач на компьютере.</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sz w:val="24"/>
          <w:szCs w:val="24"/>
        </w:rPr>
      </w:pPr>
      <w:r w:rsidRPr="00C3361E">
        <w:rPr>
          <w:rFonts w:ascii="Times New Roman" w:eastAsia="Times New Roman" w:hAnsi="Times New Roman" w:cs="Times New Roman"/>
          <w:sz w:val="24"/>
          <w:szCs w:val="24"/>
        </w:rPr>
        <w:t xml:space="preserve">Разработка и программная реализация алгоритмов решения типовых задач базового уровня из различных предметных областей. </w:t>
      </w:r>
      <w:r w:rsidRPr="00C3361E">
        <w:rPr>
          <w:rFonts w:ascii="Times New Roman" w:eastAsia="Times New Roman" w:hAnsi="Times New Roman" w:cs="Times New Roman"/>
          <w:i/>
          <w:sz w:val="24"/>
          <w:szCs w:val="24"/>
        </w:rPr>
        <w:t>Примеры задач:</w:t>
      </w:r>
    </w:p>
    <w:p w:rsidR="00C3361E" w:rsidRPr="00C3361E" w:rsidRDefault="00C3361E" w:rsidP="00C3361E">
      <w:pPr>
        <w:suppressAutoHyphens/>
        <w:spacing w:after="0" w:line="240" w:lineRule="auto"/>
        <w:ind w:firstLine="284"/>
        <w:jc w:val="both"/>
        <w:rPr>
          <w:rFonts w:ascii="Times New Roman" w:eastAsia="Calibri" w:hAnsi="Times New Roman" w:cs="Times New Roman"/>
          <w:i/>
          <w:sz w:val="24"/>
          <w:szCs w:val="24"/>
          <w:u w:color="000000"/>
          <w:bdr w:val="nil"/>
        </w:rPr>
      </w:pPr>
      <w:r w:rsidRPr="00C3361E">
        <w:rPr>
          <w:rFonts w:ascii="Times New Roman" w:eastAsia="Calibri" w:hAnsi="Times New Roman" w:cs="Times New Roman"/>
          <w:i/>
          <w:sz w:val="24"/>
          <w:szCs w:val="24"/>
          <w:u w:color="000000"/>
          <w:bdr w:val="nil"/>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C3361E" w:rsidRPr="00C3361E" w:rsidRDefault="00C3361E" w:rsidP="00C3361E">
      <w:pPr>
        <w:suppressAutoHyphens/>
        <w:spacing w:after="0" w:line="240" w:lineRule="auto"/>
        <w:ind w:firstLine="284"/>
        <w:jc w:val="both"/>
        <w:rPr>
          <w:rFonts w:ascii="Times New Roman" w:eastAsia="Calibri" w:hAnsi="Times New Roman" w:cs="Times New Roman"/>
          <w:i/>
          <w:sz w:val="24"/>
          <w:szCs w:val="24"/>
          <w:u w:color="000000"/>
          <w:bdr w:val="nil"/>
        </w:rPr>
      </w:pPr>
      <w:r w:rsidRPr="00C3361E">
        <w:rPr>
          <w:rFonts w:ascii="Times New Roman" w:eastAsia="Calibri" w:hAnsi="Times New Roman" w:cs="Times New Roman"/>
          <w:i/>
          <w:sz w:val="24"/>
          <w:szCs w:val="24"/>
          <w:u w:color="000000"/>
          <w:bdr w:val="nil"/>
        </w:rPr>
        <w:t xml:space="preserve">алгоритмы анализа записей чисел в позиционной системе счисления; </w:t>
      </w:r>
    </w:p>
    <w:p w:rsidR="00C3361E" w:rsidRPr="00C3361E" w:rsidRDefault="00C3361E" w:rsidP="00C3361E">
      <w:pPr>
        <w:suppressAutoHyphens/>
        <w:spacing w:after="0" w:line="240" w:lineRule="auto"/>
        <w:ind w:firstLine="284"/>
        <w:jc w:val="both"/>
        <w:rPr>
          <w:rFonts w:ascii="Times New Roman" w:eastAsia="Calibri" w:hAnsi="Times New Roman" w:cs="Times New Roman"/>
          <w:i/>
          <w:sz w:val="24"/>
          <w:szCs w:val="24"/>
          <w:u w:color="000000"/>
          <w:bdr w:val="nil"/>
        </w:rPr>
      </w:pPr>
      <w:r w:rsidRPr="00C3361E">
        <w:rPr>
          <w:rFonts w:ascii="Times New Roman" w:eastAsia="Calibri" w:hAnsi="Times New Roman" w:cs="Times New Roman"/>
          <w:i/>
          <w:sz w:val="24"/>
          <w:szCs w:val="24"/>
          <w:u w:color="000000"/>
          <w:bdr w:val="nil"/>
        </w:rPr>
        <w:t>алгоритмы решения задач методом перебора (поиск НОД данного натурального числа, проверка числа на простоту и т.д.);</w:t>
      </w:r>
    </w:p>
    <w:p w:rsidR="00C3361E" w:rsidRPr="00C3361E" w:rsidRDefault="00C3361E" w:rsidP="00C3361E">
      <w:pPr>
        <w:suppressAutoHyphens/>
        <w:spacing w:after="0" w:line="240" w:lineRule="auto"/>
        <w:ind w:firstLine="284"/>
        <w:jc w:val="both"/>
        <w:rPr>
          <w:rFonts w:ascii="Times New Roman" w:eastAsia="Calibri" w:hAnsi="Times New Roman" w:cs="Times New Roman"/>
          <w:i/>
          <w:sz w:val="24"/>
          <w:szCs w:val="24"/>
          <w:u w:color="000000"/>
          <w:bdr w:val="nil"/>
        </w:rPr>
      </w:pPr>
      <w:r w:rsidRPr="00C3361E">
        <w:rPr>
          <w:rFonts w:ascii="Times New Roman" w:eastAsia="Calibri" w:hAnsi="Times New Roman" w:cs="Times New Roman"/>
          <w:i/>
          <w:sz w:val="24"/>
          <w:szCs w:val="24"/>
          <w:u w:color="000000"/>
          <w:bdr w:val="nil"/>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 значения.</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sz w:val="24"/>
          <w:szCs w:val="24"/>
        </w:rPr>
      </w:pPr>
      <w:r w:rsidRPr="00C3361E">
        <w:rPr>
          <w:rFonts w:ascii="Times New Roman" w:eastAsia="Times New Roman" w:hAnsi="Times New Roman" w:cs="Times New Roman"/>
          <w:i/>
          <w:sz w:val="24"/>
          <w:szCs w:val="24"/>
        </w:rPr>
        <w:t>Алгоритмы редактирования текстов (замена символа/фрагмента, удаление и вставка символа/фрагмента, поиск вхождения заданного образца).</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 xml:space="preserve">Постановка задачи сортировки.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Анализ алгоритмов</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iCs/>
          <w:sz w:val="24"/>
          <w:szCs w:val="24"/>
        </w:rPr>
      </w:pPr>
      <w:r w:rsidRPr="00C3361E">
        <w:rPr>
          <w:rFonts w:ascii="Times New Roman" w:eastAsia="Times New Roman" w:hAnsi="Times New Roman" w:cs="Times New Roman"/>
          <w:i/>
          <w:iCs/>
          <w:sz w:val="24"/>
          <w:szCs w:val="24"/>
        </w:rPr>
        <w:t>Сложность вычисления: количество выполненных операций, размер используемой памяти; зависимость вычислений от размера исходных данных.</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Математическое моделирование</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 xml:space="preserve">Представление результатов моделирования в виде, удобном для восприятия человеком. Графическое представление данных (схемы, таблицы, графики). </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sz w:val="24"/>
          <w:szCs w:val="24"/>
        </w:rPr>
      </w:pPr>
      <w:r w:rsidRPr="00C3361E">
        <w:rPr>
          <w:rFonts w:ascii="Times New Roman" w:eastAsia="Times New Roman" w:hAnsi="Times New Roman" w:cs="Times New Roman"/>
          <w:sz w:val="24"/>
          <w:szCs w:val="24"/>
        </w:rPr>
        <w:t xml:space="preserve">Практическая работа с компьютерной моделью по выбранной теме. Анализ достоверности (правдоподобия) результатов экспериментов. </w:t>
      </w:r>
      <w:r w:rsidRPr="00C3361E">
        <w:rPr>
          <w:rFonts w:ascii="Times New Roman" w:eastAsia="Times New Roman" w:hAnsi="Times New Roman" w:cs="Times New Roman"/>
          <w:i/>
          <w:sz w:val="24"/>
          <w:szCs w:val="24"/>
        </w:rPr>
        <w:t>Использование сред имитационного моделирования (виртуальных лабораторий) для проведения компьютерного эксперимента в учебной деятельности.</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Использование программных систем и сервисов</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Компьютер – универсальное устройство обработки данных</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sidRPr="00C3361E">
        <w:rPr>
          <w:rFonts w:ascii="Times New Roman" w:eastAsia="Times New Roman" w:hAnsi="Times New Roman" w:cs="Times New Roman"/>
          <w:i/>
          <w:iCs/>
          <w:sz w:val="24"/>
          <w:szCs w:val="24"/>
        </w:rPr>
        <w:t>Суперкомпьютеры</w:t>
      </w:r>
      <w:r w:rsidRPr="00C3361E">
        <w:rPr>
          <w:rFonts w:ascii="Times New Roman" w:eastAsia="Times New Roman" w:hAnsi="Times New Roman" w:cs="Times New Roman"/>
          <w:sz w:val="24"/>
          <w:szCs w:val="24"/>
        </w:rPr>
        <w:t xml:space="preserve">. </w:t>
      </w:r>
      <w:r w:rsidRPr="00C3361E">
        <w:rPr>
          <w:rFonts w:ascii="Times New Roman" w:eastAsia="Times New Roman" w:hAnsi="Times New Roman" w:cs="Times New Roman"/>
          <w:i/>
          <w:iCs/>
          <w:sz w:val="24"/>
          <w:szCs w:val="24"/>
        </w:rPr>
        <w:t xml:space="preserve">Распределенные вычислительные системы и обработка больших данных. </w:t>
      </w:r>
      <w:r w:rsidRPr="00C3361E">
        <w:rPr>
          <w:rFonts w:ascii="Times New Roman" w:eastAsia="Times New Roman" w:hAnsi="Times New Roman" w:cs="Times New Roman"/>
          <w:sz w:val="24"/>
          <w:szCs w:val="24"/>
        </w:rPr>
        <w:t>Мобильные цифровые устройства и их роль в коммуникациях.</w:t>
      </w:r>
      <w:r w:rsidRPr="00C3361E">
        <w:rPr>
          <w:rFonts w:ascii="Times New Roman" w:eastAsia="Times New Roman" w:hAnsi="Times New Roman" w:cs="Times New Roman"/>
          <w:i/>
          <w:iCs/>
          <w:sz w:val="24"/>
          <w:szCs w:val="24"/>
        </w:rPr>
        <w:t xml:space="preserve"> Встроенные компьютеры. Микроконтроллеры. Роботизированные производства. </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Выбор конфигурации компьютера в зависимости от решаемой задачи. Тенденции развития аппаратного обеспечения компьютеров.</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Программное обеспечение (</w:t>
      </w:r>
      <w:proofErr w:type="gramStart"/>
      <w:r w:rsidRPr="00C3361E">
        <w:rPr>
          <w:rFonts w:ascii="Times New Roman" w:eastAsia="Times New Roman" w:hAnsi="Times New Roman" w:cs="Times New Roman"/>
          <w:sz w:val="24"/>
          <w:szCs w:val="24"/>
        </w:rPr>
        <w:t>ПО</w:t>
      </w:r>
      <w:proofErr w:type="gramEnd"/>
      <w:r w:rsidRPr="00C3361E">
        <w:rPr>
          <w:rFonts w:ascii="Times New Roman" w:eastAsia="Times New Roman" w:hAnsi="Times New Roman" w:cs="Times New Roman"/>
          <w:sz w:val="24"/>
          <w:szCs w:val="24"/>
        </w:rPr>
        <w:t>) компьютеров и компьютерных систем. Различные виды ПО и их назначение. Особенности программного обеспечения мобильных устройств.</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Организация хранения и обработки данных, в том числе с использованием </w:t>
      </w:r>
      <w:proofErr w:type="spellStart"/>
      <w:proofErr w:type="gramStart"/>
      <w:r w:rsidRPr="00C3361E">
        <w:rPr>
          <w:rFonts w:ascii="Times New Roman" w:eastAsia="Times New Roman" w:hAnsi="Times New Roman" w:cs="Times New Roman"/>
          <w:sz w:val="24"/>
          <w:szCs w:val="24"/>
        </w:rPr>
        <w:t>интернет-сервисов</w:t>
      </w:r>
      <w:proofErr w:type="spellEnd"/>
      <w:proofErr w:type="gramEnd"/>
      <w:r w:rsidRPr="00C3361E">
        <w:rPr>
          <w:rFonts w:ascii="Times New Roman" w:eastAsia="Times New Roman" w:hAnsi="Times New Roman" w:cs="Times New Roman"/>
          <w:sz w:val="24"/>
          <w:szCs w:val="24"/>
        </w:rPr>
        <w:t xml:space="preserve">, облачных технологий и мобильных устройств. </w:t>
      </w:r>
      <w:r w:rsidRPr="00C3361E">
        <w:rPr>
          <w:rFonts w:ascii="Times New Roman" w:eastAsia="Times New Roman" w:hAnsi="Times New Roman" w:cs="Times New Roman"/>
          <w:i/>
          <w:sz w:val="24"/>
          <w:szCs w:val="24"/>
        </w:rPr>
        <w:t xml:space="preserve">Прикладные </w:t>
      </w:r>
      <w:r w:rsidRPr="00C3361E">
        <w:rPr>
          <w:rFonts w:ascii="Times New Roman" w:eastAsia="Times New Roman" w:hAnsi="Times New Roman" w:cs="Times New Roman"/>
          <w:i/>
          <w:sz w:val="24"/>
          <w:szCs w:val="24"/>
        </w:rPr>
        <w:lastRenderedPageBreak/>
        <w:t xml:space="preserve">компьютерные программы, используемые в соответствии с типом решаемых задач и по выбранной специализации. Параллельное программирование.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i/>
          <w:sz w:val="24"/>
          <w:szCs w:val="24"/>
        </w:rPr>
        <w:t>Инсталляция и деинсталляция программных средств, необходимых для решения учебных задач и задач по выбранной специализации.</w:t>
      </w:r>
      <w:r w:rsidRPr="00C3361E">
        <w:rPr>
          <w:rFonts w:ascii="Times New Roman" w:eastAsia="Times New Roman" w:hAnsi="Times New Roman" w:cs="Times New Roman"/>
          <w:sz w:val="24"/>
          <w:szCs w:val="24"/>
        </w:rPr>
        <w:t xml:space="preserve"> Законодательство Российской Федерации в области программного обеспечения.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Способы и средства обеспечения надежного функционирования средств ИКТ. </w:t>
      </w:r>
      <w:r w:rsidRPr="00C3361E">
        <w:rPr>
          <w:rFonts w:ascii="Times New Roman" w:eastAsia="Times New Roman" w:hAnsi="Times New Roman" w:cs="Times New Roman"/>
          <w:i/>
          <w:sz w:val="24"/>
          <w:szCs w:val="24"/>
        </w:rPr>
        <w:t>Применение специализированных программ для обеспечения стабильной работы средств ИКТ.</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iCs/>
          <w:sz w:val="24"/>
          <w:szCs w:val="24"/>
        </w:rPr>
      </w:pPr>
      <w:r w:rsidRPr="00C3361E">
        <w:rPr>
          <w:rFonts w:ascii="Times New Roman" w:eastAsia="Times New Roman" w:hAnsi="Times New Roman" w:cs="Times New Roman"/>
          <w:sz w:val="24"/>
          <w:szCs w:val="24"/>
        </w:rPr>
        <w:t xml:space="preserve">Безопасность, гигиена, эргономика, ресурсосбережение, технологические требования при эксплуатации компьютерного рабочего места. </w:t>
      </w:r>
      <w:r w:rsidRPr="00C3361E">
        <w:rPr>
          <w:rFonts w:ascii="Times New Roman" w:eastAsia="Times New Roman" w:hAnsi="Times New Roman" w:cs="Times New Roman"/>
          <w:i/>
          <w:iCs/>
          <w:sz w:val="24"/>
          <w:szCs w:val="24"/>
        </w:rPr>
        <w:t>Проектирование автоматизированного рабочего места в соответствии с целями его использования.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Подготовка текстов и демонстрационных материалов</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 xml:space="preserve">Средства поиска и </w:t>
      </w:r>
      <w:proofErr w:type="spellStart"/>
      <w:r w:rsidRPr="00C3361E">
        <w:rPr>
          <w:rFonts w:ascii="Times New Roman" w:eastAsia="Times New Roman" w:hAnsi="Times New Roman" w:cs="Times New Roman"/>
          <w:sz w:val="24"/>
          <w:szCs w:val="24"/>
        </w:rPr>
        <w:t>автозамены</w:t>
      </w:r>
      <w:proofErr w:type="spellEnd"/>
      <w:r w:rsidRPr="00C3361E">
        <w:rPr>
          <w:rFonts w:ascii="Times New Roman" w:eastAsia="Times New Roman" w:hAnsi="Times New Roman" w:cs="Times New Roman"/>
          <w:sz w:val="24"/>
          <w:szCs w:val="24"/>
        </w:rPr>
        <w:t>.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Деловая переписка, научная публикация.</w:t>
      </w:r>
      <w:r w:rsidRPr="00C3361E">
        <w:rPr>
          <w:rFonts w:ascii="Times New Roman" w:eastAsia="Times New Roman" w:hAnsi="Times New Roman" w:cs="Times New Roman"/>
          <w:i/>
          <w:iCs/>
          <w:sz w:val="24"/>
          <w:szCs w:val="24"/>
        </w:rPr>
        <w:t xml:space="preserve"> </w:t>
      </w:r>
      <w:r w:rsidRPr="00C3361E">
        <w:rPr>
          <w:rFonts w:ascii="Times New Roman" w:eastAsia="Times New Roman" w:hAnsi="Times New Roman" w:cs="Times New Roman"/>
          <w:sz w:val="24"/>
          <w:szCs w:val="24"/>
        </w:rPr>
        <w:t xml:space="preserve">Реферат и аннотация. </w:t>
      </w:r>
      <w:r w:rsidRPr="00C3361E">
        <w:rPr>
          <w:rFonts w:ascii="Times New Roman" w:eastAsia="Times New Roman" w:hAnsi="Times New Roman" w:cs="Times New Roman"/>
          <w:i/>
          <w:iCs/>
          <w:sz w:val="24"/>
          <w:szCs w:val="24"/>
        </w:rPr>
        <w:t xml:space="preserve">Оформление списка литературы. </w:t>
      </w:r>
    </w:p>
    <w:p w:rsidR="00C3361E" w:rsidRPr="00C3361E" w:rsidRDefault="00C3361E" w:rsidP="00C3361E">
      <w:pPr>
        <w:suppressAutoHyphens/>
        <w:spacing w:after="0" w:line="240" w:lineRule="auto"/>
        <w:ind w:firstLine="711"/>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Коллективная работа с документами. Рецензирование текста. Облачные сервисы. </w:t>
      </w:r>
    </w:p>
    <w:p w:rsidR="00C3361E" w:rsidRPr="00C3361E" w:rsidRDefault="00C3361E" w:rsidP="00C3361E">
      <w:pPr>
        <w:suppressAutoHyphens/>
        <w:spacing w:after="0" w:line="240" w:lineRule="auto"/>
        <w:ind w:firstLine="711"/>
        <w:jc w:val="both"/>
        <w:rPr>
          <w:rFonts w:ascii="Times New Roman" w:eastAsia="Times New Roman" w:hAnsi="Times New Roman" w:cs="Times New Roman"/>
          <w:i/>
          <w:sz w:val="24"/>
          <w:szCs w:val="24"/>
        </w:rPr>
      </w:pPr>
      <w:r w:rsidRPr="00C3361E">
        <w:rPr>
          <w:rFonts w:ascii="Times New Roman" w:eastAsia="Times New Roman" w:hAnsi="Times New Roman" w:cs="Times New Roman"/>
          <w:i/>
          <w:iCs/>
          <w:sz w:val="24"/>
          <w:szCs w:val="24"/>
        </w:rPr>
        <w:t xml:space="preserve">Знакомство с компьютерной версткой текста. </w:t>
      </w:r>
      <w:r w:rsidRPr="00C3361E">
        <w:rPr>
          <w:rFonts w:ascii="Times New Roman" w:eastAsia="Times New Roman" w:hAnsi="Times New Roman" w:cs="Times New Roman"/>
          <w:i/>
          <w:sz w:val="24"/>
          <w:szCs w:val="24"/>
        </w:rPr>
        <w:t>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Работа с аудиовизуальными данными</w:t>
      </w:r>
    </w:p>
    <w:p w:rsidR="00C3361E" w:rsidRPr="00C3361E" w:rsidRDefault="00C3361E" w:rsidP="00C3361E">
      <w:pPr>
        <w:suppressAutoHyphens/>
        <w:spacing w:after="0" w:line="240" w:lineRule="auto"/>
        <w:ind w:firstLine="711"/>
        <w:jc w:val="both"/>
        <w:rPr>
          <w:rFonts w:ascii="Times New Roman" w:eastAsia="Calibri" w:hAnsi="Times New Roman" w:cs="Times New Roman"/>
          <w:sz w:val="24"/>
          <w:szCs w:val="24"/>
        </w:rPr>
      </w:pPr>
      <w:r w:rsidRPr="00C3361E">
        <w:rPr>
          <w:rFonts w:ascii="Times New Roman" w:eastAsia="Times New Roman" w:hAnsi="Times New Roman" w:cs="Times New Roman"/>
          <w:i/>
          <w:sz w:val="24"/>
          <w:szCs w:val="24"/>
        </w:rPr>
        <w:t>Создание и преобразование аудиовизуальных объектов.</w:t>
      </w:r>
      <w:r w:rsidRPr="00C3361E">
        <w:rPr>
          <w:rFonts w:ascii="Times New Roman" w:eastAsia="Times New Roman" w:hAnsi="Times New Roman" w:cs="Times New Roman"/>
          <w:i/>
          <w:iCs/>
          <w:sz w:val="24"/>
          <w:szCs w:val="24"/>
        </w:rPr>
        <w:t xml:space="preserve"> Ввод изображений с использованием различных цифровых устройств (цифровых фотоаппаратов и микроскопов, видеокамер, сканеров и т. д.).</w:t>
      </w:r>
      <w:r w:rsidRPr="00C3361E">
        <w:rPr>
          <w:rFonts w:ascii="Times New Roman" w:eastAsia="Times New Roman" w:hAnsi="Times New Roman" w:cs="Times New Roman"/>
          <w:sz w:val="24"/>
          <w:szCs w:val="24"/>
        </w:rPr>
        <w:t xml:space="preserve"> </w:t>
      </w:r>
      <w:r w:rsidRPr="00C3361E">
        <w:rPr>
          <w:rFonts w:ascii="Times New Roman" w:eastAsia="Times New Roman" w:hAnsi="Times New Roman" w:cs="Times New Roman"/>
          <w:i/>
          <w:sz w:val="24"/>
          <w:szCs w:val="24"/>
        </w:rPr>
        <w:t>Обработка изображения и звука с использованием интерне</w:t>
      </w:r>
      <w:proofErr w:type="gramStart"/>
      <w:r w:rsidRPr="00C3361E">
        <w:rPr>
          <w:rFonts w:ascii="Times New Roman" w:eastAsia="Times New Roman" w:hAnsi="Times New Roman" w:cs="Times New Roman"/>
          <w:i/>
          <w:sz w:val="24"/>
          <w:szCs w:val="24"/>
        </w:rPr>
        <w:t>т-</w:t>
      </w:r>
      <w:proofErr w:type="gramEnd"/>
      <w:r w:rsidRPr="00C3361E">
        <w:rPr>
          <w:rFonts w:ascii="Times New Roman" w:eastAsia="Times New Roman" w:hAnsi="Times New Roman" w:cs="Times New Roman"/>
          <w:i/>
          <w:sz w:val="24"/>
          <w:szCs w:val="24"/>
        </w:rPr>
        <w:t xml:space="preserve"> и мобильных приложений.</w:t>
      </w:r>
      <w:r w:rsidRPr="00C3361E">
        <w:rPr>
          <w:rFonts w:ascii="Times New Roman" w:eastAsia="Times New Roman" w:hAnsi="Times New Roman" w:cs="Times New Roman"/>
          <w:sz w:val="24"/>
          <w:szCs w:val="24"/>
        </w:rPr>
        <w:t xml:space="preserve"> </w:t>
      </w:r>
    </w:p>
    <w:p w:rsidR="00C3361E" w:rsidRPr="00C3361E" w:rsidRDefault="00C3361E" w:rsidP="00C3361E">
      <w:pPr>
        <w:suppressAutoHyphens/>
        <w:spacing w:after="0" w:line="240" w:lineRule="auto"/>
        <w:ind w:firstLine="711"/>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 xml:space="preserve">Использование </w:t>
      </w:r>
      <w:proofErr w:type="spellStart"/>
      <w:r w:rsidRPr="00C3361E">
        <w:rPr>
          <w:rFonts w:ascii="Times New Roman" w:eastAsia="Times New Roman" w:hAnsi="Times New Roman" w:cs="Times New Roman"/>
          <w:sz w:val="24"/>
          <w:szCs w:val="24"/>
        </w:rPr>
        <w:t>мультимедийных</w:t>
      </w:r>
      <w:proofErr w:type="spellEnd"/>
      <w:r w:rsidRPr="00C3361E">
        <w:rPr>
          <w:rFonts w:ascii="Times New Roman" w:eastAsia="Times New Roman" w:hAnsi="Times New Roman" w:cs="Times New Roman"/>
          <w:sz w:val="24"/>
          <w:szCs w:val="24"/>
        </w:rPr>
        <w:t xml:space="preserve"> </w:t>
      </w:r>
      <w:proofErr w:type="spellStart"/>
      <w:r w:rsidRPr="00C3361E">
        <w:rPr>
          <w:rFonts w:ascii="Times New Roman" w:eastAsia="Times New Roman" w:hAnsi="Times New Roman" w:cs="Times New Roman"/>
          <w:sz w:val="24"/>
          <w:szCs w:val="24"/>
        </w:rPr>
        <w:t>онлайн-сервисов</w:t>
      </w:r>
      <w:proofErr w:type="spellEnd"/>
      <w:r w:rsidRPr="00C3361E">
        <w:rPr>
          <w:rFonts w:ascii="Times New Roman" w:eastAsia="Times New Roman" w:hAnsi="Times New Roman" w:cs="Times New Roman"/>
          <w:sz w:val="24"/>
          <w:szCs w:val="24"/>
        </w:rPr>
        <w:t xml:space="preserve"> для разработки презентаций проектных работ. Работа в группе, технология публикации готового материала в сети.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Электронные (динамические) таблицы</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Примеры использования динамических (электронных) таблиц на практике (в том числе – в задачах математического моделирования).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Базы данных</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C3361E" w:rsidRPr="00C3361E" w:rsidRDefault="00C3361E" w:rsidP="00C3361E">
      <w:pPr>
        <w:suppressAutoHyphens/>
        <w:spacing w:after="0" w:line="240" w:lineRule="auto"/>
        <w:ind w:firstLine="711"/>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Создание, ведение и использование баз данных при решении учебных и практических задач.</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b/>
          <w:i/>
          <w:sz w:val="24"/>
          <w:szCs w:val="24"/>
        </w:rPr>
        <w:t>Автоматизированное проектирование</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sz w:val="24"/>
          <w:szCs w:val="24"/>
        </w:rPr>
      </w:pPr>
      <w:r w:rsidRPr="00C3361E">
        <w:rPr>
          <w:rFonts w:ascii="Times New Roman" w:eastAsia="Times New Roman" w:hAnsi="Times New Roman" w:cs="Times New Roman"/>
          <w:i/>
          <w:sz w:val="24"/>
          <w:szCs w:val="24"/>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b/>
          <w:i/>
          <w:sz w:val="24"/>
          <w:szCs w:val="24"/>
        </w:rPr>
        <w:t>3D-моделирование</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iCs/>
          <w:sz w:val="24"/>
          <w:szCs w:val="24"/>
        </w:rPr>
      </w:pPr>
      <w:r w:rsidRPr="00C3361E">
        <w:rPr>
          <w:rFonts w:ascii="Times New Roman" w:eastAsia="Times New Roman" w:hAnsi="Times New Roman" w:cs="Times New Roman"/>
          <w:i/>
          <w:iCs/>
          <w:sz w:val="24"/>
          <w:szCs w:val="24"/>
        </w:rPr>
        <w:t>Принципы построения и редактирования трехмерных моделей. Сеточные модели. Материалы. Моделирование источников освещения. Камеры.</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iCs/>
          <w:sz w:val="24"/>
          <w:szCs w:val="24"/>
        </w:rPr>
      </w:pPr>
      <w:r w:rsidRPr="00C3361E">
        <w:rPr>
          <w:rFonts w:ascii="Times New Roman" w:eastAsia="Times New Roman" w:hAnsi="Times New Roman" w:cs="Times New Roman"/>
          <w:i/>
          <w:iCs/>
          <w:sz w:val="24"/>
          <w:szCs w:val="24"/>
        </w:rPr>
        <w:t>Аддитивные технологии (3D-принтеры).</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b/>
          <w:bCs/>
          <w:i/>
          <w:iCs/>
          <w:sz w:val="24"/>
          <w:szCs w:val="24"/>
        </w:rPr>
        <w:t>Системы искусственного интеллекта и машинное обучение</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iCs/>
          <w:sz w:val="24"/>
          <w:szCs w:val="24"/>
        </w:rPr>
      </w:pPr>
      <w:r w:rsidRPr="00C3361E">
        <w:rPr>
          <w:rFonts w:ascii="Times New Roman" w:eastAsia="Times New Roman" w:hAnsi="Times New Roman" w:cs="Times New Roman"/>
          <w:i/>
          <w:iCs/>
          <w:sz w:val="24"/>
          <w:szCs w:val="24"/>
        </w:rPr>
        <w:t xml:space="preserve">Машинное обучение – решение задач распознавания, классификации и предсказания. Искусственный интеллект. </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iCs/>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Информационно-коммуникационные технологии. Работа в информационном пространстве</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lastRenderedPageBreak/>
        <w:t>Компьютерные сети</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Принципы построения компьютерных сетей. Сетевые протоколы. Интернет. Адресация в сети Интернет. Система доменных имен. Браузеры.</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iCs/>
          <w:sz w:val="24"/>
          <w:szCs w:val="24"/>
        </w:rPr>
      </w:pPr>
      <w:r w:rsidRPr="00C3361E">
        <w:rPr>
          <w:rFonts w:ascii="Times New Roman" w:eastAsia="Times New Roman" w:hAnsi="Times New Roman" w:cs="Times New Roman"/>
          <w:i/>
          <w:iCs/>
          <w:sz w:val="24"/>
          <w:szCs w:val="24"/>
        </w:rPr>
        <w:t xml:space="preserve">Аппаратные компоненты компьютерных сетей. </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proofErr w:type="spellStart"/>
      <w:r w:rsidRPr="00C3361E">
        <w:rPr>
          <w:rFonts w:ascii="Times New Roman" w:eastAsia="Times New Roman" w:hAnsi="Times New Roman" w:cs="Times New Roman"/>
          <w:sz w:val="24"/>
          <w:szCs w:val="24"/>
        </w:rPr>
        <w:t>Веб-сайт</w:t>
      </w:r>
      <w:proofErr w:type="spellEnd"/>
      <w:r w:rsidRPr="00C3361E">
        <w:rPr>
          <w:rFonts w:ascii="Times New Roman" w:eastAsia="Times New Roman" w:hAnsi="Times New Roman" w:cs="Times New Roman"/>
          <w:sz w:val="24"/>
          <w:szCs w:val="24"/>
        </w:rPr>
        <w:t xml:space="preserve">. Страница. Взаимодействие </w:t>
      </w:r>
      <w:proofErr w:type="spellStart"/>
      <w:r w:rsidRPr="00C3361E">
        <w:rPr>
          <w:rFonts w:ascii="Times New Roman" w:eastAsia="Times New Roman" w:hAnsi="Times New Roman" w:cs="Times New Roman"/>
          <w:sz w:val="24"/>
          <w:szCs w:val="24"/>
        </w:rPr>
        <w:t>веб-страницы</w:t>
      </w:r>
      <w:proofErr w:type="spellEnd"/>
      <w:r w:rsidRPr="00C3361E">
        <w:rPr>
          <w:rFonts w:ascii="Times New Roman" w:eastAsia="Times New Roman" w:hAnsi="Times New Roman" w:cs="Times New Roman"/>
          <w:sz w:val="24"/>
          <w:szCs w:val="24"/>
        </w:rPr>
        <w:t xml:space="preserve"> с сервером. Динамические страницы. Разработка </w:t>
      </w:r>
      <w:proofErr w:type="spellStart"/>
      <w:proofErr w:type="gramStart"/>
      <w:r w:rsidRPr="00C3361E">
        <w:rPr>
          <w:rFonts w:ascii="Times New Roman" w:eastAsia="Times New Roman" w:hAnsi="Times New Roman" w:cs="Times New Roman"/>
          <w:sz w:val="24"/>
          <w:szCs w:val="24"/>
        </w:rPr>
        <w:t>интернет-приложений</w:t>
      </w:r>
      <w:proofErr w:type="spellEnd"/>
      <w:proofErr w:type="gramEnd"/>
      <w:r w:rsidRPr="00C3361E">
        <w:rPr>
          <w:rFonts w:ascii="Times New Roman" w:eastAsia="Times New Roman" w:hAnsi="Times New Roman" w:cs="Times New Roman"/>
          <w:sz w:val="24"/>
          <w:szCs w:val="24"/>
        </w:rPr>
        <w:t xml:space="preserve"> (сайты).</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iCs/>
          <w:sz w:val="24"/>
          <w:szCs w:val="24"/>
        </w:rPr>
      </w:pPr>
      <w:r w:rsidRPr="00C3361E">
        <w:rPr>
          <w:rFonts w:ascii="Times New Roman" w:eastAsia="Times New Roman" w:hAnsi="Times New Roman" w:cs="Times New Roman"/>
          <w:sz w:val="24"/>
          <w:szCs w:val="24"/>
        </w:rPr>
        <w:t xml:space="preserve">Сетевое хранение данных. </w:t>
      </w:r>
      <w:r w:rsidRPr="00C3361E">
        <w:rPr>
          <w:rFonts w:ascii="Times New Roman" w:eastAsia="Times New Roman" w:hAnsi="Times New Roman" w:cs="Times New Roman"/>
          <w:i/>
          <w:iCs/>
          <w:sz w:val="24"/>
          <w:szCs w:val="24"/>
        </w:rPr>
        <w:t>Облачные сервисы.</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Деятельность в сети Интернет</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 xml:space="preserve">Расширенный поиск информации в сети Интернет. Использование языков построения запросов. </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 xml:space="preserve">Другие виды деятельности в сети Интернет. </w:t>
      </w:r>
      <w:proofErr w:type="spellStart"/>
      <w:r w:rsidRPr="00C3361E">
        <w:rPr>
          <w:rFonts w:ascii="Times New Roman" w:eastAsia="Times New Roman" w:hAnsi="Times New Roman" w:cs="Times New Roman"/>
          <w:sz w:val="24"/>
          <w:szCs w:val="24"/>
        </w:rPr>
        <w:t>Геолокационные</w:t>
      </w:r>
      <w:proofErr w:type="spellEnd"/>
      <w:r w:rsidRPr="00C3361E">
        <w:rPr>
          <w:rFonts w:ascii="Times New Roman" w:eastAsia="Times New Roman" w:hAnsi="Times New Roman" w:cs="Times New Roman"/>
          <w:sz w:val="24"/>
          <w:szCs w:val="24"/>
        </w:rPr>
        <w:t xml:space="preserve">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Социальная информатика</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 xml:space="preserve">Социальные сети – организация коллективного взаимодействия и обмена данными. </w:t>
      </w:r>
      <w:r w:rsidRPr="00C3361E">
        <w:rPr>
          <w:rFonts w:ascii="Times New Roman" w:eastAsia="Times New Roman" w:hAnsi="Times New Roman" w:cs="Times New Roman"/>
          <w:i/>
          <w:sz w:val="24"/>
          <w:szCs w:val="24"/>
        </w:rPr>
        <w:t xml:space="preserve">Сетевой этикет: правила поведения в киберпространстве. </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sz w:val="24"/>
          <w:szCs w:val="24"/>
        </w:rPr>
      </w:pPr>
      <w:r w:rsidRPr="00C3361E">
        <w:rPr>
          <w:rFonts w:ascii="Times New Roman" w:eastAsia="Times New Roman" w:hAnsi="Times New Roman" w:cs="Times New Roman"/>
          <w:iCs/>
          <w:sz w:val="24"/>
          <w:szCs w:val="24"/>
        </w:rPr>
        <w:t>Проблема подлинности полученной информации</w:t>
      </w:r>
      <w:r w:rsidRPr="00C3361E">
        <w:rPr>
          <w:rFonts w:ascii="Times New Roman" w:eastAsia="Times New Roman" w:hAnsi="Times New Roman" w:cs="Times New Roman"/>
          <w:i/>
          <w:sz w:val="24"/>
          <w:szCs w:val="24"/>
        </w:rPr>
        <w:t xml:space="preserve">. Информационная культура. Государственные электронные сервисы и услуги. </w:t>
      </w:r>
      <w:r w:rsidRPr="00C3361E">
        <w:rPr>
          <w:rFonts w:ascii="Times New Roman" w:eastAsia="Times New Roman" w:hAnsi="Times New Roman" w:cs="Times New Roman"/>
          <w:sz w:val="24"/>
          <w:szCs w:val="24"/>
        </w:rPr>
        <w:t>Мобильные приложения. Открытые образовательные ресурсы</w:t>
      </w:r>
      <w:r w:rsidRPr="00C3361E">
        <w:rPr>
          <w:rFonts w:ascii="Times New Roman" w:eastAsia="Times New Roman" w:hAnsi="Times New Roman" w:cs="Times New Roman"/>
          <w:i/>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Информационная безопасность</w:t>
      </w:r>
    </w:p>
    <w:p w:rsidR="00C3361E" w:rsidRPr="00C3361E" w:rsidRDefault="00C3361E" w:rsidP="00C3361E">
      <w:pPr>
        <w:suppressAutoHyphens/>
        <w:spacing w:after="0" w:line="240" w:lineRule="auto"/>
        <w:ind w:firstLine="561"/>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C3361E">
        <w:rPr>
          <w:rFonts w:ascii="Times New Roman" w:eastAsia="Times New Roman" w:hAnsi="Times New Roman" w:cs="Times New Roman"/>
          <w:iCs/>
          <w:sz w:val="24"/>
          <w:szCs w:val="24"/>
        </w:rPr>
        <w:t>Электронная подпись, сертифицированные сайты и документы.</w:t>
      </w:r>
    </w:p>
    <w:p w:rsidR="00C3361E" w:rsidRPr="00C3361E" w:rsidRDefault="00C3361E" w:rsidP="00C3361E">
      <w:pPr>
        <w:suppressAutoHyphens/>
        <w:spacing w:after="0" w:line="240" w:lineRule="auto"/>
        <w:ind w:firstLine="561"/>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 xml:space="preserve">Техногенные и экономические угрозы, связанные с использованием ИКТ. Правовое обеспечение информационной безопасности.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rPr>
      </w:pPr>
      <w:r w:rsidRPr="00C3361E">
        <w:rPr>
          <w:rFonts w:ascii="Times New Roman" w:eastAsia="Times New Roman" w:hAnsi="Times New Roman" w:cs="Times New Roman"/>
          <w:b/>
          <w:sz w:val="24"/>
          <w:szCs w:val="24"/>
        </w:rPr>
        <w:t>Углубленный уровень</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rPr>
      </w:pPr>
      <w:r w:rsidRPr="00C3361E">
        <w:rPr>
          <w:rFonts w:ascii="Times New Roman" w:eastAsia="Times New Roman" w:hAnsi="Times New Roman" w:cs="Times New Roman"/>
          <w:b/>
          <w:sz w:val="24"/>
          <w:szCs w:val="24"/>
        </w:rPr>
        <w:t>Введение. Информация и информационные процессы. Данные</w:t>
      </w:r>
    </w:p>
    <w:p w:rsidR="00C3361E" w:rsidRPr="00C3361E" w:rsidRDefault="00C3361E" w:rsidP="00C3361E">
      <w:pPr>
        <w:suppressAutoHyphens/>
        <w:spacing w:after="0" w:line="240" w:lineRule="auto"/>
        <w:ind w:firstLine="709"/>
        <w:jc w:val="both"/>
        <w:rPr>
          <w:rFonts w:ascii="Times New Roman" w:eastAsia="TimesNewRomanPSMT" w:hAnsi="Times New Roman" w:cs="Times New Roman"/>
          <w:sz w:val="24"/>
          <w:szCs w:val="24"/>
        </w:rPr>
      </w:pPr>
      <w:r w:rsidRPr="00C3361E">
        <w:rPr>
          <w:rFonts w:ascii="Times New Roman" w:eastAsia="Calibri" w:hAnsi="Times New Roman" w:cs="Times New Roman"/>
          <w:sz w:val="24"/>
          <w:szCs w:val="24"/>
        </w:rPr>
        <w:t>Способы представления данных. Различия в п</w:t>
      </w:r>
      <w:r w:rsidRPr="00C3361E">
        <w:rPr>
          <w:rFonts w:ascii="Times New Roman" w:eastAsia="TimesNewRomanPSMT" w:hAnsi="Times New Roman" w:cs="Times New Roman"/>
          <w:sz w:val="24"/>
          <w:szCs w:val="24"/>
        </w:rPr>
        <w:t xml:space="preserve">редставлении данных, предназначенных для хранения и обработки в автоматизированных компьютерных системах и предназначенных для восприятия человеком.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Системы. Компоненты системы и их взаимодействие</w:t>
      </w:r>
      <w:proofErr w:type="gramStart"/>
      <w:r w:rsidRPr="00C3361E">
        <w:rPr>
          <w:rFonts w:ascii="Times New Roman" w:eastAsia="Calibri" w:hAnsi="Times New Roman" w:cs="Times New Roman"/>
          <w:sz w:val="24"/>
          <w:szCs w:val="24"/>
        </w:rPr>
        <w:t xml:space="preserve">.. </w:t>
      </w:r>
      <w:proofErr w:type="gramEnd"/>
      <w:r w:rsidRPr="00C3361E">
        <w:rPr>
          <w:rFonts w:ascii="Times New Roman" w:eastAsia="Calibri" w:hAnsi="Times New Roman" w:cs="Times New Roman"/>
          <w:sz w:val="24"/>
          <w:szCs w:val="24"/>
        </w:rPr>
        <w:t>Информационное взаимодействие в системе, управление. Разомкнутые и замкнутые системы управления.</w:t>
      </w:r>
      <w:r w:rsidRPr="00C3361E">
        <w:rPr>
          <w:rFonts w:ascii="Times New Roman" w:eastAsia="Calibri" w:hAnsi="Times New Roman" w:cs="Times New Roman"/>
          <w:i/>
          <w:sz w:val="24"/>
          <w:szCs w:val="24"/>
        </w:rPr>
        <w:t xml:space="preserve"> Математическое и компьютерное моделирование систем управления</w:t>
      </w:r>
      <w:r w:rsidRPr="00C3361E">
        <w:rPr>
          <w:rFonts w:ascii="Times New Roman" w:eastAsia="Calibri" w:hAnsi="Times New Roman" w:cs="Times New Roman"/>
          <w:sz w:val="24"/>
          <w:szCs w:val="24"/>
        </w:rPr>
        <w:t>.</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Математические основы информатики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Тексты и кодирование. Передача данных</w:t>
      </w:r>
    </w:p>
    <w:p w:rsidR="00C3361E" w:rsidRPr="00C3361E" w:rsidRDefault="00C3361E" w:rsidP="00C3361E">
      <w:pPr>
        <w:suppressAutoHyphens/>
        <w:spacing w:after="0" w:line="240" w:lineRule="auto"/>
        <w:ind w:firstLine="709"/>
        <w:jc w:val="both"/>
        <w:rPr>
          <w:rFonts w:ascii="Times New Roman" w:eastAsia="TimesNewRomanPSMT" w:hAnsi="Times New Roman" w:cs="Times New Roman"/>
          <w:sz w:val="24"/>
          <w:szCs w:val="24"/>
        </w:rPr>
      </w:pPr>
      <w:r w:rsidRPr="00C3361E">
        <w:rPr>
          <w:rFonts w:ascii="Times New Roman" w:eastAsia="Times New Roman" w:hAnsi="Times New Roman" w:cs="Times New Roman"/>
          <w:sz w:val="24"/>
          <w:szCs w:val="24"/>
        </w:rPr>
        <w:t>Знаки, сигналы и символы. Знаковые системы.</w:t>
      </w:r>
      <w:r w:rsidRPr="00C3361E">
        <w:rPr>
          <w:rFonts w:ascii="Times New Roman" w:eastAsia="TimesNewRomanPSMT"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TimesNewRomanPSMT" w:hAnsi="Times New Roman" w:cs="Times New Roman"/>
          <w:i/>
          <w:sz w:val="24"/>
          <w:szCs w:val="24"/>
        </w:rPr>
      </w:pPr>
      <w:r w:rsidRPr="00C3361E">
        <w:rPr>
          <w:rFonts w:ascii="Times New Roman" w:eastAsia="TimesNewRomanPSMT" w:hAnsi="Times New Roman" w:cs="Times New Roman"/>
          <w:sz w:val="24"/>
          <w:szCs w:val="24"/>
        </w:rPr>
        <w:t xml:space="preserve">Равномерные и неравномерные коды. Префиксные коды. Условие </w:t>
      </w:r>
      <w:proofErr w:type="spellStart"/>
      <w:r w:rsidRPr="00C3361E">
        <w:rPr>
          <w:rFonts w:ascii="Times New Roman" w:eastAsia="TimesNewRomanPSMT" w:hAnsi="Times New Roman" w:cs="Times New Roman"/>
          <w:sz w:val="24"/>
          <w:szCs w:val="24"/>
        </w:rPr>
        <w:t>Фано</w:t>
      </w:r>
      <w:proofErr w:type="spellEnd"/>
      <w:r w:rsidRPr="00C3361E">
        <w:rPr>
          <w:rFonts w:ascii="Times New Roman" w:eastAsia="TimesNewRomanPSMT" w:hAnsi="Times New Roman" w:cs="Times New Roman"/>
          <w:sz w:val="24"/>
          <w:szCs w:val="24"/>
        </w:rPr>
        <w:t xml:space="preserve">. </w:t>
      </w:r>
      <w:r w:rsidRPr="00C3361E">
        <w:rPr>
          <w:rFonts w:ascii="Times New Roman" w:eastAsia="TimesNewRomanPSMT" w:hAnsi="Times New Roman" w:cs="Times New Roman"/>
          <w:i/>
          <w:sz w:val="24"/>
          <w:szCs w:val="24"/>
        </w:rPr>
        <w:t xml:space="preserve">Обратное условие </w:t>
      </w:r>
      <w:proofErr w:type="spellStart"/>
      <w:r w:rsidRPr="00C3361E">
        <w:rPr>
          <w:rFonts w:ascii="Times New Roman" w:eastAsia="TimesNewRomanPSMT" w:hAnsi="Times New Roman" w:cs="Times New Roman"/>
          <w:i/>
          <w:sz w:val="24"/>
          <w:szCs w:val="24"/>
        </w:rPr>
        <w:t>Фано</w:t>
      </w:r>
      <w:proofErr w:type="spellEnd"/>
      <w:r w:rsidRPr="00C3361E">
        <w:rPr>
          <w:rFonts w:ascii="Times New Roman" w:eastAsia="TimesNewRomanPSMT" w:hAnsi="Times New Roman" w:cs="Times New Roman"/>
          <w:i/>
          <w:sz w:val="24"/>
          <w:szCs w:val="24"/>
        </w:rPr>
        <w:t xml:space="preserve">. </w:t>
      </w:r>
      <w:r w:rsidRPr="00C3361E">
        <w:rPr>
          <w:rFonts w:ascii="Times New Roman" w:eastAsia="Calibri" w:hAnsi="Times New Roman" w:cs="Times New Roman"/>
          <w:sz w:val="24"/>
          <w:szCs w:val="24"/>
        </w:rPr>
        <w:t>Алгоритмы декодирования при использовании префиксных кодов.</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sz w:val="24"/>
          <w:szCs w:val="24"/>
        </w:rPr>
        <w:t xml:space="preserve">Сжатие данных. Учет частотности символов при выборе неравномерного кода. </w:t>
      </w:r>
      <w:r w:rsidRPr="00C3361E">
        <w:rPr>
          <w:rFonts w:ascii="Times New Roman" w:eastAsia="Calibri" w:hAnsi="Times New Roman" w:cs="Times New Roman"/>
          <w:i/>
          <w:sz w:val="24"/>
          <w:szCs w:val="24"/>
        </w:rPr>
        <w:t>Оптимальное кодирование Хаффмана</w:t>
      </w:r>
      <w:r w:rsidRPr="00C3361E">
        <w:rPr>
          <w:rFonts w:ascii="Times New Roman" w:eastAsia="Calibri" w:hAnsi="Times New Roman" w:cs="Times New Roman"/>
          <w:sz w:val="24"/>
          <w:szCs w:val="24"/>
        </w:rPr>
        <w:t xml:space="preserve">. Использование программ-архиваторов. </w:t>
      </w:r>
      <w:r w:rsidRPr="00C3361E">
        <w:rPr>
          <w:rFonts w:ascii="Times New Roman" w:eastAsia="Calibri" w:hAnsi="Times New Roman" w:cs="Times New Roman"/>
          <w:i/>
          <w:sz w:val="24"/>
          <w:szCs w:val="24"/>
        </w:rPr>
        <w:t>Алгоритм LZW.</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Передача данных. Источник, приемник, канал связи, сигнал, кодирующее и декодирующее устройства. </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 xml:space="preserve">Пропускная способность и помехозащищенность канала связи. Кодирование сообщений в современных средствах передачи данных.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Искажение информации при передаче по каналам связи.</w:t>
      </w:r>
      <w:r w:rsidRPr="00C3361E">
        <w:rPr>
          <w:rFonts w:ascii="Times New Roman" w:eastAsia="Calibri" w:hAnsi="Times New Roman" w:cs="Times New Roman"/>
          <w:i/>
          <w:sz w:val="24"/>
          <w:szCs w:val="24"/>
        </w:rPr>
        <w:t xml:space="preserve"> </w:t>
      </w:r>
      <w:r w:rsidRPr="00C3361E">
        <w:rPr>
          <w:rFonts w:ascii="Times New Roman" w:eastAsia="Calibri" w:hAnsi="Times New Roman" w:cs="Times New Roman"/>
          <w:sz w:val="24"/>
          <w:szCs w:val="24"/>
        </w:rPr>
        <w:t xml:space="preserve">Коды с возможностью обнаружения и исправления ошибок. </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Способы защиты информации, передаваемой по каналам связи. Криптография (алгоритмы шифрования). Стеганография.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lastRenderedPageBreak/>
        <w:t>Дискретизация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Измерения и дискретизация. Частота и разрядность измерений. Универсальность дискретного представления информации.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Дискретное представление звуковых данных. Многоканальная запись. Размер файла, полученного в результате записи звука.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Дискретное представление статической и динамической графической информации.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i/>
          <w:sz w:val="24"/>
          <w:szCs w:val="24"/>
        </w:rPr>
        <w:t>Сжатие данных при хранении графической и звуковой информации</w:t>
      </w:r>
      <w:r w:rsidRPr="00C3361E">
        <w:rPr>
          <w:rFonts w:ascii="Times New Roman" w:eastAsia="Calibri" w:hAnsi="Times New Roman" w:cs="Times New Roman"/>
          <w:sz w:val="24"/>
          <w:szCs w:val="24"/>
        </w:rPr>
        <w:t>.</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Системы счисления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Свойства позиционной записи числа: количество цифр в записи, признак делимости числа на основани</w:t>
      </w:r>
      <w:proofErr w:type="gramStart"/>
      <w:r w:rsidRPr="00C3361E">
        <w:rPr>
          <w:rFonts w:ascii="Times New Roman" w:eastAsia="Calibri" w:hAnsi="Times New Roman" w:cs="Times New Roman"/>
          <w:sz w:val="24"/>
          <w:szCs w:val="24"/>
        </w:rPr>
        <w:t>е</w:t>
      </w:r>
      <w:proofErr w:type="gramEnd"/>
      <w:r w:rsidRPr="00C3361E">
        <w:rPr>
          <w:rFonts w:ascii="Times New Roman" w:eastAsia="Calibri" w:hAnsi="Times New Roman" w:cs="Times New Roman"/>
          <w:sz w:val="24"/>
          <w:szCs w:val="24"/>
        </w:rPr>
        <w:t xml:space="preserve"> системы счисления.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Алгоритм перевода десятичной записи числа в запись в позиционной системе с заданным основанием. Алгоритмы построения записи числа в позиционной системе счисления с заданным основанием и вычисления числа по строке, содержащей запись этого числа в позиционной системе счисления с заданным основанием.</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Арифметические действия в позиционных системах счисления. </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Краткая и развернутая форма записи смешанных чисел в позиционных системах счисления. Перевод смешанного числа в позиционную систему счисления с заданным основанием.</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Представление целых и вещественных чисел в памяти компьютера.</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i/>
          <w:sz w:val="24"/>
          <w:szCs w:val="24"/>
        </w:rPr>
        <w:t>Компьютерная арифметика.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Элементы комбинаторики, теории множеств и математической логики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NewRomanPS-ItalicMT" w:hAnsi="Times New Roman" w:cs="Times New Roman"/>
          <w:bCs/>
          <w:iCs/>
          <w:sz w:val="24"/>
          <w:szCs w:val="24"/>
        </w:rPr>
        <w:t>Операции «импликация», «</w:t>
      </w:r>
      <w:proofErr w:type="spellStart"/>
      <w:r w:rsidRPr="00C3361E">
        <w:rPr>
          <w:rFonts w:ascii="Times New Roman" w:eastAsia="TimesNewRomanPS-ItalicMT" w:hAnsi="Times New Roman" w:cs="Times New Roman"/>
          <w:bCs/>
          <w:iCs/>
          <w:sz w:val="24"/>
          <w:szCs w:val="24"/>
        </w:rPr>
        <w:t>эквиваленция</w:t>
      </w:r>
      <w:proofErr w:type="spellEnd"/>
      <w:r w:rsidRPr="00C3361E">
        <w:rPr>
          <w:rFonts w:ascii="Times New Roman" w:eastAsia="TimesNewRomanPS-ItalicMT" w:hAnsi="Times New Roman" w:cs="Times New Roman"/>
          <w:bCs/>
          <w:iCs/>
          <w:sz w:val="24"/>
          <w:szCs w:val="24"/>
        </w:rPr>
        <w:t xml:space="preserve">». </w:t>
      </w:r>
      <w:r w:rsidRPr="00C3361E">
        <w:rPr>
          <w:rFonts w:ascii="Times New Roman" w:eastAsia="Calibri" w:hAnsi="Times New Roman" w:cs="Times New Roman"/>
          <w:sz w:val="24"/>
          <w:szCs w:val="24"/>
        </w:rPr>
        <w:t xml:space="preserve">Логические функции.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Законы алгебры логики. </w:t>
      </w:r>
      <w:r w:rsidRPr="00C3361E">
        <w:rPr>
          <w:rFonts w:ascii="Times New Roman" w:eastAsia="TimesNewRomanPS-ItalicMT" w:hAnsi="Times New Roman" w:cs="Times New Roman"/>
          <w:bCs/>
          <w:iCs/>
          <w:sz w:val="24"/>
          <w:szCs w:val="24"/>
        </w:rPr>
        <w:t xml:space="preserve">Эквивалентные преобразования логических выражений. </w:t>
      </w:r>
      <w:r w:rsidRPr="00C3361E">
        <w:rPr>
          <w:rFonts w:ascii="Times New Roman" w:eastAsia="Calibri" w:hAnsi="Times New Roman" w:cs="Times New Roman"/>
          <w:sz w:val="24"/>
          <w:szCs w:val="24"/>
        </w:rPr>
        <w:t>Логические уравнения.</w:t>
      </w:r>
    </w:p>
    <w:p w:rsidR="00C3361E" w:rsidRPr="00C3361E" w:rsidRDefault="00C3361E" w:rsidP="00C3361E">
      <w:pPr>
        <w:suppressAutoHyphens/>
        <w:spacing w:after="0" w:line="240" w:lineRule="auto"/>
        <w:ind w:firstLine="709"/>
        <w:jc w:val="both"/>
        <w:rPr>
          <w:rFonts w:ascii="Times New Roman" w:eastAsia="TimesNewRomanPS-ItalicMT" w:hAnsi="Times New Roman" w:cs="Times New Roman"/>
          <w:bCs/>
          <w:i/>
          <w:iCs/>
          <w:sz w:val="24"/>
          <w:szCs w:val="24"/>
        </w:rPr>
      </w:pPr>
      <w:r w:rsidRPr="00C3361E">
        <w:rPr>
          <w:rFonts w:ascii="Times New Roman" w:eastAsia="TimesNewRomanPS-ItalicMT" w:hAnsi="Times New Roman" w:cs="Times New Roman"/>
          <w:bCs/>
          <w:iCs/>
          <w:sz w:val="24"/>
          <w:szCs w:val="24"/>
        </w:rPr>
        <w:t>Построение логического выражения с данной таблицей истинности.</w:t>
      </w:r>
      <w:r w:rsidRPr="00C3361E">
        <w:rPr>
          <w:rFonts w:ascii="Times New Roman" w:eastAsia="TimesNewRomanPS-ItalicMT" w:hAnsi="Times New Roman" w:cs="Times New Roman"/>
          <w:bCs/>
          <w:i/>
          <w:iCs/>
          <w:sz w:val="24"/>
          <w:szCs w:val="24"/>
        </w:rPr>
        <w:t xml:space="preserve"> </w:t>
      </w:r>
      <w:r w:rsidRPr="00C3361E">
        <w:rPr>
          <w:rFonts w:ascii="Times New Roman" w:eastAsia="TimesNewRomanPS-ItalicMT" w:hAnsi="Times New Roman" w:cs="Times New Roman"/>
          <w:bCs/>
          <w:iCs/>
          <w:sz w:val="24"/>
          <w:szCs w:val="24"/>
        </w:rPr>
        <w:t xml:space="preserve">Дизъюнктивная нормальная форма. </w:t>
      </w:r>
      <w:r w:rsidRPr="00C3361E">
        <w:rPr>
          <w:rFonts w:ascii="Times New Roman" w:eastAsia="TimesNewRomanPS-ItalicMT" w:hAnsi="Times New Roman" w:cs="Times New Roman"/>
          <w:bCs/>
          <w:i/>
          <w:iCs/>
          <w:sz w:val="24"/>
          <w:szCs w:val="24"/>
        </w:rPr>
        <w:t xml:space="preserve">Конъюнктивная нормальная форма.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Логические элементы компьютеров. Построение схем из базовых логических элементов.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Дискретные игры двух игроков с полной информацией. Выигрышные стратегии.</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bCs/>
          <w:iCs/>
          <w:sz w:val="24"/>
          <w:szCs w:val="24"/>
        </w:rPr>
      </w:pPr>
      <w:r w:rsidRPr="00C3361E">
        <w:rPr>
          <w:rFonts w:ascii="Times New Roman" w:eastAsia="Times New Roman" w:hAnsi="Times New Roman" w:cs="Times New Roman"/>
          <w:b/>
          <w:bCs/>
          <w:iCs/>
          <w:sz w:val="24"/>
          <w:szCs w:val="24"/>
        </w:rPr>
        <w:t>Дискретные объекты</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w:t>
      </w:r>
    </w:p>
    <w:p w:rsidR="00C3361E" w:rsidRPr="00C3361E" w:rsidRDefault="00C3361E" w:rsidP="00C3361E">
      <w:pPr>
        <w:suppressAutoHyphens/>
        <w:spacing w:after="0" w:line="240" w:lineRule="auto"/>
        <w:ind w:firstLine="709"/>
        <w:jc w:val="both"/>
        <w:rPr>
          <w:rFonts w:ascii="Times New Roman" w:eastAsia="Calibri" w:hAnsi="Times New Roman" w:cs="Times New Roman"/>
          <w:i/>
          <w:iCs/>
          <w:sz w:val="24"/>
          <w:szCs w:val="24"/>
          <w:shd w:val="clear" w:color="auto" w:fill="FFFFFF"/>
        </w:rPr>
      </w:pPr>
      <w:r w:rsidRPr="00C3361E">
        <w:rPr>
          <w:rFonts w:ascii="Times New Roman" w:eastAsia="Calibri" w:hAnsi="Times New Roman" w:cs="Times New Roman"/>
          <w:sz w:val="24"/>
          <w:szCs w:val="24"/>
          <w:shd w:val="clear" w:color="auto" w:fill="FFFFFF"/>
        </w:rPr>
        <w:t>Обход узлов дерева в глубину.</w:t>
      </w:r>
      <w:r w:rsidRPr="00C3361E">
        <w:rPr>
          <w:rFonts w:ascii="Times New Roman" w:eastAsia="Calibri" w:hAnsi="Times New Roman" w:cs="Times New Roman"/>
          <w:i/>
          <w:iCs/>
          <w:sz w:val="24"/>
          <w:szCs w:val="24"/>
          <w:shd w:val="clear" w:color="auto" w:fill="FFFFFF"/>
        </w:rPr>
        <w:t xml:space="preserve"> Упорядоченные деревья (деревья, в которых упорядочены ребра, выходящие из одного узла). </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shd w:val="clear" w:color="auto" w:fill="FFFFFF"/>
        </w:rPr>
      </w:pPr>
      <w:r w:rsidRPr="00C3361E">
        <w:rPr>
          <w:rFonts w:ascii="Times New Roman" w:eastAsia="Calibri" w:hAnsi="Times New Roman" w:cs="Times New Roman"/>
          <w:sz w:val="24"/>
          <w:szCs w:val="24"/>
          <w:shd w:val="clear" w:color="auto" w:fill="FFFFFF"/>
        </w:rPr>
        <w:t xml:space="preserve">Использование деревьев при решении алгоритмических задач (примеры: анализ работы рекурсивных алгоритмов, разбор арифметических и логических выражений). </w:t>
      </w:r>
      <w:r w:rsidRPr="00C3361E">
        <w:rPr>
          <w:rFonts w:ascii="Times New Roman" w:eastAsia="Times New Roman" w:hAnsi="Times New Roman" w:cs="Times New Roman"/>
          <w:sz w:val="24"/>
          <w:szCs w:val="24"/>
        </w:rPr>
        <w:t xml:space="preserve">Бинарное дерево. </w:t>
      </w:r>
      <w:r w:rsidRPr="00C3361E">
        <w:rPr>
          <w:rFonts w:ascii="Times New Roman" w:eastAsia="Times New Roman" w:hAnsi="Times New Roman" w:cs="Times New Roman"/>
          <w:i/>
          <w:sz w:val="24"/>
          <w:szCs w:val="24"/>
        </w:rPr>
        <w:t>Использование деревьев при хранении данных.</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shd w:val="clear" w:color="auto" w:fill="FFFFFF"/>
        </w:rPr>
      </w:pPr>
      <w:r w:rsidRPr="00C3361E">
        <w:rPr>
          <w:rFonts w:ascii="Times New Roman" w:eastAsia="Calibri" w:hAnsi="Times New Roman" w:cs="Times New Roman"/>
          <w:sz w:val="24"/>
          <w:szCs w:val="24"/>
          <w:shd w:val="clear" w:color="auto" w:fill="FFFFFF"/>
        </w:rPr>
        <w:t xml:space="preserve">Использование графов, деревьев, списков при описании объектов и процессов окружающего мира.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Алгоритмы и элементы программирования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Алгоритмы и структуры данных</w:t>
      </w:r>
    </w:p>
    <w:p w:rsidR="00C3361E" w:rsidRPr="00C3361E" w:rsidRDefault="00C3361E" w:rsidP="00C3361E">
      <w:pPr>
        <w:suppressAutoHyphens/>
        <w:spacing w:after="0" w:line="240" w:lineRule="auto"/>
        <w:ind w:firstLine="709"/>
        <w:jc w:val="both"/>
        <w:rPr>
          <w:rFonts w:ascii="Times New Roman" w:eastAsia="Calibri" w:hAnsi="Times New Roman" w:cs="Times New Roman"/>
          <w:bCs/>
          <w:sz w:val="24"/>
          <w:szCs w:val="24"/>
        </w:rPr>
      </w:pPr>
      <w:r w:rsidRPr="00C3361E">
        <w:rPr>
          <w:rFonts w:ascii="Times New Roman" w:eastAsia="Calibri" w:hAnsi="Times New Roman" w:cs="Times New Roman"/>
          <w:bCs/>
          <w:sz w:val="24"/>
          <w:szCs w:val="24"/>
        </w:rPr>
        <w:t xml:space="preserve">Алгоритмы исследования элементарных функций, в частности – точного и приближенного решения квадратного уравнения с целыми и вещественными коэффициентами, определения экстремумов квадратичной функции на отрезке. </w:t>
      </w:r>
    </w:p>
    <w:p w:rsidR="00C3361E" w:rsidRPr="00C3361E" w:rsidRDefault="00C3361E" w:rsidP="00C3361E">
      <w:pPr>
        <w:suppressAutoHyphens/>
        <w:spacing w:after="0" w:line="240" w:lineRule="auto"/>
        <w:ind w:firstLine="709"/>
        <w:jc w:val="both"/>
        <w:rPr>
          <w:rFonts w:ascii="Times New Roman" w:eastAsia="TimesNewRomanPSMT" w:hAnsi="Times New Roman" w:cs="Times New Roman"/>
          <w:sz w:val="24"/>
          <w:szCs w:val="24"/>
        </w:rPr>
      </w:pPr>
      <w:r w:rsidRPr="00C3361E">
        <w:rPr>
          <w:rFonts w:ascii="Times New Roman" w:eastAsia="TimesNewRomanPSMT" w:hAnsi="Times New Roman" w:cs="Times New Roman"/>
          <w:sz w:val="24"/>
          <w:szCs w:val="24"/>
        </w:rPr>
        <w:t xml:space="preserve">Алгоритмы анализа и преобразования записей чисел в позиционной системе счисления. </w:t>
      </w:r>
    </w:p>
    <w:p w:rsidR="00C3361E" w:rsidRPr="00C3361E" w:rsidRDefault="00C3361E" w:rsidP="00C3361E">
      <w:pPr>
        <w:suppressAutoHyphens/>
        <w:spacing w:after="0" w:line="240" w:lineRule="auto"/>
        <w:ind w:firstLine="709"/>
        <w:jc w:val="both"/>
        <w:rPr>
          <w:rFonts w:ascii="Times New Roman" w:eastAsia="TimesNewRomanPSMT" w:hAnsi="Times New Roman" w:cs="Times New Roman"/>
          <w:sz w:val="24"/>
          <w:szCs w:val="24"/>
        </w:rPr>
      </w:pPr>
      <w:r w:rsidRPr="00C3361E">
        <w:rPr>
          <w:rFonts w:ascii="Times New Roman" w:eastAsia="TimesNewRomanPSMT" w:hAnsi="Times New Roman" w:cs="Times New Roman"/>
          <w:sz w:val="24"/>
          <w:szCs w:val="24"/>
        </w:rPr>
        <w:t xml:space="preserve">Алгоритмы, связанные с делимостью целых чисел. Алгоритм Евклида для определения НОД двух натуральных чисел. </w:t>
      </w:r>
    </w:p>
    <w:p w:rsidR="00C3361E" w:rsidRPr="00C3361E" w:rsidRDefault="00C3361E" w:rsidP="00C3361E">
      <w:pPr>
        <w:suppressAutoHyphens/>
        <w:spacing w:after="0" w:line="240" w:lineRule="auto"/>
        <w:ind w:firstLine="709"/>
        <w:jc w:val="both"/>
        <w:rPr>
          <w:rFonts w:ascii="Times New Roman" w:eastAsia="TimesNewRomanPSMT" w:hAnsi="Times New Roman" w:cs="Times New Roman"/>
          <w:sz w:val="24"/>
          <w:szCs w:val="24"/>
        </w:rPr>
      </w:pPr>
      <w:r w:rsidRPr="00C3361E">
        <w:rPr>
          <w:rFonts w:ascii="Times New Roman" w:eastAsia="TimesNewRomanPSMT" w:hAnsi="Times New Roman" w:cs="Times New Roman"/>
          <w:sz w:val="24"/>
          <w:szCs w:val="24"/>
        </w:rPr>
        <w:t xml:space="preserve">Алгоритмы линейной (однопроходной) обработки последовательности чисел без использования дополнительной памяти, зависящей от длины последовательности </w:t>
      </w:r>
      <w:r w:rsidRPr="00C3361E">
        <w:rPr>
          <w:rFonts w:ascii="Times New Roman" w:eastAsia="TimesNewRomanPSMT" w:hAnsi="Times New Roman" w:cs="Times New Roman"/>
          <w:sz w:val="24"/>
          <w:szCs w:val="24"/>
        </w:rPr>
        <w:lastRenderedPageBreak/>
        <w:t xml:space="preserve">(вычисление максимума, суммы; линейный поиск и т.п.). Обработка элементов последовательности, удовлетворяющих определенному условию (вычисление суммы заданных элементов, их максимума и т.п.).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NewRomanPSMT" w:hAnsi="Times New Roman" w:cs="Times New Roman"/>
          <w:sz w:val="24"/>
          <w:szCs w:val="24"/>
        </w:rPr>
        <w:t>Алгоритмы обработки массивов. П</w:t>
      </w:r>
      <w:r w:rsidRPr="00C3361E">
        <w:rPr>
          <w:rFonts w:ascii="Times New Roman" w:eastAsia="Calibri" w:hAnsi="Times New Roman" w:cs="Times New Roman"/>
          <w:sz w:val="24"/>
          <w:szCs w:val="24"/>
        </w:rPr>
        <w:t xml:space="preserve">римеры: перестановка элементов данного одномерного массива в обратном порядке; циклический сдвиг элементов массива; заполнение двумерного числового массива по заданным правилам; поиск элемента в двумерном массиве; вычисление максимума и суммы элементов двумерного массива. </w:t>
      </w:r>
      <w:r w:rsidRPr="00C3361E">
        <w:rPr>
          <w:rFonts w:ascii="Times New Roman" w:eastAsia="TimesNewRomanPSMT" w:hAnsi="Times New Roman" w:cs="Times New Roman"/>
          <w:i/>
          <w:sz w:val="24"/>
          <w:szCs w:val="24"/>
        </w:rPr>
        <w:t>Вставка и удаление элементов в массиве.</w:t>
      </w:r>
      <w:r w:rsidRPr="00C3361E">
        <w:rPr>
          <w:rFonts w:ascii="Times New Roman" w:eastAsia="TimesNewRomanPSMT"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TimesNewRomanPSMT" w:hAnsi="Times New Roman" w:cs="Times New Roman"/>
          <w:sz w:val="24"/>
          <w:szCs w:val="24"/>
        </w:rPr>
      </w:pPr>
      <w:r w:rsidRPr="00C3361E">
        <w:rPr>
          <w:rFonts w:ascii="Times New Roman" w:eastAsia="TimesNewRomanPSMT" w:hAnsi="Times New Roman" w:cs="Times New Roman"/>
          <w:sz w:val="24"/>
          <w:szCs w:val="24"/>
        </w:rPr>
        <w:t xml:space="preserve">Рекурсивные алгоритмы, в частности: </w:t>
      </w:r>
      <w:r w:rsidRPr="00C3361E">
        <w:rPr>
          <w:rFonts w:ascii="Times New Roman" w:eastAsia="Calibri" w:hAnsi="Times New Roman" w:cs="Times New Roman"/>
          <w:sz w:val="24"/>
          <w:szCs w:val="24"/>
        </w:rPr>
        <w:t>нахождение натуральной и целой степени заданного ненулевого вещественного числа; вычисление факториалов; вычисление n-го элемента рекуррентной последовательности (например, последовательности Фибоначчи).</w:t>
      </w:r>
      <w:r w:rsidRPr="00C3361E">
        <w:rPr>
          <w:rFonts w:ascii="Times New Roman" w:eastAsia="TimesNewRomanPSMT" w:hAnsi="Times New Roman" w:cs="Times New Roman"/>
          <w:sz w:val="24"/>
          <w:szCs w:val="24"/>
        </w:rPr>
        <w:t xml:space="preserve"> Построение и анализ дерева рекурсивных вызовов. Возможность записи рекурсивных алгоритмов без явного использования рекурсии. </w:t>
      </w:r>
    </w:p>
    <w:p w:rsidR="00C3361E" w:rsidRPr="00C3361E" w:rsidRDefault="00C3361E" w:rsidP="00C3361E">
      <w:pPr>
        <w:suppressAutoHyphens/>
        <w:spacing w:after="0" w:line="240" w:lineRule="auto"/>
        <w:ind w:firstLine="709"/>
        <w:jc w:val="both"/>
        <w:rPr>
          <w:rFonts w:ascii="Times New Roman" w:eastAsia="TimesNewRomanPSMT" w:hAnsi="Times New Roman" w:cs="Times New Roman"/>
          <w:sz w:val="24"/>
          <w:szCs w:val="24"/>
        </w:rPr>
      </w:pPr>
      <w:r w:rsidRPr="00C3361E">
        <w:rPr>
          <w:rFonts w:ascii="Times New Roman" w:eastAsia="TimesNewRomanPSMT" w:hAnsi="Times New Roman" w:cs="Times New Roman"/>
          <w:sz w:val="24"/>
          <w:szCs w:val="24"/>
        </w:rPr>
        <w:t xml:space="preserve">Сортировка одномерных массивов. Квадратичные алгоритмы сортировки (пример: сортировка пузырьком). Слияние двух отсортированных массивов в один без использования сортировки. </w:t>
      </w:r>
    </w:p>
    <w:p w:rsidR="00C3361E" w:rsidRPr="00C3361E" w:rsidRDefault="00C3361E" w:rsidP="00C3361E">
      <w:pPr>
        <w:suppressAutoHyphens/>
        <w:spacing w:after="0" w:line="240" w:lineRule="auto"/>
        <w:ind w:firstLine="709"/>
        <w:jc w:val="both"/>
        <w:rPr>
          <w:rFonts w:ascii="Times New Roman" w:eastAsia="TimesNewRomanPSMT" w:hAnsi="Times New Roman" w:cs="Times New Roman"/>
          <w:sz w:val="24"/>
          <w:szCs w:val="24"/>
        </w:rPr>
      </w:pPr>
      <w:r w:rsidRPr="00C3361E">
        <w:rPr>
          <w:rFonts w:ascii="Times New Roman" w:eastAsia="TimesNewRomanPSMT" w:hAnsi="Times New Roman" w:cs="Times New Roman"/>
          <w:sz w:val="24"/>
          <w:szCs w:val="24"/>
        </w:rPr>
        <w:t xml:space="preserve">Алгоритмы анализа </w:t>
      </w:r>
      <w:r w:rsidRPr="00C3361E">
        <w:rPr>
          <w:rFonts w:ascii="Times New Roman" w:eastAsia="Calibri" w:hAnsi="Times New Roman" w:cs="Times New Roman"/>
          <w:sz w:val="24"/>
          <w:szCs w:val="24"/>
        </w:rPr>
        <w:t>отсортированных массивов. Р</w:t>
      </w:r>
      <w:r w:rsidRPr="00C3361E">
        <w:rPr>
          <w:rFonts w:ascii="Times New Roman" w:eastAsia="TimesNewRomanPSMT" w:hAnsi="Times New Roman" w:cs="Times New Roman"/>
          <w:sz w:val="24"/>
          <w:szCs w:val="24"/>
        </w:rPr>
        <w:t xml:space="preserve">екурсивная реализация сортировки массива на основе слияния двух его отсортированных фрагментов. </w:t>
      </w:r>
    </w:p>
    <w:p w:rsidR="00C3361E" w:rsidRPr="00C3361E" w:rsidRDefault="00C3361E" w:rsidP="00C3361E">
      <w:pPr>
        <w:suppressAutoHyphens/>
        <w:spacing w:after="0" w:line="240" w:lineRule="auto"/>
        <w:ind w:firstLine="709"/>
        <w:jc w:val="both"/>
        <w:rPr>
          <w:rFonts w:ascii="Times New Roman" w:eastAsia="TimesNewRomanPSMT" w:hAnsi="Times New Roman" w:cs="Times New Roman"/>
          <w:sz w:val="24"/>
          <w:szCs w:val="24"/>
        </w:rPr>
      </w:pPr>
      <w:r w:rsidRPr="00C3361E">
        <w:rPr>
          <w:rFonts w:ascii="Times New Roman" w:eastAsia="TimesNewRomanPSMT" w:hAnsi="Times New Roman" w:cs="Times New Roman"/>
          <w:sz w:val="24"/>
          <w:szCs w:val="24"/>
        </w:rPr>
        <w:t xml:space="preserve">Алгоритмы анализа символьных строк, в том числе: </w:t>
      </w:r>
      <w:r w:rsidRPr="00C3361E">
        <w:rPr>
          <w:rFonts w:ascii="Times New Roman" w:eastAsia="Calibri" w:hAnsi="Times New Roman" w:cs="Times New Roman"/>
          <w:sz w:val="24"/>
          <w:szCs w:val="24"/>
        </w:rPr>
        <w:t>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w:t>
      </w:r>
      <w:r w:rsidRPr="00C3361E">
        <w:rPr>
          <w:rFonts w:ascii="Times New Roman" w:eastAsia="TimesNewRomanPSMT"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TimesNewRomanPSMT" w:hAnsi="Times New Roman" w:cs="Times New Roman"/>
          <w:i/>
          <w:sz w:val="24"/>
          <w:szCs w:val="24"/>
        </w:rPr>
      </w:pPr>
      <w:r w:rsidRPr="00C3361E">
        <w:rPr>
          <w:rFonts w:ascii="Times New Roman" w:eastAsia="TimesNewRomanPSMT" w:hAnsi="Times New Roman" w:cs="Times New Roman"/>
          <w:sz w:val="24"/>
          <w:szCs w:val="24"/>
        </w:rPr>
        <w:t>Построение графика функции, заданной формулой, программой или таблицей значений</w:t>
      </w:r>
      <w:r w:rsidRPr="00C3361E">
        <w:rPr>
          <w:rFonts w:ascii="Times New Roman" w:eastAsia="TimesNewRomanPSMT" w:hAnsi="Times New Roman" w:cs="Times New Roman"/>
          <w:i/>
          <w:sz w:val="24"/>
          <w:szCs w:val="24"/>
        </w:rPr>
        <w:t xml:space="preserve">. </w:t>
      </w:r>
    </w:p>
    <w:p w:rsidR="00C3361E" w:rsidRPr="00C3361E" w:rsidRDefault="00C3361E" w:rsidP="00C3361E">
      <w:pPr>
        <w:suppressAutoHyphens/>
        <w:spacing w:after="0" w:line="240" w:lineRule="auto"/>
        <w:ind w:firstLine="709"/>
        <w:jc w:val="both"/>
        <w:rPr>
          <w:rFonts w:ascii="Times New Roman" w:eastAsia="TimesNewRomanPSMT" w:hAnsi="Times New Roman" w:cs="Times New Roman"/>
          <w:i/>
          <w:sz w:val="24"/>
          <w:szCs w:val="24"/>
        </w:rPr>
      </w:pPr>
      <w:r w:rsidRPr="00C3361E">
        <w:rPr>
          <w:rFonts w:ascii="Times New Roman" w:eastAsia="TimesNewRomanPSMT" w:hAnsi="Times New Roman" w:cs="Times New Roman"/>
          <w:sz w:val="24"/>
          <w:szCs w:val="24"/>
        </w:rPr>
        <w:t xml:space="preserve">Алгоритмы приближенного решения уравнений на данном отрезке, например, методом деления отрезка пополам. Алгоритмы приближенного вычисления длин и площадей, в том числе: </w:t>
      </w:r>
      <w:r w:rsidRPr="00C3361E">
        <w:rPr>
          <w:rFonts w:ascii="Times New Roman" w:eastAsia="Calibri" w:hAnsi="Times New Roman" w:cs="Times New Roman"/>
          <w:sz w:val="24"/>
          <w:szCs w:val="24"/>
        </w:rPr>
        <w:t>приближенное вычисление длины плоской кривой путем аппроксимации ее ломаной; приближенный подсчет методом трапеций площади под графиком функции, заданной формулой, программой или таблицей значений</w:t>
      </w:r>
      <w:r w:rsidRPr="00C3361E">
        <w:rPr>
          <w:rFonts w:ascii="Times New Roman" w:eastAsia="TimesNewRomanPSMT" w:hAnsi="Times New Roman" w:cs="Times New Roman"/>
          <w:sz w:val="24"/>
          <w:szCs w:val="24"/>
        </w:rPr>
        <w:t xml:space="preserve">. </w:t>
      </w:r>
      <w:r w:rsidRPr="00C3361E">
        <w:rPr>
          <w:rFonts w:ascii="Times New Roman" w:eastAsia="TimesNewRomanPSMT" w:hAnsi="Times New Roman" w:cs="Times New Roman"/>
          <w:i/>
          <w:sz w:val="24"/>
          <w:szCs w:val="24"/>
        </w:rPr>
        <w:t>Приближенное вычисление площади фигуры методом Монте-Карло. Построение траекторий, заданных разностными схемами. Решение задач оптимизации</w:t>
      </w:r>
      <w:r w:rsidRPr="00C3361E">
        <w:rPr>
          <w:rFonts w:ascii="Times New Roman" w:eastAsia="TimesNewRomanPSMT" w:hAnsi="Times New Roman" w:cs="Times New Roman"/>
          <w:sz w:val="24"/>
          <w:szCs w:val="24"/>
        </w:rPr>
        <w:t xml:space="preserve">. </w:t>
      </w:r>
      <w:r w:rsidRPr="00C3361E">
        <w:rPr>
          <w:rFonts w:ascii="Times New Roman" w:eastAsia="TimesNewRomanPSMT" w:hAnsi="Times New Roman" w:cs="Times New Roman"/>
          <w:i/>
          <w:sz w:val="24"/>
          <w:szCs w:val="24"/>
        </w:rPr>
        <w:t xml:space="preserve">Алгоритмы вычислительной геометрии. Вероятностные алгоритмы. </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sz w:val="24"/>
          <w:szCs w:val="24"/>
        </w:rPr>
        <w:t>Сохранение и использование промежуточных результатов. Метод динамического программирования.</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sz w:val="24"/>
          <w:szCs w:val="24"/>
        </w:rPr>
        <w:t>Представление о структурах данных.</w:t>
      </w:r>
      <w:r w:rsidRPr="00C3361E">
        <w:rPr>
          <w:rFonts w:ascii="Times New Roman" w:eastAsia="Calibri" w:hAnsi="Times New Roman" w:cs="Times New Roman"/>
          <w:i/>
          <w:sz w:val="24"/>
          <w:szCs w:val="24"/>
        </w:rPr>
        <w:t xml:space="preserve"> </w:t>
      </w:r>
      <w:r w:rsidRPr="00C3361E">
        <w:rPr>
          <w:rFonts w:ascii="Times New Roman" w:eastAsia="Calibri" w:hAnsi="Times New Roman" w:cs="Times New Roman"/>
          <w:sz w:val="24"/>
          <w:szCs w:val="24"/>
        </w:rPr>
        <w:t>Примеры: списки, словари, деревья, очереди.</w:t>
      </w:r>
      <w:r w:rsidRPr="00C3361E">
        <w:rPr>
          <w:rFonts w:ascii="Times New Roman" w:eastAsia="Calibri" w:hAnsi="Times New Roman" w:cs="Times New Roman"/>
          <w:i/>
          <w:sz w:val="24"/>
          <w:szCs w:val="24"/>
        </w:rPr>
        <w:t xml:space="preserve"> Хэш-таблицы.</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 xml:space="preserve">Языки программирования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Подпрограммы (процедуры, функции). Параметры подпрограмм. Рекурсивные процедуры и функции.</w:t>
      </w:r>
    </w:p>
    <w:p w:rsidR="00C3361E" w:rsidRPr="00C3361E" w:rsidRDefault="00C3361E" w:rsidP="00C3361E">
      <w:pPr>
        <w:suppressAutoHyphens/>
        <w:spacing w:after="0" w:line="240" w:lineRule="auto"/>
        <w:ind w:firstLine="709"/>
        <w:jc w:val="both"/>
        <w:rPr>
          <w:rFonts w:ascii="Times New Roman" w:eastAsia="TimesNewRomanPSMT" w:hAnsi="Times New Roman" w:cs="Times New Roman"/>
          <w:sz w:val="24"/>
          <w:szCs w:val="24"/>
        </w:rPr>
      </w:pPr>
      <w:r w:rsidRPr="00C3361E">
        <w:rPr>
          <w:rFonts w:ascii="Times New Roman" w:eastAsia="TimesNewRomanPSMT" w:hAnsi="Times New Roman" w:cs="Times New Roman"/>
          <w:sz w:val="24"/>
          <w:szCs w:val="24"/>
        </w:rPr>
        <w:t>Логические переменные. Символьные и строковые переменные. Операции над строками.</w:t>
      </w:r>
    </w:p>
    <w:p w:rsidR="00C3361E" w:rsidRPr="00C3361E" w:rsidRDefault="00C3361E" w:rsidP="00C3361E">
      <w:pPr>
        <w:suppressAutoHyphens/>
        <w:spacing w:after="0" w:line="240" w:lineRule="auto"/>
        <w:ind w:firstLine="709"/>
        <w:jc w:val="both"/>
        <w:rPr>
          <w:rFonts w:ascii="Times New Roman" w:eastAsia="TimesNewRomanPSMT" w:hAnsi="Times New Roman" w:cs="Times New Roman"/>
          <w:i/>
          <w:sz w:val="24"/>
          <w:szCs w:val="24"/>
        </w:rPr>
      </w:pPr>
      <w:r w:rsidRPr="00C3361E">
        <w:rPr>
          <w:rFonts w:ascii="Times New Roman" w:eastAsia="TimesNewRomanPSMT" w:hAnsi="Times New Roman" w:cs="Times New Roman"/>
          <w:sz w:val="24"/>
          <w:szCs w:val="24"/>
        </w:rPr>
        <w:t xml:space="preserve">Двумерные массивы (матрицы). </w:t>
      </w:r>
      <w:r w:rsidRPr="00C3361E">
        <w:rPr>
          <w:rFonts w:ascii="Times New Roman" w:eastAsia="TimesNewRomanPSMT" w:hAnsi="Times New Roman" w:cs="Times New Roman"/>
          <w:i/>
          <w:sz w:val="24"/>
          <w:szCs w:val="24"/>
        </w:rPr>
        <w:t>Многомерные массивы.</w:t>
      </w:r>
    </w:p>
    <w:p w:rsidR="00C3361E" w:rsidRPr="00C3361E" w:rsidRDefault="00C3361E" w:rsidP="00C3361E">
      <w:pPr>
        <w:suppressAutoHyphens/>
        <w:spacing w:after="0" w:line="240" w:lineRule="auto"/>
        <w:ind w:firstLine="709"/>
        <w:jc w:val="both"/>
        <w:rPr>
          <w:rFonts w:ascii="Times New Roman" w:eastAsia="TimesNewRomanPSMT" w:hAnsi="Times New Roman" w:cs="Times New Roman"/>
          <w:sz w:val="24"/>
          <w:szCs w:val="24"/>
        </w:rPr>
      </w:pPr>
      <w:r w:rsidRPr="00C3361E">
        <w:rPr>
          <w:rFonts w:ascii="Times New Roman" w:eastAsia="TimesNewRomanPSMT" w:hAnsi="Times New Roman" w:cs="Times New Roman"/>
          <w:sz w:val="24"/>
          <w:szCs w:val="24"/>
        </w:rPr>
        <w:t>Средства работы с данными во внешней памяти. Файлы.</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NewRomanPSMT" w:hAnsi="Times New Roman" w:cs="Times New Roman"/>
          <w:sz w:val="24"/>
          <w:szCs w:val="24"/>
        </w:rPr>
        <w:t>Подробное знакомство с одним из универсальных процедурных языков программирования. Запись алгоритмических</w:t>
      </w:r>
      <w:r w:rsidRPr="00C3361E">
        <w:rPr>
          <w:rFonts w:ascii="Times New Roman" w:eastAsia="Calibri" w:hAnsi="Times New Roman" w:cs="Times New Roman"/>
          <w:sz w:val="24"/>
          <w:szCs w:val="24"/>
        </w:rPr>
        <w:t xml:space="preserve"> конструкций и структур данных в выбранном языке программирования. Обзор процедурных языков программирования.</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Представление о синтаксисе и семантике языка программирования.</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 xml:space="preserve">Понятие о непроцедурных языках программирования и парадигмах программирования. Изучение второго языка программирования.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 xml:space="preserve">Разработка программ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Этапы решения задач на компьютере.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lastRenderedPageBreak/>
        <w:t>Структурное программирование.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Методы проектирования программ «сверху вниз» и «снизу вверх». Разработка программ, использующих подпрограммы.</w:t>
      </w:r>
    </w:p>
    <w:p w:rsidR="00C3361E" w:rsidRPr="00C3361E" w:rsidRDefault="00C3361E" w:rsidP="00C3361E">
      <w:pPr>
        <w:suppressAutoHyphens/>
        <w:spacing w:after="0" w:line="240" w:lineRule="auto"/>
        <w:ind w:firstLine="709"/>
        <w:jc w:val="both"/>
        <w:rPr>
          <w:rFonts w:ascii="Times New Roman" w:eastAsia="TimesNewRomanPSMT" w:hAnsi="Times New Roman" w:cs="Times New Roman"/>
          <w:sz w:val="24"/>
          <w:szCs w:val="24"/>
        </w:rPr>
      </w:pPr>
      <w:r w:rsidRPr="00C3361E">
        <w:rPr>
          <w:rFonts w:ascii="Times New Roman" w:eastAsia="TimesNewRomanPSMT" w:hAnsi="Times New Roman" w:cs="Times New Roman"/>
          <w:sz w:val="24"/>
          <w:szCs w:val="24"/>
        </w:rPr>
        <w:t>Библиотеки подпрограмм и их использование.</w:t>
      </w:r>
    </w:p>
    <w:p w:rsidR="00C3361E" w:rsidRPr="00C3361E" w:rsidRDefault="00C3361E" w:rsidP="00C3361E">
      <w:pPr>
        <w:suppressAutoHyphens/>
        <w:spacing w:after="0" w:line="240" w:lineRule="auto"/>
        <w:ind w:firstLine="709"/>
        <w:jc w:val="both"/>
        <w:rPr>
          <w:rFonts w:ascii="Times New Roman" w:eastAsia="TimesNewRomanPSMT" w:hAnsi="Times New Roman" w:cs="Times New Roman"/>
          <w:sz w:val="24"/>
          <w:szCs w:val="24"/>
        </w:rPr>
      </w:pPr>
      <w:r w:rsidRPr="00C3361E">
        <w:rPr>
          <w:rFonts w:ascii="Times New Roman" w:eastAsia="Times New Roman" w:hAnsi="Times New Roman" w:cs="Times New Roman"/>
          <w:sz w:val="24"/>
          <w:szCs w:val="24"/>
        </w:rPr>
        <w:t xml:space="preserve">Интегрированная среда разработки программы на выбранном языке программирования. Пользовательский интерфейс интегрированной среды разработки программ.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Понятие об объектно-ориентированном программировании. Объекты и классы. </w:t>
      </w:r>
      <w:r w:rsidRPr="00C3361E">
        <w:rPr>
          <w:rFonts w:ascii="Times New Roman" w:eastAsia="Calibri" w:hAnsi="Times New Roman" w:cs="Times New Roman"/>
          <w:i/>
          <w:sz w:val="24"/>
          <w:szCs w:val="24"/>
        </w:rPr>
        <w:t>Инкапсуляция, наследование, полиморфизм</w:t>
      </w:r>
      <w:r w:rsidRPr="00C3361E">
        <w:rPr>
          <w:rFonts w:ascii="Times New Roman" w:eastAsia="Calibri"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Среды быстрой разработки программ. Графическое проектирование интерфейса пользователя. Использование модулей (компонентов) при разработке программ.</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Элементы теории алгоритмов</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Формализация понятия алгоритма. Машина Тьюринга – пример абстрактной универсальной вычислительной модели. Тезис Чёрча–Тьюринга.</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 xml:space="preserve">Другие универсальные вычислительные модели </w:t>
      </w:r>
      <w:r w:rsidRPr="00C3361E">
        <w:rPr>
          <w:rFonts w:ascii="Times New Roman" w:eastAsia="Calibri" w:hAnsi="Times New Roman" w:cs="Times New Roman"/>
          <w:sz w:val="24"/>
          <w:szCs w:val="24"/>
        </w:rPr>
        <w:t>(</w:t>
      </w:r>
      <w:r w:rsidRPr="00C3361E">
        <w:rPr>
          <w:rFonts w:ascii="Times New Roman" w:eastAsia="Calibri" w:hAnsi="Times New Roman" w:cs="Times New Roman"/>
          <w:i/>
          <w:sz w:val="24"/>
          <w:szCs w:val="24"/>
        </w:rPr>
        <w:t>пример:</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i/>
          <w:sz w:val="24"/>
          <w:szCs w:val="24"/>
        </w:rPr>
        <w:t>машина Поста). Универсальный алгоритм. Вычислимые и невычислимые функции. Проблема остановки и ее неразрешимость.</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 xml:space="preserve">Абстрактные универсальные порождающие модели (пример: грамматики). </w:t>
      </w:r>
    </w:p>
    <w:p w:rsidR="00C3361E" w:rsidRPr="00C3361E" w:rsidRDefault="00C3361E" w:rsidP="00C3361E">
      <w:pPr>
        <w:suppressAutoHyphens/>
        <w:spacing w:after="0" w:line="240" w:lineRule="auto"/>
        <w:ind w:firstLine="709"/>
        <w:jc w:val="both"/>
        <w:rPr>
          <w:rFonts w:ascii="Times New Roman" w:eastAsia="TimesNewRomanPSMT" w:hAnsi="Times New Roman" w:cs="Times New Roman"/>
          <w:sz w:val="24"/>
          <w:szCs w:val="24"/>
        </w:rPr>
      </w:pPr>
      <w:r w:rsidRPr="00C3361E">
        <w:rPr>
          <w:rFonts w:ascii="Times New Roman" w:eastAsia="TimesNewRomanPSMT" w:hAnsi="Times New Roman" w:cs="Times New Roman"/>
          <w:sz w:val="24"/>
          <w:szCs w:val="24"/>
        </w:rPr>
        <w:t>Сложность вычисления: количество выполненных операций, размер используемой памяти; их зависимость от размера исходных данных. Сложность алгоритма сортировки слиянием (</w:t>
      </w:r>
      <w:proofErr w:type="spellStart"/>
      <w:r w:rsidRPr="00C3361E">
        <w:rPr>
          <w:rFonts w:ascii="Times New Roman" w:eastAsia="TimesNewRomanPSMT" w:hAnsi="Times New Roman" w:cs="Times New Roman"/>
          <w:sz w:val="24"/>
          <w:szCs w:val="24"/>
        </w:rPr>
        <w:t>MergeSort</w:t>
      </w:r>
      <w:proofErr w:type="spellEnd"/>
      <w:r w:rsidRPr="00C3361E">
        <w:rPr>
          <w:rFonts w:ascii="Times New Roman" w:eastAsia="TimesNewRomanPSMT"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Примеры задач анализа алгоритмов: определение входных данных, при которых алгоритм дает указанный результат; определение результата алгоритма без его полного пошагового выполнения.</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Доказательство правильности программ.</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Математическое моделирование</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Практическая работа с компьютерной моделью по выбранной теме. Проведение вычислительного эксперимента. Анализ достоверности (правдоподобия) результатов компьютерного эксперимента. </w:t>
      </w:r>
    </w:p>
    <w:p w:rsidR="00C3361E" w:rsidRPr="00C3361E" w:rsidRDefault="00C3361E" w:rsidP="00C3361E">
      <w:pPr>
        <w:suppressAutoHyphens/>
        <w:spacing w:after="0" w:line="240" w:lineRule="auto"/>
        <w:ind w:firstLine="709"/>
        <w:jc w:val="both"/>
        <w:rPr>
          <w:rFonts w:ascii="Times New Roman" w:eastAsia="Calibri" w:hAnsi="Times New Roman" w:cs="Times New Roman"/>
          <w:strike/>
          <w:sz w:val="24"/>
          <w:szCs w:val="24"/>
        </w:rPr>
      </w:pPr>
      <w:r w:rsidRPr="00C3361E">
        <w:rPr>
          <w:rFonts w:ascii="Times New Roman" w:eastAsia="TimesNewRomanPSMT" w:hAnsi="Times New Roman" w:cs="Times New Roman"/>
          <w:sz w:val="24"/>
          <w:szCs w:val="24"/>
        </w:rPr>
        <w:t xml:space="preserve">Представление результатов моделирования в виде, удобном для восприятия человеком. </w:t>
      </w:r>
      <w:r w:rsidRPr="00C3361E">
        <w:rPr>
          <w:rFonts w:ascii="Times New Roman" w:eastAsia="Calibri" w:hAnsi="Times New Roman" w:cs="Times New Roman"/>
          <w:sz w:val="24"/>
          <w:szCs w:val="24"/>
        </w:rPr>
        <w:t xml:space="preserve">Графическое представление данных (схемы, таблицы, графики).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Построение математических моделей для решения практических задач.</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Имитационное моделирование. </w:t>
      </w:r>
      <w:r w:rsidRPr="00C3361E">
        <w:rPr>
          <w:rFonts w:ascii="Times New Roman" w:eastAsia="Calibri" w:hAnsi="Times New Roman" w:cs="Times New Roman"/>
          <w:i/>
          <w:sz w:val="24"/>
          <w:szCs w:val="24"/>
        </w:rPr>
        <w:t xml:space="preserve">Моделирование систем массового обслуживания.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i/>
          <w:sz w:val="24"/>
          <w:szCs w:val="24"/>
        </w:rPr>
        <w:t xml:space="preserve">Использование дискретизации и численных методов в математическом моделировании непрерывных процессов. </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Calibri" w:hAnsi="Times New Roman" w:cs="Times New Roman"/>
          <w:i/>
          <w:sz w:val="24"/>
          <w:szCs w:val="24"/>
        </w:rPr>
        <w:t xml:space="preserve">Использование сред имитационного моделирования (виртуальных лабораторий) для проведения компьютерного эксперимента в учебной деятельности. </w:t>
      </w:r>
    </w:p>
    <w:p w:rsidR="00C3361E" w:rsidRPr="00C3361E" w:rsidRDefault="00C3361E" w:rsidP="00C3361E">
      <w:pPr>
        <w:suppressAutoHyphens/>
        <w:spacing w:after="0" w:line="240" w:lineRule="auto"/>
        <w:ind w:firstLine="720"/>
        <w:jc w:val="both"/>
        <w:rPr>
          <w:rFonts w:ascii="Times New Roman" w:eastAsia="Calibri" w:hAnsi="Times New Roman" w:cs="Times New Roman"/>
          <w:sz w:val="24"/>
          <w:szCs w:val="24"/>
        </w:rPr>
      </w:pPr>
      <w:r w:rsidRPr="00C3361E">
        <w:rPr>
          <w:rFonts w:ascii="Times New Roman" w:eastAsia="Calibri" w:hAnsi="Times New Roman" w:cs="Times New Roman"/>
          <w:i/>
          <w:sz w:val="24"/>
          <w:szCs w:val="24"/>
        </w:rPr>
        <w:t xml:space="preserve"> </w:t>
      </w:r>
      <w:r w:rsidRPr="00C3361E">
        <w:rPr>
          <w:rFonts w:ascii="Times New Roman" w:eastAsia="Times New Roman" w:hAnsi="Times New Roman" w:cs="Times New Roman"/>
          <w:i/>
          <w:sz w:val="24"/>
          <w:szCs w:val="24"/>
        </w:rPr>
        <w:t>Компьютерный (виртуальный) и материальный прототипы изделия. Использование учебных систем автоматизированного проектирования.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rPr>
      </w:pPr>
      <w:r w:rsidRPr="00C3361E">
        <w:rPr>
          <w:rFonts w:ascii="Times New Roman" w:eastAsia="Times New Roman" w:hAnsi="Times New Roman" w:cs="Times New Roman"/>
          <w:b/>
          <w:sz w:val="24"/>
          <w:szCs w:val="24"/>
        </w:rPr>
        <w:t>Информационно-коммуникационные технологии и их использование для анализа данных</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Аппаратное и программное обеспечение компьютера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shd w:val="clear" w:color="auto" w:fill="FFFFFF"/>
        </w:rPr>
      </w:pPr>
      <w:r w:rsidRPr="00C3361E">
        <w:rPr>
          <w:rFonts w:ascii="Times New Roman" w:eastAsia="Calibri" w:hAnsi="Times New Roman" w:cs="Times New Roman"/>
          <w:sz w:val="24"/>
          <w:szCs w:val="24"/>
          <w:shd w:val="clear" w:color="auto" w:fill="FFFFFF"/>
        </w:rPr>
        <w:t xml:space="preserve">Аппаратное обеспечение компьютеров. Персональный компьютер.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shd w:val="clear" w:color="auto" w:fill="FFFFFF"/>
        </w:rPr>
      </w:pPr>
      <w:r w:rsidRPr="00C3361E">
        <w:rPr>
          <w:rFonts w:ascii="Times New Roman" w:eastAsia="Calibri" w:hAnsi="Times New Roman" w:cs="Times New Roman"/>
          <w:sz w:val="24"/>
          <w:szCs w:val="24"/>
          <w:shd w:val="clear" w:color="auto" w:fill="FFFFFF"/>
        </w:rPr>
        <w:t xml:space="preserve">Многопроцессорные системы. </w:t>
      </w:r>
      <w:r w:rsidRPr="00C3361E">
        <w:rPr>
          <w:rFonts w:ascii="Times New Roman" w:eastAsia="Calibri" w:hAnsi="Times New Roman" w:cs="Times New Roman"/>
          <w:i/>
          <w:sz w:val="24"/>
          <w:szCs w:val="24"/>
          <w:shd w:val="clear" w:color="auto" w:fill="FFFFFF"/>
        </w:rPr>
        <w:t>Суперкомпьютеры</w:t>
      </w:r>
      <w:r w:rsidRPr="00C3361E">
        <w:rPr>
          <w:rFonts w:ascii="Times New Roman" w:eastAsia="Calibri" w:hAnsi="Times New Roman" w:cs="Times New Roman"/>
          <w:sz w:val="24"/>
          <w:szCs w:val="24"/>
          <w:shd w:val="clear" w:color="auto" w:fill="FFFFFF"/>
        </w:rPr>
        <w:t xml:space="preserve">. </w:t>
      </w:r>
      <w:r w:rsidRPr="00C3361E">
        <w:rPr>
          <w:rFonts w:ascii="Times New Roman" w:eastAsia="Calibri" w:hAnsi="Times New Roman" w:cs="Times New Roman"/>
          <w:i/>
          <w:sz w:val="24"/>
          <w:szCs w:val="24"/>
          <w:shd w:val="clear" w:color="auto" w:fill="FFFFFF"/>
        </w:rPr>
        <w:t xml:space="preserve">Распределенные вычислительные системы и обработка больших данных. </w:t>
      </w:r>
      <w:r w:rsidRPr="00C3361E">
        <w:rPr>
          <w:rFonts w:ascii="Times New Roman" w:eastAsia="Calibri" w:hAnsi="Times New Roman" w:cs="Times New Roman"/>
          <w:sz w:val="24"/>
          <w:szCs w:val="24"/>
          <w:shd w:val="clear" w:color="auto" w:fill="FFFFFF"/>
        </w:rPr>
        <w:t xml:space="preserve">Мобильные цифровые устройства и их роль в коммуникациях. </w:t>
      </w:r>
      <w:r w:rsidRPr="00C3361E">
        <w:rPr>
          <w:rFonts w:ascii="Times New Roman" w:eastAsia="Calibri" w:hAnsi="Times New Roman" w:cs="Times New Roman"/>
          <w:i/>
          <w:sz w:val="24"/>
          <w:szCs w:val="24"/>
          <w:shd w:val="clear" w:color="auto" w:fill="FFFFFF"/>
        </w:rPr>
        <w:t xml:space="preserve">Встроенные компьютеры. Микроконтроллеры. Роботизированные производства.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shd w:val="clear" w:color="auto" w:fill="FFFFFF"/>
        </w:rPr>
      </w:pPr>
      <w:r w:rsidRPr="00C3361E">
        <w:rPr>
          <w:rFonts w:ascii="Times New Roman" w:eastAsia="Calibri" w:hAnsi="Times New Roman" w:cs="Times New Roman"/>
          <w:sz w:val="24"/>
          <w:szCs w:val="24"/>
          <w:shd w:val="clear" w:color="auto" w:fill="FFFFFF"/>
        </w:rPr>
        <w:t>Соответствие конфигурации компьютера решаемым задачам. Тенденции развития аппаратного обеспечения компьютеров.</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shd w:val="clear" w:color="auto" w:fill="FFFFFF"/>
        </w:rPr>
      </w:pPr>
      <w:r w:rsidRPr="00C3361E">
        <w:rPr>
          <w:rFonts w:ascii="Times New Roman" w:eastAsia="Calibri" w:hAnsi="Times New Roman" w:cs="Times New Roman"/>
          <w:sz w:val="24"/>
          <w:szCs w:val="24"/>
          <w:shd w:val="clear" w:color="auto" w:fill="FFFFFF"/>
        </w:rPr>
        <w:lastRenderedPageBreak/>
        <w:t>Программное обеспечение (</w:t>
      </w:r>
      <w:proofErr w:type="gramStart"/>
      <w:r w:rsidRPr="00C3361E">
        <w:rPr>
          <w:rFonts w:ascii="Times New Roman" w:eastAsia="Calibri" w:hAnsi="Times New Roman" w:cs="Times New Roman"/>
          <w:sz w:val="24"/>
          <w:szCs w:val="24"/>
          <w:shd w:val="clear" w:color="auto" w:fill="FFFFFF"/>
        </w:rPr>
        <w:t>ПО</w:t>
      </w:r>
      <w:proofErr w:type="gramEnd"/>
      <w:r w:rsidRPr="00C3361E">
        <w:rPr>
          <w:rFonts w:ascii="Times New Roman" w:eastAsia="Calibri" w:hAnsi="Times New Roman" w:cs="Times New Roman"/>
          <w:sz w:val="24"/>
          <w:szCs w:val="24"/>
          <w:shd w:val="clear" w:color="auto" w:fill="FFFFFF"/>
        </w:rPr>
        <w:t>) компьютеров и компьютерных систем. Классификация программного обеспечения. Многообразие операционных систем, их функции.</w:t>
      </w:r>
      <w:r w:rsidRPr="00C3361E" w:rsidDel="00567BC2">
        <w:rPr>
          <w:rFonts w:ascii="Times New Roman" w:eastAsia="Calibri" w:hAnsi="Times New Roman" w:cs="Times New Roman"/>
          <w:sz w:val="24"/>
          <w:szCs w:val="24"/>
          <w:shd w:val="clear" w:color="auto" w:fill="FFFFFF"/>
        </w:rPr>
        <w:t xml:space="preserve"> </w:t>
      </w:r>
      <w:r w:rsidRPr="00C3361E">
        <w:rPr>
          <w:rFonts w:ascii="Times New Roman" w:eastAsia="Calibri" w:hAnsi="Times New Roman" w:cs="Times New Roman"/>
          <w:sz w:val="24"/>
          <w:szCs w:val="24"/>
          <w:shd w:val="clear" w:color="auto" w:fill="FFFFFF"/>
        </w:rPr>
        <w:t>Программное обеспечение мобильных устройств.</w:t>
      </w:r>
    </w:p>
    <w:p w:rsidR="00C3361E" w:rsidRPr="00C3361E" w:rsidRDefault="00C3361E" w:rsidP="00C3361E">
      <w:pPr>
        <w:suppressAutoHyphens/>
        <w:spacing w:after="0" w:line="240" w:lineRule="auto"/>
        <w:ind w:firstLine="720"/>
        <w:jc w:val="both"/>
        <w:rPr>
          <w:rFonts w:ascii="Times New Roman" w:eastAsia="Calibri" w:hAnsi="Times New Roman" w:cs="Times New Roman"/>
          <w:sz w:val="24"/>
          <w:szCs w:val="24"/>
        </w:rPr>
      </w:pPr>
      <w:r w:rsidRPr="00C3361E">
        <w:rPr>
          <w:rFonts w:ascii="Times New Roman" w:eastAsia="Times New Roman" w:hAnsi="Times New Roman" w:cs="Times New Roman"/>
          <w:i/>
          <w:sz w:val="24"/>
          <w:szCs w:val="24"/>
        </w:rPr>
        <w:t>Модель информационной системы «</w:t>
      </w:r>
      <w:proofErr w:type="gramStart"/>
      <w:r w:rsidRPr="00C3361E">
        <w:rPr>
          <w:rFonts w:ascii="Times New Roman" w:eastAsia="Times New Roman" w:hAnsi="Times New Roman" w:cs="Times New Roman"/>
          <w:i/>
          <w:sz w:val="24"/>
          <w:szCs w:val="24"/>
        </w:rPr>
        <w:t>клиент–сервер</w:t>
      </w:r>
      <w:proofErr w:type="gramEnd"/>
      <w:r w:rsidRPr="00C3361E">
        <w:rPr>
          <w:rFonts w:ascii="Times New Roman" w:eastAsia="Times New Roman" w:hAnsi="Times New Roman" w:cs="Times New Roman"/>
          <w:i/>
          <w:sz w:val="24"/>
          <w:szCs w:val="24"/>
        </w:rPr>
        <w:t>». Распределенные модели построения информационных систем. Использование облачных технологий обработки данных в крупных информационных системах.</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shd w:val="clear" w:color="auto" w:fill="FFFFFF"/>
        </w:rPr>
      </w:pPr>
      <w:r w:rsidRPr="00C3361E">
        <w:rPr>
          <w:rFonts w:ascii="Times New Roman" w:eastAsia="Calibri" w:hAnsi="Times New Roman" w:cs="Times New Roman"/>
          <w:sz w:val="24"/>
          <w:szCs w:val="24"/>
          <w:shd w:val="clear" w:color="auto" w:fill="FFFFFF"/>
        </w:rPr>
        <w:t xml:space="preserve">Инсталляция и деинсталляция программного обеспечения. </w:t>
      </w:r>
      <w:r w:rsidRPr="00C3361E">
        <w:rPr>
          <w:rFonts w:ascii="Times New Roman" w:eastAsia="Calibri" w:hAnsi="Times New Roman" w:cs="Times New Roman"/>
          <w:i/>
          <w:sz w:val="24"/>
          <w:szCs w:val="24"/>
          <w:shd w:val="clear" w:color="auto" w:fill="FFFFFF"/>
        </w:rPr>
        <w:t>Системное администрирование.</w:t>
      </w:r>
    </w:p>
    <w:p w:rsidR="00C3361E" w:rsidRPr="00C3361E" w:rsidRDefault="00C3361E" w:rsidP="00C3361E">
      <w:pPr>
        <w:suppressAutoHyphens/>
        <w:spacing w:after="0" w:line="240" w:lineRule="auto"/>
        <w:ind w:firstLine="720"/>
        <w:jc w:val="both"/>
        <w:rPr>
          <w:rFonts w:ascii="Times New Roman" w:eastAsia="Calibri" w:hAnsi="Times New Roman" w:cs="Times New Roman"/>
          <w:sz w:val="24"/>
          <w:szCs w:val="24"/>
        </w:rPr>
      </w:pPr>
      <w:r w:rsidRPr="00C3361E">
        <w:rPr>
          <w:rFonts w:ascii="Times New Roman" w:eastAsia="Calibri" w:hAnsi="Times New Roman" w:cs="Times New Roman"/>
          <w:sz w:val="24"/>
          <w:szCs w:val="24"/>
          <w:shd w:val="clear" w:color="auto" w:fill="FFFFFF"/>
        </w:rPr>
        <w:t xml:space="preserve">Тенденции развития компьютеров. </w:t>
      </w:r>
      <w:r w:rsidRPr="00C3361E">
        <w:rPr>
          <w:rFonts w:ascii="Times New Roman" w:eastAsia="Calibri" w:hAnsi="Times New Roman" w:cs="Times New Roman"/>
          <w:i/>
          <w:sz w:val="24"/>
          <w:szCs w:val="24"/>
          <w:shd w:val="clear" w:color="auto" w:fill="FFFFFF"/>
        </w:rPr>
        <w:t xml:space="preserve">Квантовые вычисления. </w:t>
      </w:r>
    </w:p>
    <w:p w:rsidR="00C3361E" w:rsidRPr="00C3361E" w:rsidRDefault="00C3361E" w:rsidP="00C3361E">
      <w:pPr>
        <w:suppressAutoHyphens/>
        <w:spacing w:after="0" w:line="240" w:lineRule="auto"/>
        <w:ind w:firstLine="708"/>
        <w:jc w:val="both"/>
        <w:rPr>
          <w:rFonts w:ascii="Times New Roman" w:eastAsia="Calibri" w:hAnsi="Times New Roman" w:cs="Times New Roman"/>
          <w:sz w:val="24"/>
          <w:szCs w:val="24"/>
          <w:shd w:val="clear" w:color="auto" w:fill="FFFFFF"/>
        </w:rPr>
      </w:pPr>
      <w:r w:rsidRPr="00C3361E">
        <w:rPr>
          <w:rFonts w:ascii="Times New Roman" w:eastAsia="Calibri" w:hAnsi="Times New Roman" w:cs="Times New Roman"/>
          <w:sz w:val="24"/>
          <w:szCs w:val="24"/>
          <w:shd w:val="clear" w:color="auto" w:fill="FFFFFF"/>
        </w:rPr>
        <w:t xml:space="preserve">Техника безопасности и правила работы на компьютере. Гигиена, эргономика, ресурсосбережение, технологические требования при эксплуатации компьютерного рабочего места. </w:t>
      </w:r>
      <w:r w:rsidRPr="00C3361E">
        <w:rPr>
          <w:rFonts w:ascii="Times New Roman" w:eastAsia="Calibri" w:hAnsi="Times New Roman" w:cs="Times New Roman"/>
          <w:i/>
          <w:sz w:val="24"/>
          <w:szCs w:val="24"/>
          <w:shd w:val="clear" w:color="auto" w:fill="FFFFFF"/>
        </w:rPr>
        <w:t>Проектирование автоматизированного рабочего места в соответствии с целями его использования.</w:t>
      </w:r>
      <w:r w:rsidRPr="00C3361E">
        <w:rPr>
          <w:rFonts w:ascii="Times New Roman" w:eastAsia="Calibri" w:hAnsi="Times New Roman" w:cs="Times New Roman"/>
          <w:sz w:val="24"/>
          <w:szCs w:val="24"/>
          <w:shd w:val="clear" w:color="auto" w:fill="FFFFFF"/>
        </w:rPr>
        <w:t xml:space="preserve"> </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sz w:val="24"/>
          <w:szCs w:val="24"/>
        </w:rPr>
      </w:pPr>
      <w:r w:rsidRPr="00C3361E">
        <w:rPr>
          <w:rFonts w:ascii="Times New Roman" w:eastAsia="Times New Roman" w:hAnsi="Times New Roman" w:cs="Times New Roman"/>
          <w:i/>
          <w:sz w:val="24"/>
          <w:szCs w:val="24"/>
        </w:rPr>
        <w:t>Применение специализированных программ для обеспечения стабильной работы средств ИКТ. Технология проведения профилактических работ над средствами ИКТ: диагностика неисправностей.</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Подготовка текстов и демонстрационных материалов</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shd w:val="clear" w:color="auto" w:fill="FFFFFF"/>
        </w:rPr>
      </w:pPr>
      <w:r w:rsidRPr="00C3361E">
        <w:rPr>
          <w:rFonts w:ascii="Times New Roman" w:eastAsia="Calibri" w:hAnsi="Times New Roman" w:cs="Times New Roman"/>
          <w:sz w:val="24"/>
          <w:szCs w:val="24"/>
          <w:shd w:val="clear" w:color="auto" w:fill="FFFFFF"/>
        </w:rPr>
        <w:t xml:space="preserve">Технологии создания текстовых документов. Вставка графических объектов, таблиц. Использование готовых шаблонов и создание собственных.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shd w:val="clear" w:color="auto" w:fill="FFFFFF"/>
        </w:rPr>
      </w:pPr>
      <w:r w:rsidRPr="00C3361E">
        <w:rPr>
          <w:rFonts w:ascii="Times New Roman" w:eastAsia="Calibri" w:hAnsi="Times New Roman" w:cs="Times New Roman"/>
          <w:sz w:val="24"/>
          <w:szCs w:val="24"/>
          <w:shd w:val="clear" w:color="auto" w:fill="FFFFFF"/>
        </w:rPr>
        <w:t xml:space="preserve">Средства поиска и замены. Системы проверки орфографии и грамматики. Нумерация страниц. </w:t>
      </w:r>
      <w:r w:rsidRPr="00C3361E">
        <w:rPr>
          <w:rFonts w:ascii="Times New Roman" w:eastAsia="Times New Roman" w:hAnsi="Times New Roman" w:cs="Times New Roman"/>
          <w:sz w:val="24"/>
          <w:szCs w:val="24"/>
        </w:rPr>
        <w:t xml:space="preserve">Разработка гипертекстового документа: определение структуры документа, автоматическое формирование списка иллюстраций, сносок и цитат, списка используемой литературы и таблиц. </w:t>
      </w:r>
      <w:r w:rsidRPr="00C3361E">
        <w:rPr>
          <w:rFonts w:ascii="Times New Roman" w:eastAsia="Calibri" w:hAnsi="Times New Roman" w:cs="Times New Roman"/>
          <w:sz w:val="24"/>
          <w:szCs w:val="24"/>
          <w:shd w:val="clear" w:color="auto" w:fill="FFFFFF"/>
        </w:rPr>
        <w:t>Библиографическое описание документов. Коллективная работа с документами. Рецензирование текста.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shd w:val="clear" w:color="auto" w:fill="FFFFFF"/>
        </w:rPr>
      </w:pPr>
      <w:r w:rsidRPr="00C3361E">
        <w:rPr>
          <w:rFonts w:ascii="Times New Roman" w:eastAsia="Calibri" w:hAnsi="Times New Roman" w:cs="Times New Roman"/>
          <w:sz w:val="24"/>
          <w:szCs w:val="24"/>
          <w:shd w:val="clear" w:color="auto" w:fill="FFFFFF"/>
        </w:rPr>
        <w:t>Средства создания и редактирования математических текстов.</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shd w:val="clear" w:color="auto" w:fill="FFFFFF"/>
        </w:rPr>
      </w:pPr>
      <w:r w:rsidRPr="00C3361E">
        <w:rPr>
          <w:rFonts w:ascii="Times New Roman" w:eastAsia="Calibri" w:hAnsi="Times New Roman" w:cs="Times New Roman"/>
          <w:sz w:val="24"/>
          <w:szCs w:val="24"/>
          <w:shd w:val="clear" w:color="auto" w:fill="FFFFFF"/>
        </w:rPr>
        <w:t xml:space="preserve">Технические средства ввода текста. Распознавание текста. </w:t>
      </w:r>
      <w:r w:rsidRPr="00C3361E">
        <w:rPr>
          <w:rFonts w:ascii="Times New Roman" w:eastAsia="Calibri" w:hAnsi="Times New Roman" w:cs="Times New Roman"/>
          <w:i/>
          <w:sz w:val="24"/>
          <w:szCs w:val="24"/>
          <w:shd w:val="clear" w:color="auto" w:fill="FFFFFF"/>
        </w:rPr>
        <w:t>Распознавание устной речи.</w:t>
      </w:r>
      <w:r w:rsidRPr="00C3361E">
        <w:rPr>
          <w:rFonts w:ascii="Times New Roman" w:eastAsia="Calibri" w:hAnsi="Times New Roman" w:cs="Times New Roman"/>
          <w:sz w:val="24"/>
          <w:szCs w:val="24"/>
          <w:shd w:val="clear" w:color="auto" w:fill="FFFFFF"/>
        </w:rPr>
        <w:t xml:space="preserve"> </w:t>
      </w:r>
      <w:r w:rsidRPr="00C3361E">
        <w:rPr>
          <w:rFonts w:ascii="Times New Roman" w:eastAsia="Calibri" w:hAnsi="Times New Roman" w:cs="Times New Roman"/>
          <w:i/>
          <w:sz w:val="24"/>
          <w:szCs w:val="24"/>
          <w:shd w:val="clear" w:color="auto" w:fill="FFFFFF"/>
        </w:rPr>
        <w:t>Компьютерная верстка текста. Настольно-издательские системы.</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Работа с аудиовизуальными данными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shd w:val="clear" w:color="auto" w:fill="FFFFFF"/>
        </w:rPr>
      </w:pPr>
      <w:r w:rsidRPr="00C3361E">
        <w:rPr>
          <w:rFonts w:ascii="Times New Roman" w:eastAsia="Calibri" w:hAnsi="Times New Roman" w:cs="Times New Roman"/>
          <w:sz w:val="24"/>
          <w:szCs w:val="24"/>
          <w:shd w:val="clear" w:color="auto" w:fill="FFFFFF"/>
        </w:rPr>
        <w:t>Технические средства ввода графических изображений. Кадрирование изображений. Цветовые модели. Коррекция изображений. Работа с многослойными изображениями.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shd w:val="clear" w:color="auto" w:fill="FFFFFF"/>
        </w:rPr>
      </w:pPr>
      <w:r w:rsidRPr="00C3361E">
        <w:rPr>
          <w:rFonts w:ascii="Times New Roman" w:eastAsia="Calibri" w:hAnsi="Times New Roman" w:cs="Times New Roman"/>
          <w:sz w:val="24"/>
          <w:szCs w:val="24"/>
          <w:shd w:val="clear" w:color="auto" w:fill="FFFFFF"/>
        </w:rPr>
        <w:t>Работа с векторными графическими объектами. Группировка и трансформация объектов.</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shd w:val="clear" w:color="auto" w:fill="FFFFFF"/>
        </w:rPr>
      </w:pPr>
      <w:r w:rsidRPr="00C3361E">
        <w:rPr>
          <w:rFonts w:ascii="Times New Roman" w:eastAsia="Calibri" w:hAnsi="Times New Roman" w:cs="Times New Roman"/>
          <w:sz w:val="24"/>
          <w:szCs w:val="24"/>
          <w:shd w:val="clear" w:color="auto" w:fill="FFFFFF"/>
        </w:rPr>
        <w:t xml:space="preserve">Технологии ввода и обработки звуковой и видеоинформации. </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shd w:val="clear" w:color="auto" w:fill="FFFFFF"/>
        </w:rPr>
      </w:pPr>
      <w:r w:rsidRPr="00C3361E">
        <w:rPr>
          <w:rFonts w:ascii="Times New Roman" w:eastAsia="Calibri" w:hAnsi="Times New Roman" w:cs="Times New Roman"/>
          <w:i/>
          <w:sz w:val="24"/>
          <w:szCs w:val="24"/>
          <w:shd w:val="clear" w:color="auto" w:fill="FFFFFF"/>
        </w:rPr>
        <w:t>Технологии цифрового моделирования и проектирования новых изделий. Системы автоматизированного проектирования. Разработка простейших чертежей деталей и узлов с использованием примитивов системы автоматизированного проектирования. Аддитивные технологии (3D-печать).</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shd w:val="clear" w:color="auto" w:fill="FFFFFF"/>
        </w:rPr>
      </w:pPr>
      <w:r w:rsidRPr="00C3361E">
        <w:rPr>
          <w:rFonts w:ascii="Times New Roman" w:eastAsia="Calibri" w:hAnsi="Times New Roman" w:cs="Times New Roman"/>
          <w:b/>
          <w:sz w:val="24"/>
          <w:szCs w:val="24"/>
          <w:shd w:val="clear" w:color="auto" w:fill="FFFFFF"/>
        </w:rPr>
        <w:t>Электронные (динамические) таблицы</w:t>
      </w:r>
    </w:p>
    <w:p w:rsidR="00C3361E" w:rsidRPr="00C3361E" w:rsidRDefault="00C3361E" w:rsidP="00C3361E">
      <w:pPr>
        <w:suppressAutoHyphens/>
        <w:spacing w:after="0" w:line="240" w:lineRule="auto"/>
        <w:ind w:firstLine="720"/>
        <w:jc w:val="both"/>
        <w:rPr>
          <w:rFonts w:ascii="Times New Roman" w:eastAsia="Calibri" w:hAnsi="Times New Roman" w:cs="Times New Roman"/>
          <w:sz w:val="24"/>
          <w:szCs w:val="24"/>
        </w:rPr>
      </w:pPr>
      <w:r w:rsidRPr="00C3361E">
        <w:rPr>
          <w:rFonts w:ascii="Times New Roman" w:eastAsia="Calibri" w:hAnsi="Times New Roman" w:cs="Times New Roman"/>
          <w:sz w:val="24"/>
          <w:szCs w:val="24"/>
          <w:shd w:val="clear" w:color="auto" w:fill="FFFFFF"/>
        </w:rPr>
        <w:t xml:space="preserve">Технология обработки числовой информации. Ввод и редактирование данных. </w:t>
      </w:r>
      <w:proofErr w:type="spellStart"/>
      <w:r w:rsidRPr="00C3361E">
        <w:rPr>
          <w:rFonts w:ascii="Times New Roman" w:eastAsia="Calibri" w:hAnsi="Times New Roman" w:cs="Times New Roman"/>
          <w:sz w:val="24"/>
          <w:szCs w:val="24"/>
          <w:shd w:val="clear" w:color="auto" w:fill="FFFFFF"/>
        </w:rPr>
        <w:t>Автозаполнение</w:t>
      </w:r>
      <w:proofErr w:type="spellEnd"/>
      <w:r w:rsidRPr="00C3361E">
        <w:rPr>
          <w:rFonts w:ascii="Times New Roman" w:eastAsia="Calibri" w:hAnsi="Times New Roman" w:cs="Times New Roman"/>
          <w:sz w:val="24"/>
          <w:szCs w:val="24"/>
          <w:shd w:val="clear" w:color="auto" w:fill="FFFFFF"/>
        </w:rPr>
        <w:t xml:space="preserve">. Форматирование ячеек. Стандартные функции. Виды ссылок в формулах. </w:t>
      </w:r>
      <w:r w:rsidRPr="00C3361E">
        <w:rPr>
          <w:rFonts w:ascii="Times New Roman" w:eastAsia="Times New Roman" w:hAnsi="Times New Roman" w:cs="Times New Roman"/>
          <w:sz w:val="24"/>
          <w:szCs w:val="24"/>
        </w:rPr>
        <w:t xml:space="preserve">Фильтрация и сортировка данных в диапазоне или таблице. Коллективная работа с данными. </w:t>
      </w:r>
      <w:r w:rsidRPr="00C3361E">
        <w:rPr>
          <w:rFonts w:ascii="Times New Roman" w:eastAsia="Times New Roman" w:hAnsi="Times New Roman" w:cs="Times New Roman"/>
          <w:i/>
          <w:sz w:val="24"/>
          <w:szCs w:val="24"/>
        </w:rPr>
        <w:t>Подключение к внешним данным и их импорт.</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shd w:val="clear" w:color="auto" w:fill="FFFFFF"/>
        </w:rPr>
      </w:pPr>
      <w:r w:rsidRPr="00C3361E">
        <w:rPr>
          <w:rFonts w:ascii="Times New Roman" w:eastAsia="Calibri" w:hAnsi="Times New Roman" w:cs="Times New Roman"/>
          <w:sz w:val="24"/>
          <w:szCs w:val="24"/>
          <w:shd w:val="clear" w:color="auto" w:fill="FFFFFF"/>
        </w:rPr>
        <w:t>Решение вычислительных задач из различных предметных областей.</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shd w:val="clear" w:color="auto" w:fill="FFFFFF"/>
        </w:rPr>
      </w:pPr>
      <w:r w:rsidRPr="00C3361E">
        <w:rPr>
          <w:rFonts w:ascii="Times New Roman" w:eastAsia="Calibri" w:hAnsi="Times New Roman" w:cs="Times New Roman"/>
          <w:sz w:val="24"/>
          <w:szCs w:val="24"/>
          <w:shd w:val="clear" w:color="auto" w:fill="FFFFFF"/>
        </w:rPr>
        <w:t>Компьютерные средства представления и анализа данных. Визуализация данных.</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shd w:val="clear" w:color="auto" w:fill="FFFFFF"/>
        </w:rPr>
      </w:pPr>
      <w:r w:rsidRPr="00C3361E">
        <w:rPr>
          <w:rFonts w:ascii="Times New Roman" w:eastAsia="Calibri" w:hAnsi="Times New Roman" w:cs="Times New Roman"/>
          <w:b/>
          <w:sz w:val="24"/>
          <w:szCs w:val="24"/>
          <w:shd w:val="clear" w:color="auto" w:fill="FFFFFF"/>
        </w:rPr>
        <w:t>Базы данных</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shd w:val="clear" w:color="auto" w:fill="FFFFFF"/>
        </w:rPr>
      </w:pPr>
      <w:r w:rsidRPr="00C3361E">
        <w:rPr>
          <w:rFonts w:ascii="Times New Roman" w:eastAsia="Calibri" w:hAnsi="Times New Roman" w:cs="Times New Roman"/>
          <w:sz w:val="24"/>
          <w:szCs w:val="24"/>
          <w:shd w:val="clear" w:color="auto" w:fill="FFFFFF"/>
        </w:rPr>
        <w:t xml:space="preserve">Понятие и назначение базы данных (далее – БД). Классификация БД. Системы управления БД (СУБД). Таблицы. Запись и поле. Ключевое поле. Типы данных. Запрос. Типы запросов. Запросы с параметрами. Сортировка. Фильтрация. Вычисляемые поля.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shd w:val="clear" w:color="auto" w:fill="FFFFFF"/>
        </w:rPr>
      </w:pPr>
      <w:r w:rsidRPr="00C3361E">
        <w:rPr>
          <w:rFonts w:ascii="Times New Roman" w:eastAsia="Calibri" w:hAnsi="Times New Roman" w:cs="Times New Roman"/>
          <w:i/>
          <w:sz w:val="24"/>
          <w:szCs w:val="24"/>
          <w:shd w:val="clear" w:color="auto" w:fill="FFFFFF"/>
        </w:rPr>
        <w:t>Формы. Отчеты.</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shd w:val="clear" w:color="auto" w:fill="FFFFFF"/>
        </w:rPr>
      </w:pPr>
      <w:r w:rsidRPr="00C3361E">
        <w:rPr>
          <w:rFonts w:ascii="Times New Roman" w:eastAsia="Calibri" w:hAnsi="Times New Roman" w:cs="Times New Roman"/>
          <w:sz w:val="24"/>
          <w:szCs w:val="24"/>
          <w:shd w:val="clear" w:color="auto" w:fill="FFFFFF"/>
        </w:rPr>
        <w:t xml:space="preserve">Многотабличные БД. Связи между таблицами. </w:t>
      </w:r>
      <w:r w:rsidRPr="00C3361E">
        <w:rPr>
          <w:rFonts w:ascii="Times New Roman" w:eastAsia="Calibri" w:hAnsi="Times New Roman" w:cs="Times New Roman"/>
          <w:i/>
          <w:sz w:val="24"/>
          <w:szCs w:val="24"/>
          <w:shd w:val="clear" w:color="auto" w:fill="FFFFFF"/>
        </w:rPr>
        <w:t>Нормализация</w:t>
      </w:r>
      <w:r w:rsidRPr="00C3361E">
        <w:rPr>
          <w:rFonts w:ascii="Times New Roman" w:eastAsia="Calibri" w:hAnsi="Times New Roman" w:cs="Times New Roman"/>
          <w:sz w:val="24"/>
          <w:szCs w:val="24"/>
          <w:shd w:val="clear" w:color="auto" w:fill="FFFFFF"/>
        </w:rPr>
        <w:t>.</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shd w:val="clear" w:color="auto" w:fill="FFFFFF"/>
        </w:rPr>
      </w:pPr>
      <w:r w:rsidRPr="00C3361E">
        <w:rPr>
          <w:rFonts w:ascii="Times New Roman" w:eastAsia="Calibri" w:hAnsi="Times New Roman" w:cs="Times New Roman"/>
          <w:b/>
          <w:sz w:val="24"/>
          <w:szCs w:val="24"/>
          <w:shd w:val="clear" w:color="auto" w:fill="FFFFFF"/>
        </w:rPr>
        <w:t>Подготовка и выполнение исследовательского проекта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shd w:val="clear" w:color="auto" w:fill="FFFFFF"/>
        </w:rPr>
      </w:pPr>
      <w:r w:rsidRPr="00C3361E">
        <w:rPr>
          <w:rFonts w:ascii="Times New Roman" w:eastAsia="Calibri" w:hAnsi="Times New Roman" w:cs="Times New Roman"/>
          <w:sz w:val="24"/>
          <w:szCs w:val="24"/>
          <w:shd w:val="clear" w:color="auto" w:fill="FFFFFF"/>
        </w:rPr>
        <w:lastRenderedPageBreak/>
        <w:t xml:space="preserve">Технология выполнения исследовательского проекта: постановка задачи, выбор методов исследования, составление проекта и плана работ, подготовка исходных данных, проведение исследования, формулировка выводов, подготовка отчета. Верификация (проверка надежности и согласованности) исходных данных и </w:t>
      </w:r>
      <w:proofErr w:type="spellStart"/>
      <w:r w:rsidRPr="00C3361E">
        <w:rPr>
          <w:rFonts w:ascii="Times New Roman" w:eastAsia="Calibri" w:hAnsi="Times New Roman" w:cs="Times New Roman"/>
          <w:sz w:val="24"/>
          <w:szCs w:val="24"/>
          <w:shd w:val="clear" w:color="auto" w:fill="FFFFFF"/>
        </w:rPr>
        <w:t>валидация</w:t>
      </w:r>
      <w:proofErr w:type="spellEnd"/>
      <w:r w:rsidRPr="00C3361E">
        <w:rPr>
          <w:rFonts w:ascii="Times New Roman" w:eastAsia="Calibri" w:hAnsi="Times New Roman" w:cs="Times New Roman"/>
          <w:sz w:val="24"/>
          <w:szCs w:val="24"/>
          <w:shd w:val="clear" w:color="auto" w:fill="FFFFFF"/>
        </w:rPr>
        <w:t xml:space="preserve"> (проверка достоверности) результатов исследования.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shd w:val="clear" w:color="auto" w:fill="FFFFFF"/>
        </w:rPr>
      </w:pPr>
      <w:r w:rsidRPr="00C3361E">
        <w:rPr>
          <w:rFonts w:ascii="Times New Roman" w:eastAsia="Calibri" w:hAnsi="Times New Roman" w:cs="Times New Roman"/>
          <w:sz w:val="24"/>
          <w:szCs w:val="24"/>
          <w:shd w:val="clear" w:color="auto" w:fill="FFFFFF"/>
        </w:rPr>
        <w:t>Статистическая обработка данных. Обработка результатов эксперимента.</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sz w:val="24"/>
          <w:szCs w:val="24"/>
        </w:rPr>
      </w:pPr>
      <w:r w:rsidRPr="00C3361E">
        <w:rPr>
          <w:rFonts w:ascii="Times New Roman" w:eastAsia="Times New Roman" w:hAnsi="Times New Roman" w:cs="Times New Roman"/>
          <w:b/>
          <w:bCs/>
          <w:i/>
          <w:iCs/>
          <w:sz w:val="24"/>
          <w:szCs w:val="24"/>
        </w:rPr>
        <w:t>Системы искусственного интеллекта и машинное обучение</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shd w:val="clear" w:color="auto" w:fill="FFFFFF"/>
        </w:rPr>
      </w:pPr>
      <w:r w:rsidRPr="00C3361E">
        <w:rPr>
          <w:rFonts w:ascii="Times New Roman" w:eastAsia="Times New Roman" w:hAnsi="Times New Roman" w:cs="Times New Roman"/>
          <w:i/>
          <w:iCs/>
          <w:sz w:val="24"/>
          <w:szCs w:val="24"/>
        </w:rPr>
        <w:t xml:space="preserve">Машинное обучение – решение задач распознавания, классификации и предсказания. Искусственный интеллект. </w:t>
      </w:r>
      <w:r w:rsidRPr="00C3361E">
        <w:rPr>
          <w:rFonts w:ascii="Times New Roman" w:eastAsia="Calibri" w:hAnsi="Times New Roman" w:cs="Times New Roman"/>
          <w:i/>
          <w:sz w:val="24"/>
          <w:szCs w:val="24"/>
          <w:shd w:val="clear" w:color="auto" w:fill="FFFFFF"/>
        </w:rPr>
        <w:t xml:space="preserve">Анализ данных с применением методов машинного обучения. </w:t>
      </w:r>
      <w:r w:rsidRPr="00C3361E">
        <w:rPr>
          <w:rFonts w:ascii="Times New Roman" w:eastAsia="Times New Roman" w:hAnsi="Times New Roman" w:cs="Times New Roman"/>
          <w:i/>
          <w:sz w:val="24"/>
          <w:szCs w:val="24"/>
        </w:rPr>
        <w:t>Экспертные и рекомендательные системы.</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iCs/>
          <w:sz w:val="24"/>
          <w:szCs w:val="24"/>
        </w:rPr>
      </w:pPr>
      <w:r w:rsidRPr="00C3361E">
        <w:rPr>
          <w:rFonts w:ascii="Times New Roman" w:eastAsia="Times New Roman" w:hAnsi="Times New Roman" w:cs="Times New Roman"/>
          <w:i/>
          <w:iCs/>
          <w:sz w:val="24"/>
          <w:szCs w:val="24"/>
        </w:rPr>
        <w:t>Большие данные в природе и технике</w:t>
      </w:r>
      <w:r w:rsidRPr="00C3361E">
        <w:rPr>
          <w:rFonts w:ascii="Times New Roman" w:eastAsia="Times New Roman" w:hAnsi="Times New Roman" w:cs="Times New Roman"/>
          <w:sz w:val="24"/>
          <w:szCs w:val="24"/>
        </w:rPr>
        <w:t xml:space="preserve"> </w:t>
      </w:r>
      <w:r w:rsidRPr="00C3361E">
        <w:rPr>
          <w:rFonts w:ascii="Times New Roman" w:eastAsia="Times New Roman" w:hAnsi="Times New Roman" w:cs="Times New Roman"/>
          <w:i/>
          <w:iCs/>
          <w:sz w:val="24"/>
          <w:szCs w:val="24"/>
        </w:rPr>
        <w:t xml:space="preserve">(геномные данные, результаты физических экспериментов, </w:t>
      </w:r>
      <w:proofErr w:type="gramStart"/>
      <w:r w:rsidRPr="00C3361E">
        <w:rPr>
          <w:rFonts w:ascii="Times New Roman" w:eastAsia="Times New Roman" w:hAnsi="Times New Roman" w:cs="Times New Roman"/>
          <w:i/>
          <w:iCs/>
          <w:sz w:val="24"/>
          <w:szCs w:val="24"/>
        </w:rPr>
        <w:t>интернет-данные</w:t>
      </w:r>
      <w:proofErr w:type="gramEnd"/>
      <w:r w:rsidRPr="00C3361E">
        <w:rPr>
          <w:rFonts w:ascii="Times New Roman" w:eastAsia="Times New Roman" w:hAnsi="Times New Roman" w:cs="Times New Roman"/>
          <w:i/>
          <w:iCs/>
          <w:sz w:val="24"/>
          <w:szCs w:val="24"/>
        </w:rPr>
        <w:t xml:space="preserve">, в частности данные социальных сетей). Технологии их обработки и хранения. </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Работа в информационном пространстве</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Компьютерные сети</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sz w:val="24"/>
          <w:szCs w:val="24"/>
        </w:rPr>
      </w:pPr>
      <w:r w:rsidRPr="00C3361E">
        <w:rPr>
          <w:rFonts w:ascii="Times New Roman" w:eastAsia="Times New Roman" w:hAnsi="Times New Roman" w:cs="Times New Roman"/>
          <w:sz w:val="24"/>
          <w:szCs w:val="24"/>
        </w:rPr>
        <w:t xml:space="preserve">Принципы построения компьютерных сетей. </w:t>
      </w:r>
      <w:r w:rsidRPr="00C3361E">
        <w:rPr>
          <w:rFonts w:ascii="Times New Roman" w:eastAsia="Times New Roman" w:hAnsi="Times New Roman" w:cs="Times New Roman"/>
          <w:i/>
          <w:iCs/>
          <w:sz w:val="24"/>
          <w:szCs w:val="24"/>
        </w:rPr>
        <w:t>Аппаратные компоненты компьютерных сетей.</w:t>
      </w:r>
      <w:r w:rsidRPr="00C3361E">
        <w:rPr>
          <w:rFonts w:ascii="Times New Roman" w:eastAsia="Times New Roman" w:hAnsi="Times New Roman" w:cs="Times New Roman"/>
          <w:i/>
          <w:sz w:val="24"/>
          <w:szCs w:val="24"/>
        </w:rPr>
        <w:t xml:space="preserve"> Проводные и беспроводные телекоммуникационные каналы.</w:t>
      </w:r>
      <w:r w:rsidRPr="00C3361E">
        <w:rPr>
          <w:rFonts w:ascii="Times New Roman" w:eastAsia="Times New Roman" w:hAnsi="Times New Roman" w:cs="Times New Roman"/>
          <w:i/>
          <w:iCs/>
          <w:sz w:val="24"/>
          <w:szCs w:val="24"/>
        </w:rPr>
        <w:t xml:space="preserve"> </w:t>
      </w:r>
      <w:r w:rsidRPr="00C3361E">
        <w:rPr>
          <w:rFonts w:ascii="Times New Roman" w:eastAsia="Times New Roman" w:hAnsi="Times New Roman" w:cs="Times New Roman"/>
          <w:sz w:val="24"/>
          <w:szCs w:val="24"/>
        </w:rPr>
        <w:t xml:space="preserve">Сетевые протоколы. Принципы межсетевого взаимодействия. Сетевые операционные системы. </w:t>
      </w:r>
      <w:r w:rsidRPr="00C3361E">
        <w:rPr>
          <w:rFonts w:ascii="Times New Roman" w:eastAsia="Times New Roman" w:hAnsi="Times New Roman" w:cs="Times New Roman"/>
          <w:i/>
          <w:sz w:val="24"/>
          <w:szCs w:val="24"/>
        </w:rPr>
        <w:t>Задачи системного администрирования компьютеров и компьютерных сетей.</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Интернет. Адресация в сети Интернет (</w:t>
      </w:r>
      <w:r w:rsidRPr="00C3361E">
        <w:rPr>
          <w:rFonts w:ascii="Times New Roman" w:eastAsia="Calibri" w:hAnsi="Times New Roman" w:cs="Times New Roman"/>
          <w:sz w:val="24"/>
          <w:szCs w:val="24"/>
          <w:shd w:val="clear" w:color="auto" w:fill="FFFFFF"/>
        </w:rPr>
        <w:t>IP-адреса, маски подсети</w:t>
      </w:r>
      <w:r w:rsidRPr="00C3361E">
        <w:rPr>
          <w:rFonts w:ascii="Times New Roman" w:eastAsia="Times New Roman" w:hAnsi="Times New Roman" w:cs="Times New Roman"/>
          <w:sz w:val="24"/>
          <w:szCs w:val="24"/>
        </w:rPr>
        <w:t xml:space="preserve">). Система доменных имен.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shd w:val="clear" w:color="auto" w:fill="FFFFFF"/>
        </w:rPr>
      </w:pPr>
      <w:r w:rsidRPr="00C3361E">
        <w:rPr>
          <w:rFonts w:ascii="Times New Roman" w:eastAsia="Calibri" w:hAnsi="Times New Roman" w:cs="Times New Roman"/>
          <w:sz w:val="24"/>
          <w:szCs w:val="24"/>
          <w:shd w:val="clear" w:color="auto" w:fill="FFFFFF"/>
        </w:rPr>
        <w:t xml:space="preserve">Технология WWW. </w:t>
      </w:r>
      <w:r w:rsidRPr="00C3361E">
        <w:rPr>
          <w:rFonts w:ascii="Times New Roman" w:eastAsia="Times New Roman" w:hAnsi="Times New Roman" w:cs="Times New Roman"/>
          <w:sz w:val="24"/>
          <w:szCs w:val="24"/>
        </w:rPr>
        <w:t>Браузеры.</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proofErr w:type="spellStart"/>
      <w:r w:rsidRPr="00C3361E">
        <w:rPr>
          <w:rFonts w:ascii="Times New Roman" w:eastAsia="Times New Roman" w:hAnsi="Times New Roman" w:cs="Times New Roman"/>
          <w:sz w:val="24"/>
          <w:szCs w:val="24"/>
        </w:rPr>
        <w:t>Веб-сайт</w:t>
      </w:r>
      <w:proofErr w:type="spellEnd"/>
      <w:r w:rsidRPr="00C3361E">
        <w:rPr>
          <w:rFonts w:ascii="Times New Roman" w:eastAsia="Times New Roman" w:hAnsi="Times New Roman" w:cs="Times New Roman"/>
          <w:sz w:val="24"/>
          <w:szCs w:val="24"/>
        </w:rPr>
        <w:t xml:space="preserve">. Страница. Взаимодействие </w:t>
      </w:r>
      <w:proofErr w:type="spellStart"/>
      <w:r w:rsidRPr="00C3361E">
        <w:rPr>
          <w:rFonts w:ascii="Times New Roman" w:eastAsia="Times New Roman" w:hAnsi="Times New Roman" w:cs="Times New Roman"/>
          <w:sz w:val="24"/>
          <w:szCs w:val="24"/>
        </w:rPr>
        <w:t>веб-страницы</w:t>
      </w:r>
      <w:proofErr w:type="spellEnd"/>
      <w:r w:rsidRPr="00C3361E">
        <w:rPr>
          <w:rFonts w:ascii="Times New Roman" w:eastAsia="Times New Roman" w:hAnsi="Times New Roman" w:cs="Times New Roman"/>
          <w:sz w:val="24"/>
          <w:szCs w:val="24"/>
        </w:rPr>
        <w:t xml:space="preserve"> с сервером. Язык HTML. Динамические страницы.</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shd w:val="clear" w:color="auto" w:fill="FFFFFF"/>
        </w:rPr>
      </w:pPr>
      <w:r w:rsidRPr="00C3361E">
        <w:rPr>
          <w:rFonts w:ascii="Times New Roman" w:eastAsia="Calibri" w:hAnsi="Times New Roman" w:cs="Times New Roman"/>
          <w:sz w:val="24"/>
          <w:szCs w:val="24"/>
          <w:shd w:val="clear" w:color="auto" w:fill="FFFFFF"/>
        </w:rPr>
        <w:t xml:space="preserve">Разработка </w:t>
      </w:r>
      <w:proofErr w:type="spellStart"/>
      <w:r w:rsidRPr="00C3361E">
        <w:rPr>
          <w:rFonts w:ascii="Times New Roman" w:eastAsia="Calibri" w:hAnsi="Times New Roman" w:cs="Times New Roman"/>
          <w:sz w:val="24"/>
          <w:szCs w:val="24"/>
          <w:shd w:val="clear" w:color="auto" w:fill="FFFFFF"/>
        </w:rPr>
        <w:t>веб-сайтов</w:t>
      </w:r>
      <w:proofErr w:type="spellEnd"/>
      <w:r w:rsidRPr="00C3361E">
        <w:rPr>
          <w:rFonts w:ascii="Times New Roman" w:eastAsia="Calibri" w:hAnsi="Times New Roman" w:cs="Times New Roman"/>
          <w:sz w:val="24"/>
          <w:szCs w:val="24"/>
          <w:shd w:val="clear" w:color="auto" w:fill="FFFFFF"/>
        </w:rPr>
        <w:t xml:space="preserve">. Язык HTML, каскадные таблицы стилей (CSS). </w:t>
      </w:r>
      <w:r w:rsidRPr="00C3361E">
        <w:rPr>
          <w:rFonts w:ascii="Times New Roman" w:eastAsia="Calibri" w:hAnsi="Times New Roman" w:cs="Times New Roman"/>
          <w:i/>
          <w:sz w:val="24"/>
          <w:szCs w:val="24"/>
          <w:shd w:val="clear" w:color="auto" w:fill="FFFFFF"/>
        </w:rPr>
        <w:t xml:space="preserve">Динамический HTML. Размещение </w:t>
      </w:r>
      <w:proofErr w:type="spellStart"/>
      <w:r w:rsidRPr="00C3361E">
        <w:rPr>
          <w:rFonts w:ascii="Times New Roman" w:eastAsia="Calibri" w:hAnsi="Times New Roman" w:cs="Times New Roman"/>
          <w:i/>
          <w:sz w:val="24"/>
          <w:szCs w:val="24"/>
          <w:shd w:val="clear" w:color="auto" w:fill="FFFFFF"/>
        </w:rPr>
        <w:t>веб-сайтов</w:t>
      </w:r>
      <w:proofErr w:type="spellEnd"/>
      <w:r w:rsidRPr="00C3361E">
        <w:rPr>
          <w:rFonts w:ascii="Times New Roman" w:eastAsia="Calibri" w:hAnsi="Times New Roman" w:cs="Times New Roman"/>
          <w:i/>
          <w:sz w:val="24"/>
          <w:szCs w:val="24"/>
          <w:shd w:val="clear" w:color="auto" w:fill="FFFFFF"/>
        </w:rPr>
        <w:t>.</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iCs/>
          <w:sz w:val="24"/>
          <w:szCs w:val="24"/>
        </w:rPr>
      </w:pPr>
      <w:r w:rsidRPr="00C3361E">
        <w:rPr>
          <w:rFonts w:ascii="Times New Roman" w:eastAsia="Times New Roman" w:hAnsi="Times New Roman" w:cs="Times New Roman"/>
          <w:i/>
          <w:iCs/>
          <w:sz w:val="24"/>
          <w:szCs w:val="24"/>
        </w:rPr>
        <w:t xml:space="preserve">Использование сценариев на языке </w:t>
      </w:r>
      <w:proofErr w:type="spellStart"/>
      <w:r w:rsidRPr="00C3361E">
        <w:rPr>
          <w:rFonts w:ascii="Times New Roman" w:eastAsia="Times New Roman" w:hAnsi="Times New Roman" w:cs="Times New Roman"/>
          <w:i/>
          <w:iCs/>
          <w:sz w:val="24"/>
          <w:szCs w:val="24"/>
        </w:rPr>
        <w:t>Javascript</w:t>
      </w:r>
      <w:proofErr w:type="spellEnd"/>
      <w:r w:rsidRPr="00C3361E">
        <w:rPr>
          <w:rFonts w:ascii="Times New Roman" w:eastAsia="Times New Roman" w:hAnsi="Times New Roman" w:cs="Times New Roman"/>
          <w:i/>
          <w:iCs/>
          <w:sz w:val="24"/>
          <w:szCs w:val="24"/>
        </w:rPr>
        <w:t xml:space="preserve">. Формы. Понятие о серверных языках программирования. </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Cs/>
          <w:sz w:val="24"/>
          <w:szCs w:val="24"/>
        </w:rPr>
      </w:pPr>
      <w:r w:rsidRPr="00C3361E">
        <w:rPr>
          <w:rFonts w:ascii="Times New Roman" w:eastAsia="Times New Roman" w:hAnsi="Times New Roman" w:cs="Times New Roman"/>
          <w:sz w:val="24"/>
          <w:szCs w:val="24"/>
        </w:rPr>
        <w:t xml:space="preserve">Сетевое хранение данных. </w:t>
      </w:r>
      <w:r w:rsidRPr="00C3361E">
        <w:rPr>
          <w:rFonts w:ascii="Times New Roman" w:eastAsia="Times New Roman" w:hAnsi="Times New Roman" w:cs="Times New Roman"/>
          <w:iCs/>
          <w:sz w:val="24"/>
          <w:szCs w:val="24"/>
        </w:rPr>
        <w:t>Облачные сервисы.</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Деятельность в сети Интернет</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Расширенный поиск информации в сети Интернет. Использование языков построения запросов.</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 xml:space="preserve">Другие виды деятельности в сети Интернет. Сервисы Интернета. </w:t>
      </w:r>
      <w:proofErr w:type="spellStart"/>
      <w:r w:rsidRPr="00C3361E">
        <w:rPr>
          <w:rFonts w:ascii="Times New Roman" w:eastAsia="Times New Roman" w:hAnsi="Times New Roman" w:cs="Times New Roman"/>
          <w:sz w:val="24"/>
          <w:szCs w:val="24"/>
        </w:rPr>
        <w:t>Геолокационные</w:t>
      </w:r>
      <w:proofErr w:type="spellEnd"/>
      <w:r w:rsidRPr="00C3361E">
        <w:rPr>
          <w:rFonts w:ascii="Times New Roman" w:eastAsia="Times New Roman" w:hAnsi="Times New Roman" w:cs="Times New Roman"/>
          <w:sz w:val="24"/>
          <w:szCs w:val="24"/>
        </w:rPr>
        <w:t xml:space="preserve">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Облачные версии прикладных программных систем.</w:t>
      </w:r>
    </w:p>
    <w:p w:rsidR="00C3361E" w:rsidRPr="00C3361E" w:rsidRDefault="00C3361E" w:rsidP="00C3361E">
      <w:pPr>
        <w:suppressAutoHyphens/>
        <w:spacing w:after="0" w:line="240" w:lineRule="auto"/>
        <w:ind w:firstLine="720"/>
        <w:jc w:val="both"/>
        <w:rPr>
          <w:rFonts w:ascii="Times New Roman" w:eastAsia="Times New Roman" w:hAnsi="Times New Roman" w:cs="Times New Roman"/>
          <w:i/>
          <w:sz w:val="24"/>
          <w:szCs w:val="24"/>
        </w:rPr>
      </w:pPr>
      <w:r w:rsidRPr="00C3361E">
        <w:rPr>
          <w:rFonts w:ascii="Times New Roman" w:eastAsia="Times New Roman" w:hAnsi="Times New Roman" w:cs="Times New Roman"/>
          <w:sz w:val="24"/>
          <w:szCs w:val="24"/>
        </w:rPr>
        <w:t xml:space="preserve">Новые возможности и перспективы развития Интернета: мобильность, облачные технологии, виртуализация, социальные сервисы, доступность. </w:t>
      </w:r>
      <w:r w:rsidRPr="00C3361E">
        <w:rPr>
          <w:rFonts w:ascii="Times New Roman" w:eastAsia="Times New Roman" w:hAnsi="Times New Roman" w:cs="Times New Roman"/>
          <w:i/>
          <w:sz w:val="24"/>
          <w:szCs w:val="24"/>
        </w:rPr>
        <w:t>Технологии «Интернета вещей». Развитие технологий распределенных вычислений.</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Социальная информатика</w:t>
      </w:r>
    </w:p>
    <w:p w:rsidR="00C3361E" w:rsidRPr="00C3361E" w:rsidRDefault="00C3361E" w:rsidP="00C3361E">
      <w:pPr>
        <w:suppressAutoHyphens/>
        <w:spacing w:after="0" w:line="240" w:lineRule="auto"/>
        <w:ind w:firstLine="72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Социальные сети – организация коллективного взаимодействия и обмена данными. </w:t>
      </w:r>
      <w:r w:rsidRPr="00C3361E">
        <w:rPr>
          <w:rFonts w:ascii="Times New Roman" w:eastAsia="Times New Roman" w:hAnsi="Times New Roman" w:cs="Times New Roman"/>
          <w:iCs/>
          <w:sz w:val="24"/>
          <w:szCs w:val="24"/>
        </w:rPr>
        <w:t xml:space="preserve">Проблема подлинности полученной информации. </w:t>
      </w:r>
      <w:r w:rsidRPr="00C3361E">
        <w:rPr>
          <w:rFonts w:ascii="Times New Roman" w:eastAsia="Times New Roman" w:hAnsi="Times New Roman" w:cs="Times New Roman"/>
          <w:i/>
          <w:sz w:val="24"/>
          <w:szCs w:val="24"/>
        </w:rPr>
        <w:t>Государственные электронные сервисы и услуги.</w:t>
      </w:r>
      <w:r w:rsidRPr="00C3361E">
        <w:rPr>
          <w:rFonts w:ascii="Times New Roman" w:eastAsia="Times New Roman" w:hAnsi="Times New Roman" w:cs="Times New Roman"/>
          <w:sz w:val="24"/>
          <w:szCs w:val="24"/>
        </w:rPr>
        <w:t xml:space="preserve"> Мобильные приложения. Открытые образовательные ресурсы. Информационная культура. Информационные пространства коллективного взаимодействия. Сетевой этикет: правила поведения в киберпространстве. </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iCs/>
          <w:sz w:val="24"/>
          <w:szCs w:val="24"/>
        </w:rPr>
      </w:pPr>
      <w:r w:rsidRPr="00C3361E">
        <w:rPr>
          <w:rFonts w:ascii="Times New Roman" w:eastAsia="Times New Roman" w:hAnsi="Times New Roman" w:cs="Times New Roman"/>
          <w:i/>
          <w:iCs/>
          <w:sz w:val="24"/>
          <w:szCs w:val="24"/>
        </w:rPr>
        <w:t xml:space="preserve">Стандартизация и стандарты в сфере информатики и ИКТ </w:t>
      </w:r>
      <w:proofErr w:type="spellStart"/>
      <w:r w:rsidRPr="00C3361E">
        <w:rPr>
          <w:rFonts w:ascii="Times New Roman" w:eastAsia="Times New Roman" w:hAnsi="Times New Roman" w:cs="Times New Roman"/>
          <w:i/>
          <w:iCs/>
          <w:sz w:val="24"/>
          <w:szCs w:val="24"/>
        </w:rPr>
        <w:t>докомпьютерной</w:t>
      </w:r>
      <w:proofErr w:type="spellEnd"/>
      <w:r w:rsidRPr="00C3361E">
        <w:rPr>
          <w:rFonts w:ascii="Times New Roman" w:eastAsia="Times New Roman" w:hAnsi="Times New Roman" w:cs="Times New Roman"/>
          <w:i/>
          <w:iCs/>
          <w:sz w:val="24"/>
          <w:szCs w:val="24"/>
        </w:rPr>
        <w:t xml:space="preserve"> эры (запись чисел, алфавитов национальных языков, библиотечного и издательского дела и др.) и компьютерной эры (языки программирования).</w:t>
      </w:r>
    </w:p>
    <w:p w:rsidR="00C3361E" w:rsidRPr="00C3361E" w:rsidRDefault="00C3361E" w:rsidP="00C3361E">
      <w:pPr>
        <w:suppressAutoHyphens/>
        <w:spacing w:after="0" w:line="240" w:lineRule="auto"/>
        <w:ind w:firstLine="561"/>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Информационная</w:t>
      </w:r>
      <w:r w:rsidRPr="00C3361E">
        <w:rPr>
          <w:rFonts w:ascii="Times New Roman" w:eastAsia="Calibri" w:hAnsi="Times New Roman" w:cs="Times New Roman"/>
          <w:b/>
          <w:sz w:val="24"/>
          <w:szCs w:val="24"/>
        </w:rPr>
        <w:t xml:space="preserve"> безопасность</w:t>
      </w:r>
    </w:p>
    <w:p w:rsidR="00C3361E" w:rsidRPr="00C3361E" w:rsidRDefault="00C3361E" w:rsidP="00C3361E">
      <w:pPr>
        <w:suppressAutoHyphens/>
        <w:spacing w:after="0" w:line="240" w:lineRule="auto"/>
        <w:ind w:firstLine="561"/>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w:t>
      </w:r>
      <w:r w:rsidRPr="00C3361E">
        <w:rPr>
          <w:rFonts w:ascii="Times New Roman" w:eastAsia="Times New Roman" w:hAnsi="Times New Roman" w:cs="Times New Roman"/>
          <w:sz w:val="24"/>
          <w:szCs w:val="24"/>
        </w:rPr>
        <w:lastRenderedPageBreak/>
        <w:t xml:space="preserve">информационной безопасности АИС. </w:t>
      </w:r>
      <w:r w:rsidRPr="00C3361E">
        <w:rPr>
          <w:rFonts w:ascii="Times New Roman" w:eastAsia="Calibri" w:hAnsi="Times New Roman" w:cs="Times New Roman"/>
          <w:sz w:val="24"/>
          <w:szCs w:val="24"/>
          <w:shd w:val="clear" w:color="auto" w:fill="FFFFFF"/>
        </w:rPr>
        <w:t>Компьютерные вирусы и вредоносные программы. Использование антивирусных средств.</w:t>
      </w:r>
    </w:p>
    <w:p w:rsidR="00C3361E" w:rsidRPr="00C3361E" w:rsidRDefault="00C3361E" w:rsidP="00C3361E">
      <w:pPr>
        <w:suppressAutoHyphens/>
        <w:spacing w:after="0" w:line="240" w:lineRule="auto"/>
        <w:ind w:firstLine="561"/>
        <w:jc w:val="both"/>
        <w:rPr>
          <w:rFonts w:ascii="Times New Roman" w:eastAsia="Calibri" w:hAnsi="Times New Roman" w:cs="Times New Roman"/>
          <w:sz w:val="24"/>
          <w:szCs w:val="24"/>
          <w:shd w:val="clear" w:color="auto" w:fill="FFFFFF"/>
        </w:rPr>
      </w:pPr>
      <w:r w:rsidRPr="00C3361E">
        <w:rPr>
          <w:rFonts w:ascii="Times New Roman" w:eastAsia="Times New Roman" w:hAnsi="Times New Roman" w:cs="Times New Roman"/>
          <w:sz w:val="24"/>
          <w:szCs w:val="24"/>
        </w:rPr>
        <w:t>Электронная</w:t>
      </w:r>
      <w:r w:rsidRPr="00C3361E">
        <w:rPr>
          <w:rFonts w:ascii="Times New Roman" w:eastAsia="Times New Roman" w:hAnsi="Times New Roman" w:cs="Times New Roman"/>
          <w:iCs/>
          <w:sz w:val="24"/>
          <w:szCs w:val="24"/>
        </w:rPr>
        <w:t xml:space="preserve"> подпись, сертифицированные сайты и документы. </w:t>
      </w:r>
      <w:r w:rsidRPr="00C3361E">
        <w:rPr>
          <w:rFonts w:ascii="Times New Roman" w:eastAsia="Calibri" w:hAnsi="Times New Roman" w:cs="Times New Roman"/>
          <w:sz w:val="24"/>
          <w:szCs w:val="24"/>
          <w:shd w:val="clear" w:color="auto" w:fill="FFFFFF"/>
        </w:rPr>
        <w:t>Правовые нормы использования компьютерных программ и работы в Интернете. Законодательство РФ в области программного обеспечения.</w:t>
      </w:r>
    </w:p>
    <w:p w:rsidR="00C3361E" w:rsidRPr="00C3361E" w:rsidRDefault="00C3361E" w:rsidP="00C3361E">
      <w:pPr>
        <w:suppressAutoHyphens/>
        <w:spacing w:after="0" w:line="240" w:lineRule="auto"/>
        <w:ind w:firstLine="561"/>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Техногенные и экономические угрозы, связанные с использованием ИКТ. Правовое обеспечение информационной безопасности.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BF4329" w:rsidRDefault="00C3361E" w:rsidP="009A05D1">
      <w:pPr>
        <w:pStyle w:val="afffff1"/>
        <w:keepNext/>
        <w:keepLines/>
        <w:numPr>
          <w:ilvl w:val="0"/>
          <w:numId w:val="121"/>
        </w:numPr>
        <w:suppressAutoHyphens/>
        <w:spacing w:after="0" w:line="240" w:lineRule="auto"/>
        <w:jc w:val="both"/>
        <w:outlineLvl w:val="2"/>
        <w:rPr>
          <w:rFonts w:ascii="Times New Roman" w:eastAsia="Calibri" w:hAnsi="Times New Roman"/>
          <w:b/>
          <w:sz w:val="24"/>
          <w:szCs w:val="24"/>
        </w:rPr>
      </w:pPr>
      <w:bookmarkStart w:id="34" w:name="_Toc453968189"/>
      <w:r w:rsidRPr="00BF4329">
        <w:rPr>
          <w:rFonts w:ascii="Times New Roman" w:eastAsia="Calibri" w:hAnsi="Times New Roman"/>
          <w:b/>
          <w:sz w:val="24"/>
          <w:szCs w:val="24"/>
        </w:rPr>
        <w:t>Физика</w:t>
      </w:r>
      <w:bookmarkEnd w:id="33"/>
      <w:bookmarkEnd w:id="34"/>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Примерная программа учебного предмета «Физика» направлена на формирование у обучающихся функциональной грамотности и </w:t>
      </w:r>
      <w:proofErr w:type="spellStart"/>
      <w:r w:rsidRPr="00C3361E">
        <w:rPr>
          <w:rFonts w:ascii="Times New Roman" w:eastAsia="Calibri" w:hAnsi="Times New Roman" w:cs="Times New Roman"/>
          <w:sz w:val="24"/>
          <w:szCs w:val="24"/>
        </w:rPr>
        <w:t>метапредметных</w:t>
      </w:r>
      <w:proofErr w:type="spellEnd"/>
      <w:r w:rsidRPr="00C3361E">
        <w:rPr>
          <w:rFonts w:ascii="Times New Roman" w:eastAsia="Calibri" w:hAnsi="Times New Roman" w:cs="Times New Roman"/>
          <w:sz w:val="24"/>
          <w:szCs w:val="24"/>
        </w:rPr>
        <w:t xml:space="preserve"> умений через выполнение исследовательской и практической деятельности.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В системе </w:t>
      </w:r>
      <w:proofErr w:type="spellStart"/>
      <w:r w:rsidRPr="00C3361E">
        <w:rPr>
          <w:rFonts w:ascii="Times New Roman" w:eastAsia="Calibri" w:hAnsi="Times New Roman" w:cs="Times New Roman"/>
          <w:sz w:val="24"/>
          <w:szCs w:val="24"/>
        </w:rPr>
        <w:t>естественно-научного</w:t>
      </w:r>
      <w:proofErr w:type="spellEnd"/>
      <w:r w:rsidRPr="00C3361E">
        <w:rPr>
          <w:rFonts w:ascii="Times New Roman" w:eastAsia="Calibri" w:hAnsi="Times New Roman" w:cs="Times New Roman"/>
          <w:sz w:val="24"/>
          <w:szCs w:val="24"/>
        </w:rPr>
        <w:t xml:space="preserve"> образования физика как учебный предмет занимает важное место в формировании научного мировоззрения и </w:t>
      </w:r>
      <w:proofErr w:type="gramStart"/>
      <w:r w:rsidRPr="00C3361E">
        <w:rPr>
          <w:rFonts w:ascii="Times New Roman" w:eastAsia="Calibri" w:hAnsi="Times New Roman" w:cs="Times New Roman"/>
          <w:sz w:val="24"/>
          <w:szCs w:val="24"/>
        </w:rPr>
        <w:t>ознакомления</w:t>
      </w:r>
      <w:proofErr w:type="gramEnd"/>
      <w:r w:rsidRPr="00C3361E">
        <w:rPr>
          <w:rFonts w:ascii="Times New Roman" w:eastAsia="Calibri" w:hAnsi="Times New Roman" w:cs="Times New Roman"/>
          <w:sz w:val="24"/>
          <w:szCs w:val="24"/>
        </w:rPr>
        <w:t xml:space="preserve">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roofErr w:type="gramStart"/>
      <w:r w:rsidRPr="00C3361E">
        <w:rPr>
          <w:rFonts w:ascii="Times New Roman" w:eastAsia="Calibri" w:hAnsi="Times New Roman" w:cs="Times New Roman"/>
          <w:sz w:val="24"/>
          <w:szCs w:val="24"/>
        </w:rPr>
        <w:t>В соответствии с ФГОС СОО образования физика может изучаться на базовом и углубленном уровнях.</w:t>
      </w:r>
      <w:proofErr w:type="gramEnd"/>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Изучение физики на базовом уровне ориентировано на обеспечение общеобразовательной и общекультурной подготовки выпускников.</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Изучение физики на углубленном уровне включает расширение предметных результатов и содержание, ориентированное на подготовку к последующему профессиональному образованию.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roofErr w:type="gramStart"/>
      <w:r w:rsidRPr="00C3361E">
        <w:rPr>
          <w:rFonts w:ascii="Times New Roman" w:eastAsia="Calibri" w:hAnsi="Times New Roman" w:cs="Times New Roman"/>
          <w:sz w:val="24"/>
          <w:szCs w:val="24"/>
        </w:rPr>
        <w:t>Изучение предмета на углубленном уровне позволяет сформировать у обучающихся физическое мышление, умение систематизировать и обобщать полученные знания, самостоятельно применять полученные знания для решения практических и учебно-исследовательских задач;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использованием источников энергии.</w:t>
      </w:r>
      <w:proofErr w:type="gramEnd"/>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roofErr w:type="gramStart"/>
      <w:r w:rsidRPr="00C3361E">
        <w:rPr>
          <w:rFonts w:ascii="Times New Roman" w:eastAsia="Calibri" w:hAnsi="Times New Roman" w:cs="Times New Roman"/>
          <w:sz w:val="24"/>
          <w:szCs w:val="24"/>
        </w:rPr>
        <w:t xml:space="preserve">В основу изучения предмета «Физика» на базовом и углубленном уровнях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w:t>
      </w:r>
      <w:proofErr w:type="spellStart"/>
      <w:r w:rsidRPr="00C3361E">
        <w:rPr>
          <w:rFonts w:ascii="Times New Roman" w:eastAsia="Calibri" w:hAnsi="Times New Roman" w:cs="Times New Roman"/>
          <w:sz w:val="24"/>
          <w:szCs w:val="24"/>
        </w:rPr>
        <w:t>межпредметные</w:t>
      </w:r>
      <w:proofErr w:type="spellEnd"/>
      <w:r w:rsidRPr="00C3361E">
        <w:rPr>
          <w:rFonts w:ascii="Times New Roman" w:eastAsia="Calibri" w:hAnsi="Times New Roman" w:cs="Times New Roman"/>
          <w:sz w:val="24"/>
          <w:szCs w:val="24"/>
        </w:rPr>
        <w:t xml:space="preserve"> связи в области естественных, математических и гуманитарных наук.</w:t>
      </w:r>
      <w:proofErr w:type="gramEnd"/>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Примерная программа составлена на основе модульного принципа построения учебного материала. Количество часов на изучение учебного предмета и классы, в которых предмет может изучаться, относятся к компетенции образовательной организации.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Примерная программа содержит примерный перечень практических и лабораторных работ. При составлении рабочей программы учитель вправе выбрать из перечня работы, которые считает наиболее целесообразными для достижения предметных результатов.</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b/>
          <w:bCs/>
          <w:color w:val="000000"/>
          <w:sz w:val="24"/>
          <w:szCs w:val="24"/>
          <w:lang w:eastAsia="ru-RU"/>
        </w:rPr>
        <w:t>Базовый уровень</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b/>
          <w:bCs/>
          <w:color w:val="000000"/>
          <w:sz w:val="24"/>
          <w:szCs w:val="24"/>
          <w:lang w:eastAsia="ru-RU"/>
        </w:rPr>
        <w:t xml:space="preserve">Физика и </w:t>
      </w:r>
      <w:proofErr w:type="spellStart"/>
      <w:proofErr w:type="gramStart"/>
      <w:r w:rsidRPr="00C3361E">
        <w:rPr>
          <w:rFonts w:ascii="Times New Roman" w:eastAsia="Times New Roman" w:hAnsi="Times New Roman" w:cs="Times New Roman"/>
          <w:b/>
          <w:bCs/>
          <w:color w:val="000000"/>
          <w:sz w:val="24"/>
          <w:szCs w:val="24"/>
          <w:lang w:eastAsia="ru-RU"/>
        </w:rPr>
        <w:t>естественно-научный</w:t>
      </w:r>
      <w:proofErr w:type="spellEnd"/>
      <w:proofErr w:type="gramEnd"/>
      <w:r w:rsidRPr="00C3361E">
        <w:rPr>
          <w:rFonts w:ascii="Times New Roman" w:eastAsia="Times New Roman" w:hAnsi="Times New Roman" w:cs="Times New Roman"/>
          <w:b/>
          <w:bCs/>
          <w:color w:val="000000"/>
          <w:sz w:val="24"/>
          <w:szCs w:val="24"/>
          <w:lang w:eastAsia="ru-RU"/>
        </w:rPr>
        <w:t xml:space="preserve"> метод познания природы</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sidRPr="00C3361E">
        <w:rPr>
          <w:rFonts w:ascii="Times New Roman" w:eastAsia="Times New Roman" w:hAnsi="Times New Roman" w:cs="Times New Roman"/>
          <w:b/>
          <w:bCs/>
          <w:color w:val="1F497D"/>
          <w:sz w:val="24"/>
          <w:szCs w:val="24"/>
          <w:lang w:eastAsia="ru-RU"/>
        </w:rPr>
        <w:t>.</w:t>
      </w:r>
      <w:r w:rsidRPr="00C3361E">
        <w:rPr>
          <w:rFonts w:ascii="Times New Roman" w:eastAsia="Times New Roman" w:hAnsi="Times New Roman" w:cs="Times New Roman"/>
          <w:color w:val="000000"/>
          <w:sz w:val="24"/>
          <w:szCs w:val="24"/>
          <w:lang w:eastAsia="ru-RU"/>
        </w:rPr>
        <w:t xml:space="preserve"> Роль и место физики в формировании современной научной картины мира, в практической деятельности людей. </w:t>
      </w:r>
      <w:r w:rsidRPr="00C3361E">
        <w:rPr>
          <w:rFonts w:ascii="Times New Roman" w:eastAsia="Times New Roman" w:hAnsi="Times New Roman" w:cs="Times New Roman"/>
          <w:i/>
          <w:iCs/>
          <w:color w:val="000000"/>
          <w:sz w:val="24"/>
          <w:szCs w:val="24"/>
          <w:lang w:eastAsia="ru-RU"/>
        </w:rPr>
        <w:t xml:space="preserve">Физика и культура. </w:t>
      </w:r>
    </w:p>
    <w:p w:rsidR="00C3361E" w:rsidRPr="00C3361E" w:rsidRDefault="00C3361E" w:rsidP="00C3361E">
      <w:pPr>
        <w:spacing w:after="0" w:line="240" w:lineRule="auto"/>
        <w:ind w:firstLine="709"/>
        <w:jc w:val="both"/>
        <w:rPr>
          <w:rFonts w:ascii="Times New Roman" w:eastAsia="Times New Roman" w:hAnsi="Times New Roman" w:cs="Times New Roman"/>
          <w:b/>
          <w:bCs/>
          <w:color w:val="000000"/>
          <w:sz w:val="24"/>
          <w:szCs w:val="24"/>
          <w:lang w:eastAsia="ru-RU"/>
        </w:rPr>
      </w:pP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b/>
          <w:bCs/>
          <w:color w:val="000000"/>
          <w:sz w:val="24"/>
          <w:szCs w:val="24"/>
          <w:lang w:eastAsia="ru-RU"/>
        </w:rPr>
        <w:t>Механика</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Взаимодействие тел. Законы Всемирного тяготения, Гука, сухого трения. Инерциальная система отсчета. Законы механики Ньютона.</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 xml:space="preserve">Импульс материальной точки и системы. Изменение и сохранение импульса. </w:t>
      </w:r>
      <w:r w:rsidRPr="00C3361E">
        <w:rPr>
          <w:rFonts w:ascii="Times New Roman" w:eastAsia="Times New Roman" w:hAnsi="Times New Roman" w:cs="Times New Roman"/>
          <w:i/>
          <w:iCs/>
          <w:color w:val="000000"/>
          <w:sz w:val="24"/>
          <w:szCs w:val="24"/>
          <w:lang w:eastAsia="ru-RU"/>
        </w:rPr>
        <w:t xml:space="preserve">Использование законов механики для объяснения движения небесных тел и для развития космических исследований. </w:t>
      </w:r>
      <w:r w:rsidRPr="00C3361E">
        <w:rPr>
          <w:rFonts w:ascii="Times New Roman" w:eastAsia="Times New Roman" w:hAnsi="Times New Roman" w:cs="Times New Roman"/>
          <w:color w:val="000000"/>
          <w:sz w:val="24"/>
          <w:szCs w:val="24"/>
          <w:lang w:eastAsia="ru-RU"/>
        </w:rPr>
        <w:t>Механическая энергия системы тел. Закон сохранения механической энергии. Работа силы.</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i/>
          <w:iCs/>
          <w:color w:val="000000"/>
          <w:sz w:val="24"/>
          <w:szCs w:val="24"/>
          <w:lang w:eastAsia="ru-RU"/>
        </w:rPr>
        <w:t xml:space="preserve">Равновесие материальной точки и твердого тела. Условия равновесия. Момент силы. Равновесие жидкости и газа. Движение жидкостей и газов. </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 xml:space="preserve">Механические колебания и волны. Превращения энергии при колебаниях. Энергия волны. </w:t>
      </w:r>
    </w:p>
    <w:p w:rsidR="00C3361E" w:rsidRPr="00C3361E" w:rsidRDefault="00C3361E" w:rsidP="00C3361E">
      <w:pPr>
        <w:spacing w:after="0" w:line="240" w:lineRule="auto"/>
        <w:ind w:firstLine="709"/>
        <w:jc w:val="both"/>
        <w:rPr>
          <w:rFonts w:ascii="Times New Roman" w:eastAsia="Times New Roman" w:hAnsi="Times New Roman" w:cs="Times New Roman"/>
          <w:b/>
          <w:bCs/>
          <w:color w:val="000000"/>
          <w:sz w:val="24"/>
          <w:szCs w:val="24"/>
          <w:lang w:eastAsia="ru-RU"/>
        </w:rPr>
      </w:pP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b/>
          <w:bCs/>
          <w:color w:val="000000"/>
          <w:sz w:val="24"/>
          <w:szCs w:val="24"/>
          <w:lang w:eastAsia="ru-RU"/>
        </w:rPr>
        <w:t>Молекулярная физика и термодинамика</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w:t>
      </w:r>
      <w:proofErr w:type="spellStart"/>
      <w:r w:rsidRPr="00C3361E">
        <w:rPr>
          <w:rFonts w:ascii="Times New Roman" w:eastAsia="Times New Roman" w:hAnsi="Times New Roman" w:cs="Times New Roman"/>
          <w:color w:val="000000"/>
          <w:sz w:val="24"/>
          <w:szCs w:val="24"/>
          <w:lang w:eastAsia="ru-RU"/>
        </w:rPr>
        <w:t>Клапейрона</w:t>
      </w:r>
      <w:proofErr w:type="spellEnd"/>
      <w:r w:rsidRPr="00C3361E">
        <w:rPr>
          <w:rFonts w:ascii="Times New Roman" w:eastAsia="Times New Roman" w:hAnsi="Times New Roman" w:cs="Times New Roman"/>
          <w:color w:val="000000"/>
          <w:sz w:val="24"/>
          <w:szCs w:val="24"/>
          <w:lang w:eastAsia="ru-RU"/>
        </w:rPr>
        <w:t>.</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 xml:space="preserve">Агрегатные состояния вещества. </w:t>
      </w:r>
      <w:r w:rsidRPr="00C3361E">
        <w:rPr>
          <w:rFonts w:ascii="Times New Roman" w:eastAsia="Times New Roman" w:hAnsi="Times New Roman" w:cs="Times New Roman"/>
          <w:i/>
          <w:iCs/>
          <w:color w:val="000000"/>
          <w:sz w:val="24"/>
          <w:szCs w:val="24"/>
          <w:lang w:eastAsia="ru-RU"/>
        </w:rPr>
        <w:t>Модель строения жидкостей.</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C3361E" w:rsidRPr="00C3361E" w:rsidRDefault="00C3361E" w:rsidP="00C3361E">
      <w:pPr>
        <w:spacing w:after="0" w:line="240" w:lineRule="auto"/>
        <w:ind w:firstLine="709"/>
        <w:jc w:val="both"/>
        <w:rPr>
          <w:rFonts w:ascii="Times New Roman" w:eastAsia="Times New Roman" w:hAnsi="Times New Roman" w:cs="Times New Roman"/>
          <w:b/>
          <w:bCs/>
          <w:color w:val="000000"/>
          <w:sz w:val="24"/>
          <w:szCs w:val="24"/>
          <w:lang w:eastAsia="ru-RU"/>
        </w:rPr>
      </w:pP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b/>
          <w:bCs/>
          <w:color w:val="000000"/>
          <w:sz w:val="24"/>
          <w:szCs w:val="24"/>
          <w:lang w:eastAsia="ru-RU"/>
        </w:rPr>
        <w:t>Электродинамика</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 xml:space="preserve">Электрическое поле. Закон Кулона. Напряженность и потенциал электростатического поля. Проводники, полупроводники и диэлектрики. Конденсатор. </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sidRPr="00C3361E">
        <w:rPr>
          <w:rFonts w:ascii="Times New Roman" w:eastAsia="Times New Roman" w:hAnsi="Times New Roman" w:cs="Times New Roman"/>
          <w:i/>
          <w:iCs/>
          <w:color w:val="000000"/>
          <w:sz w:val="24"/>
          <w:szCs w:val="24"/>
          <w:lang w:eastAsia="ru-RU"/>
        </w:rPr>
        <w:t>Сверхпроводимость.</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 xml:space="preserve">Закон электромагнитной индукции. Электромагнитное поле. Переменный ток. Явление самоиндукции. Индуктивность. </w:t>
      </w:r>
      <w:r w:rsidRPr="00C3361E">
        <w:rPr>
          <w:rFonts w:ascii="Times New Roman" w:eastAsia="Times New Roman" w:hAnsi="Times New Roman" w:cs="Times New Roman"/>
          <w:i/>
          <w:iCs/>
          <w:color w:val="000000"/>
          <w:sz w:val="24"/>
          <w:szCs w:val="24"/>
          <w:lang w:eastAsia="ru-RU"/>
        </w:rPr>
        <w:t>Энергия электромагнитного поля.</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 xml:space="preserve">Электромагнитные колебания. Колебательный контур. </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 xml:space="preserve">Электромагнитные волны. Диапазоны электромагнитных излучений и их практическое применение. </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 xml:space="preserve">Геометрическая оптика. Волновые свойства света. </w:t>
      </w:r>
    </w:p>
    <w:p w:rsidR="00C3361E" w:rsidRDefault="00C3361E" w:rsidP="00BF4329">
      <w:pPr>
        <w:spacing w:after="0" w:line="240" w:lineRule="auto"/>
        <w:jc w:val="both"/>
        <w:rPr>
          <w:rFonts w:ascii="Times New Roman" w:eastAsia="Times New Roman" w:hAnsi="Times New Roman" w:cs="Times New Roman"/>
          <w:sz w:val="24"/>
          <w:szCs w:val="24"/>
          <w:lang w:eastAsia="ru-RU"/>
        </w:rPr>
      </w:pPr>
    </w:p>
    <w:p w:rsidR="00BF4329" w:rsidRDefault="00BF4329" w:rsidP="00BF4329">
      <w:pPr>
        <w:spacing w:after="0" w:line="240" w:lineRule="auto"/>
        <w:jc w:val="both"/>
        <w:rPr>
          <w:rFonts w:ascii="Times New Roman" w:eastAsia="Times New Roman" w:hAnsi="Times New Roman" w:cs="Times New Roman"/>
          <w:sz w:val="24"/>
          <w:szCs w:val="24"/>
          <w:lang w:eastAsia="ru-RU"/>
        </w:rPr>
      </w:pPr>
    </w:p>
    <w:p w:rsidR="00BF4329" w:rsidRPr="00C3361E" w:rsidRDefault="00BF4329" w:rsidP="00BF4329">
      <w:pPr>
        <w:spacing w:after="0" w:line="240" w:lineRule="auto"/>
        <w:jc w:val="both"/>
        <w:rPr>
          <w:rFonts w:ascii="Times New Roman" w:eastAsia="Times New Roman" w:hAnsi="Times New Roman" w:cs="Times New Roman"/>
          <w:b/>
          <w:bCs/>
          <w:color w:val="000000"/>
          <w:sz w:val="24"/>
          <w:szCs w:val="24"/>
          <w:lang w:eastAsia="ru-RU"/>
        </w:rPr>
      </w:pP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b/>
          <w:bCs/>
          <w:color w:val="000000"/>
          <w:sz w:val="24"/>
          <w:szCs w:val="24"/>
          <w:lang w:eastAsia="ru-RU"/>
        </w:rPr>
        <w:lastRenderedPageBreak/>
        <w:t>Основы специальной теории относительности</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C3361E" w:rsidRPr="00C3361E" w:rsidRDefault="00C3361E" w:rsidP="00C3361E">
      <w:pPr>
        <w:spacing w:after="0" w:line="240" w:lineRule="auto"/>
        <w:rPr>
          <w:rFonts w:ascii="Times New Roman" w:eastAsia="Times New Roman" w:hAnsi="Times New Roman" w:cs="Times New Roman"/>
          <w:sz w:val="24"/>
          <w:szCs w:val="24"/>
          <w:lang w:eastAsia="ru-RU"/>
        </w:rPr>
      </w:pP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b/>
          <w:bCs/>
          <w:color w:val="000000"/>
          <w:sz w:val="24"/>
          <w:szCs w:val="24"/>
          <w:lang w:eastAsia="ru-RU"/>
        </w:rPr>
        <w:t>Квантовая физика. Физика атома и атомного ядра</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 xml:space="preserve">Гипотеза М. Планка. Фотоэлектрический эффект. Фотон. Корпускулярно-волновой дуализм. </w:t>
      </w:r>
      <w:r w:rsidRPr="00C3361E">
        <w:rPr>
          <w:rFonts w:ascii="Times New Roman" w:eastAsia="Times New Roman" w:hAnsi="Times New Roman" w:cs="Times New Roman"/>
          <w:i/>
          <w:iCs/>
          <w:color w:val="000000"/>
          <w:sz w:val="24"/>
          <w:szCs w:val="24"/>
          <w:lang w:eastAsia="ru-RU"/>
        </w:rPr>
        <w:t>Соотношение неопределенностей Гейзенберга.</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 xml:space="preserve">Планетарная модель атома. Объяснение линейчатого спектра водорода на основе квантовых постулатов Бора. </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 xml:space="preserve">Состав и строение атомного ядра. Энергия связи атомных ядер. Виды радиоактивных превращений атомных ядер. </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 xml:space="preserve">Закон радиоактивного распада. Ядерные реакции. Цепная реакция деления ядер. </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Элементарные частицы. Фундаментальные взаимодействия.</w:t>
      </w:r>
    </w:p>
    <w:p w:rsidR="00C3361E" w:rsidRPr="00C3361E" w:rsidRDefault="00C3361E" w:rsidP="00C3361E">
      <w:pPr>
        <w:spacing w:after="0" w:line="240" w:lineRule="auto"/>
        <w:rPr>
          <w:rFonts w:ascii="Times New Roman" w:eastAsia="Times New Roman" w:hAnsi="Times New Roman" w:cs="Times New Roman"/>
          <w:sz w:val="24"/>
          <w:szCs w:val="24"/>
          <w:lang w:eastAsia="ru-RU"/>
        </w:rPr>
      </w:pP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b/>
          <w:bCs/>
          <w:color w:val="000000"/>
          <w:sz w:val="24"/>
          <w:szCs w:val="24"/>
          <w:lang w:eastAsia="ru-RU"/>
        </w:rPr>
        <w:t>Строение Вселенной</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Современные представления о происхождении и эволюции Солнца и звезд. Классификация звезд. Звезды и источники их энергии.</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Галактика. Представление о строении и эволюции Вселенной.</w:t>
      </w:r>
    </w:p>
    <w:p w:rsidR="00C3361E" w:rsidRPr="00C3361E" w:rsidRDefault="00C3361E" w:rsidP="00C3361E">
      <w:pPr>
        <w:spacing w:after="0" w:line="240" w:lineRule="auto"/>
        <w:rPr>
          <w:rFonts w:ascii="Times New Roman" w:eastAsia="Times New Roman" w:hAnsi="Times New Roman" w:cs="Times New Roman"/>
          <w:sz w:val="24"/>
          <w:szCs w:val="24"/>
          <w:lang w:eastAsia="ru-RU"/>
        </w:rPr>
      </w:pP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b/>
          <w:bCs/>
          <w:color w:val="000000"/>
          <w:sz w:val="24"/>
          <w:szCs w:val="24"/>
          <w:lang w:eastAsia="ru-RU"/>
        </w:rPr>
        <w:t>Углубленный уровень</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b/>
          <w:bCs/>
          <w:color w:val="000000"/>
          <w:sz w:val="24"/>
          <w:szCs w:val="24"/>
          <w:lang w:eastAsia="ru-RU"/>
        </w:rPr>
        <w:t xml:space="preserve">Физика и </w:t>
      </w:r>
      <w:proofErr w:type="spellStart"/>
      <w:proofErr w:type="gramStart"/>
      <w:r w:rsidRPr="00C3361E">
        <w:rPr>
          <w:rFonts w:ascii="Times New Roman" w:eastAsia="Times New Roman" w:hAnsi="Times New Roman" w:cs="Times New Roman"/>
          <w:b/>
          <w:bCs/>
          <w:color w:val="000000"/>
          <w:sz w:val="24"/>
          <w:szCs w:val="24"/>
          <w:lang w:eastAsia="ru-RU"/>
        </w:rPr>
        <w:t>естественно-научный</w:t>
      </w:r>
      <w:proofErr w:type="spellEnd"/>
      <w:proofErr w:type="gramEnd"/>
      <w:r w:rsidRPr="00C3361E">
        <w:rPr>
          <w:rFonts w:ascii="Times New Roman" w:eastAsia="Times New Roman" w:hAnsi="Times New Roman" w:cs="Times New Roman"/>
          <w:b/>
          <w:bCs/>
          <w:color w:val="000000"/>
          <w:sz w:val="24"/>
          <w:szCs w:val="24"/>
          <w:lang w:eastAsia="ru-RU"/>
        </w:rPr>
        <w:t xml:space="preserve"> метод познания природы </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Физика – фундаментальная наука о природе. Научный метод познания мира. Взаимосвязь между физикой и другими естественными науками. Методы научного исследования физических явлений. Погрешности измерений физических величин. Моделирование явлений и процессов природы. Закономерность и случайность. Границы применимости физического закона. Физические теории и принцип соответствия</w:t>
      </w:r>
      <w:r w:rsidRPr="00C3361E">
        <w:rPr>
          <w:rFonts w:ascii="Times New Roman" w:eastAsia="Times New Roman" w:hAnsi="Times New Roman" w:cs="Times New Roman"/>
          <w:color w:val="1F497D"/>
          <w:sz w:val="24"/>
          <w:szCs w:val="24"/>
          <w:lang w:eastAsia="ru-RU"/>
        </w:rPr>
        <w:t>.</w:t>
      </w:r>
      <w:r w:rsidRPr="00C3361E">
        <w:rPr>
          <w:rFonts w:ascii="Times New Roman" w:eastAsia="Times New Roman" w:hAnsi="Times New Roman" w:cs="Times New Roman"/>
          <w:color w:val="000000"/>
          <w:sz w:val="24"/>
          <w:szCs w:val="24"/>
          <w:lang w:eastAsia="ru-RU"/>
        </w:rPr>
        <w:t xml:space="preserve"> Роль и место физики в формировании современной научной картины мира, в практической деятельности людей. </w:t>
      </w:r>
      <w:r w:rsidRPr="00C3361E">
        <w:rPr>
          <w:rFonts w:ascii="Times New Roman" w:eastAsia="Times New Roman" w:hAnsi="Times New Roman" w:cs="Times New Roman"/>
          <w:i/>
          <w:iCs/>
          <w:color w:val="000000"/>
          <w:sz w:val="24"/>
          <w:szCs w:val="24"/>
          <w:lang w:eastAsia="ru-RU"/>
        </w:rPr>
        <w:t>Физика и культура.</w:t>
      </w:r>
    </w:p>
    <w:p w:rsidR="00C3361E" w:rsidRPr="00C3361E" w:rsidRDefault="00C3361E" w:rsidP="00C3361E">
      <w:pPr>
        <w:spacing w:after="0" w:line="240" w:lineRule="auto"/>
        <w:rPr>
          <w:rFonts w:ascii="Times New Roman" w:eastAsia="Times New Roman" w:hAnsi="Times New Roman" w:cs="Times New Roman"/>
          <w:sz w:val="24"/>
          <w:szCs w:val="24"/>
          <w:lang w:eastAsia="ru-RU"/>
        </w:rPr>
      </w:pP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b/>
          <w:bCs/>
          <w:color w:val="000000"/>
          <w:sz w:val="24"/>
          <w:szCs w:val="24"/>
          <w:lang w:eastAsia="ru-RU"/>
        </w:rPr>
        <w:t>Механика</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Предмет и задачи классической механики. Кинематические характеристики механического движения. Модели тел и движений. Равноускоренное прямолинейное движение, свободное падение</w:t>
      </w:r>
      <w:proofErr w:type="gramStart"/>
      <w:r w:rsidRPr="00C3361E">
        <w:rPr>
          <w:rFonts w:ascii="Times New Roman" w:eastAsia="Times New Roman" w:hAnsi="Times New Roman" w:cs="Times New Roman"/>
          <w:color w:val="000000"/>
          <w:sz w:val="24"/>
          <w:szCs w:val="24"/>
          <w:lang w:eastAsia="ru-RU"/>
        </w:rPr>
        <w:t>.</w:t>
      </w:r>
      <w:proofErr w:type="gramEnd"/>
      <w:r w:rsidRPr="00C3361E">
        <w:rPr>
          <w:rFonts w:ascii="Times New Roman" w:eastAsia="Times New Roman" w:hAnsi="Times New Roman" w:cs="Times New Roman"/>
          <w:color w:val="000000"/>
          <w:sz w:val="24"/>
          <w:szCs w:val="24"/>
          <w:lang w:eastAsia="ru-RU"/>
        </w:rPr>
        <w:t xml:space="preserve"> </w:t>
      </w:r>
      <w:proofErr w:type="gramStart"/>
      <w:r w:rsidRPr="00C3361E">
        <w:rPr>
          <w:rFonts w:ascii="Times New Roman" w:eastAsia="Times New Roman" w:hAnsi="Times New Roman" w:cs="Times New Roman"/>
          <w:color w:val="000000"/>
          <w:sz w:val="24"/>
          <w:szCs w:val="24"/>
          <w:lang w:eastAsia="ru-RU"/>
        </w:rPr>
        <w:t>д</w:t>
      </w:r>
      <w:proofErr w:type="gramEnd"/>
      <w:r w:rsidRPr="00C3361E">
        <w:rPr>
          <w:rFonts w:ascii="Times New Roman" w:eastAsia="Times New Roman" w:hAnsi="Times New Roman" w:cs="Times New Roman"/>
          <w:color w:val="000000"/>
          <w:sz w:val="24"/>
          <w:szCs w:val="24"/>
          <w:lang w:eastAsia="ru-RU"/>
        </w:rPr>
        <w:t xml:space="preserve">вижение тела, брошенного под углом к горизонту. Движение точки по окружности. </w:t>
      </w:r>
      <w:r w:rsidRPr="00C3361E">
        <w:rPr>
          <w:rFonts w:ascii="Times New Roman" w:eastAsia="Times New Roman" w:hAnsi="Times New Roman" w:cs="Times New Roman"/>
          <w:i/>
          <w:iCs/>
          <w:color w:val="000000"/>
          <w:sz w:val="24"/>
          <w:szCs w:val="24"/>
          <w:lang w:eastAsia="ru-RU"/>
        </w:rPr>
        <w:t>Поступательное и вращательное движение твердого тела.</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shd w:val="clear" w:color="auto" w:fill="FFFFFF"/>
          <w:lang w:eastAsia="ru-RU"/>
        </w:rPr>
        <w:t xml:space="preserve">Взаимодействие тел. Принцип суперпозиции сил. Инерциальная система отсчета. Законы механики Ньютона. Законы Всемирного тяготения, Гука, сухого трения. Движение небесных тел и их искусственных спутников. </w:t>
      </w:r>
      <w:r w:rsidRPr="00C3361E">
        <w:rPr>
          <w:rFonts w:ascii="Times New Roman" w:eastAsia="Times New Roman" w:hAnsi="Times New Roman" w:cs="Times New Roman"/>
          <w:i/>
          <w:iCs/>
          <w:color w:val="000000"/>
          <w:sz w:val="24"/>
          <w:szCs w:val="24"/>
          <w:shd w:val="clear" w:color="auto" w:fill="FFFFFF"/>
          <w:lang w:eastAsia="ru-RU"/>
        </w:rPr>
        <w:t>Явления, наблюдаемые в неинерциальных системах отсчета.</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Импульс силы. Закон изменения и сохранения импульса. Работа силы. Закон изменения и сохранения энергии.</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 xml:space="preserve">Равновесие материальной точки и твердого тела. Условия равновесия твердого тела в инерциальной системе отсчета. Момент силы. Равновесие жидкости и газа. Движение жидкостей и газов. </w:t>
      </w:r>
      <w:r w:rsidRPr="00C3361E">
        <w:rPr>
          <w:rFonts w:ascii="Times New Roman" w:eastAsia="Times New Roman" w:hAnsi="Times New Roman" w:cs="Times New Roman"/>
          <w:i/>
          <w:iCs/>
          <w:color w:val="000000"/>
          <w:sz w:val="24"/>
          <w:szCs w:val="24"/>
          <w:lang w:eastAsia="ru-RU"/>
        </w:rPr>
        <w:t>Закон сохранения энергии в динамике жидкости и газа.</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Механические колебания и волны. Амплитуда, период, частота, фаза</w:t>
      </w:r>
      <w:r w:rsidRPr="00C3361E">
        <w:rPr>
          <w:rFonts w:ascii="Times New Roman" w:eastAsia="Times New Roman" w:hAnsi="Times New Roman" w:cs="Times New Roman"/>
          <w:i/>
          <w:iCs/>
          <w:color w:val="000000"/>
          <w:sz w:val="24"/>
          <w:szCs w:val="24"/>
          <w:lang w:eastAsia="ru-RU"/>
        </w:rPr>
        <w:t xml:space="preserve"> </w:t>
      </w:r>
      <w:r w:rsidRPr="00C3361E">
        <w:rPr>
          <w:rFonts w:ascii="Times New Roman" w:eastAsia="Times New Roman" w:hAnsi="Times New Roman" w:cs="Times New Roman"/>
          <w:color w:val="000000"/>
          <w:sz w:val="24"/>
          <w:szCs w:val="24"/>
          <w:lang w:eastAsia="ru-RU"/>
        </w:rPr>
        <w:t xml:space="preserve">колебаний. Превращения энергии при колебаниях. </w:t>
      </w:r>
      <w:r w:rsidRPr="00C3361E">
        <w:rPr>
          <w:rFonts w:ascii="Times New Roman" w:eastAsia="Times New Roman" w:hAnsi="Times New Roman" w:cs="Times New Roman"/>
          <w:i/>
          <w:iCs/>
          <w:color w:val="000000"/>
          <w:sz w:val="24"/>
          <w:szCs w:val="24"/>
          <w:lang w:eastAsia="ru-RU"/>
        </w:rPr>
        <w:t>Вынужденные колебания, резонанс.</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Поперечные и продольные волны. Энергия волны. Интерференция и дифракция волн. Звуковые волны.</w:t>
      </w:r>
    </w:p>
    <w:p w:rsidR="00C3361E" w:rsidRPr="00C3361E" w:rsidRDefault="00C3361E" w:rsidP="00C3361E">
      <w:pPr>
        <w:spacing w:after="0" w:line="240" w:lineRule="auto"/>
        <w:rPr>
          <w:rFonts w:ascii="Times New Roman" w:eastAsia="Times New Roman" w:hAnsi="Times New Roman" w:cs="Times New Roman"/>
          <w:sz w:val="24"/>
          <w:szCs w:val="24"/>
          <w:lang w:eastAsia="ru-RU"/>
        </w:rPr>
      </w:pP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b/>
          <w:bCs/>
          <w:color w:val="000000"/>
          <w:sz w:val="24"/>
          <w:szCs w:val="24"/>
          <w:lang w:eastAsia="ru-RU"/>
        </w:rPr>
        <w:t>Молекулярная физика и термодинамика</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 xml:space="preserve">Предмет и задачи молекулярно-кинетической теории (МКТ) и термодинамики. </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lastRenderedPageBreak/>
        <w:t>Экспериментальные доказательства МКТ. Абсолютная температура как мера средней кинетической энергии теплового движения частиц вещества. Модель идеального газа. Давление газа. Связь между давлением и средней кинетической энергией поступательного теплового движения молекул идеального газа.</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Модель идеального газа в термодинамике: уравнение Менделеева–</w:t>
      </w:r>
      <w:proofErr w:type="spellStart"/>
      <w:r w:rsidRPr="00C3361E">
        <w:rPr>
          <w:rFonts w:ascii="Times New Roman" w:eastAsia="Times New Roman" w:hAnsi="Times New Roman" w:cs="Times New Roman"/>
          <w:color w:val="000000"/>
          <w:sz w:val="24"/>
          <w:szCs w:val="24"/>
          <w:lang w:eastAsia="ru-RU"/>
        </w:rPr>
        <w:t>Клапейрона</w:t>
      </w:r>
      <w:proofErr w:type="spellEnd"/>
      <w:r w:rsidRPr="00C3361E">
        <w:rPr>
          <w:rFonts w:ascii="Times New Roman" w:eastAsia="Times New Roman" w:hAnsi="Times New Roman" w:cs="Times New Roman"/>
          <w:color w:val="000000"/>
          <w:sz w:val="24"/>
          <w:szCs w:val="24"/>
          <w:lang w:eastAsia="ru-RU"/>
        </w:rPr>
        <w:t>, выражение для внутренней энергии. Закон Дальтона. Газовые законы.</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Агрегатные состояния вещества. Фазовые переходы. Преобразование энергии в фазовых переходах. Насыщенные и ненасыщенные пары. Влажность воздуха. Модель строения жидкостей.</w:t>
      </w:r>
      <w:r w:rsidRPr="00C3361E">
        <w:rPr>
          <w:rFonts w:ascii="Times New Roman" w:eastAsia="Times New Roman" w:hAnsi="Times New Roman" w:cs="Times New Roman"/>
          <w:i/>
          <w:iCs/>
          <w:color w:val="000000"/>
          <w:sz w:val="24"/>
          <w:szCs w:val="24"/>
          <w:lang w:eastAsia="ru-RU"/>
        </w:rPr>
        <w:t xml:space="preserve"> Поверхностное натяжение. </w:t>
      </w:r>
      <w:r w:rsidRPr="00C3361E">
        <w:rPr>
          <w:rFonts w:ascii="Times New Roman" w:eastAsia="Times New Roman" w:hAnsi="Times New Roman" w:cs="Times New Roman"/>
          <w:color w:val="000000"/>
          <w:sz w:val="24"/>
          <w:szCs w:val="24"/>
          <w:lang w:eastAsia="ru-RU"/>
        </w:rPr>
        <w:t>Модель строения твердых тел</w:t>
      </w:r>
      <w:r w:rsidRPr="00C3361E">
        <w:rPr>
          <w:rFonts w:ascii="Times New Roman" w:eastAsia="Times New Roman" w:hAnsi="Times New Roman" w:cs="Times New Roman"/>
          <w:i/>
          <w:iCs/>
          <w:color w:val="000000"/>
          <w:sz w:val="24"/>
          <w:szCs w:val="24"/>
          <w:lang w:eastAsia="ru-RU"/>
        </w:rPr>
        <w:t>. Механические свойства твердых тел</w:t>
      </w:r>
      <w:r w:rsidRPr="00C3361E">
        <w:rPr>
          <w:rFonts w:ascii="Times New Roman" w:eastAsia="Times New Roman" w:hAnsi="Times New Roman" w:cs="Times New Roman"/>
          <w:color w:val="000000"/>
          <w:sz w:val="24"/>
          <w:szCs w:val="24"/>
          <w:lang w:eastAsia="ru-RU"/>
        </w:rPr>
        <w:t>.</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 xml:space="preserve">Внутренняя энергия. Работа и теплопередача как способы изменения внутренней энергии. Первый закон термодинамики. Адиабатный процесс. </w:t>
      </w:r>
      <w:r w:rsidRPr="00C3361E">
        <w:rPr>
          <w:rFonts w:ascii="Times New Roman" w:eastAsia="Times New Roman" w:hAnsi="Times New Roman" w:cs="Times New Roman"/>
          <w:i/>
          <w:iCs/>
          <w:color w:val="000000"/>
          <w:sz w:val="24"/>
          <w:szCs w:val="24"/>
          <w:lang w:eastAsia="ru-RU"/>
        </w:rPr>
        <w:t>Второй закон термодинамики.</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Преобразования энергии в тепловых машинах. КПД тепловой машины. Цикл Карно. Экологические проблемы теплоэнергетики.</w:t>
      </w:r>
    </w:p>
    <w:p w:rsidR="00C3361E" w:rsidRPr="00C3361E" w:rsidRDefault="00C3361E" w:rsidP="00C3361E">
      <w:pPr>
        <w:spacing w:after="0" w:line="240" w:lineRule="auto"/>
        <w:rPr>
          <w:rFonts w:ascii="Times New Roman" w:eastAsia="Times New Roman" w:hAnsi="Times New Roman" w:cs="Times New Roman"/>
          <w:sz w:val="24"/>
          <w:szCs w:val="24"/>
          <w:lang w:eastAsia="ru-RU"/>
        </w:rPr>
      </w:pP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b/>
          <w:bCs/>
          <w:color w:val="000000"/>
          <w:sz w:val="24"/>
          <w:szCs w:val="24"/>
          <w:lang w:eastAsia="ru-RU"/>
        </w:rPr>
        <w:t>Электродинамика</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Предмет и задачи электродинамики. Электрическое взаимодействие. Закон сохранения электрического заряда</w:t>
      </w:r>
      <w:r w:rsidRPr="00C3361E">
        <w:rPr>
          <w:rFonts w:ascii="Times New Roman" w:eastAsia="Times New Roman" w:hAnsi="Times New Roman" w:cs="Times New Roman"/>
          <w:i/>
          <w:iCs/>
          <w:color w:val="000000"/>
          <w:sz w:val="24"/>
          <w:szCs w:val="24"/>
          <w:lang w:eastAsia="ru-RU"/>
        </w:rPr>
        <w:t xml:space="preserve">. </w:t>
      </w:r>
      <w:r w:rsidRPr="00C3361E">
        <w:rPr>
          <w:rFonts w:ascii="Times New Roman" w:eastAsia="Times New Roman" w:hAnsi="Times New Roman" w:cs="Times New Roman"/>
          <w:color w:val="000000"/>
          <w:sz w:val="24"/>
          <w:szCs w:val="24"/>
          <w:lang w:eastAsia="ru-RU"/>
        </w:rPr>
        <w:t>Закон Кулона. Напряженность и потенциал электростатического поля. Принцип суперпозиции электрических полей. Разность потенциалов. Проводники и диэлектрики в электростатическом поле. Электрическая емкость. Конденсатор. Энергия электрического поля.</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 xml:space="preserve">Постоянный электрический ток. Электродвижущая сила (ЭДС). Закон Ома для полной электрической цепи. Электрический ток в металлах, электролитах, полупроводниках, газах и вакууме. Плазма. </w:t>
      </w:r>
      <w:r w:rsidRPr="00C3361E">
        <w:rPr>
          <w:rFonts w:ascii="Times New Roman" w:eastAsia="Times New Roman" w:hAnsi="Times New Roman" w:cs="Times New Roman"/>
          <w:i/>
          <w:iCs/>
          <w:color w:val="000000"/>
          <w:sz w:val="24"/>
          <w:szCs w:val="24"/>
          <w:lang w:eastAsia="ru-RU"/>
        </w:rPr>
        <w:t>Электролиз.</w:t>
      </w:r>
      <w:r w:rsidRPr="00C3361E">
        <w:rPr>
          <w:rFonts w:ascii="Times New Roman" w:eastAsia="Times New Roman" w:hAnsi="Times New Roman" w:cs="Times New Roman"/>
          <w:color w:val="000000"/>
          <w:sz w:val="24"/>
          <w:szCs w:val="24"/>
          <w:lang w:eastAsia="ru-RU"/>
        </w:rPr>
        <w:t xml:space="preserve"> Полупроводниковые приборы. </w:t>
      </w:r>
      <w:r w:rsidRPr="00C3361E">
        <w:rPr>
          <w:rFonts w:ascii="Times New Roman" w:eastAsia="Times New Roman" w:hAnsi="Times New Roman" w:cs="Times New Roman"/>
          <w:i/>
          <w:iCs/>
          <w:color w:val="000000"/>
          <w:sz w:val="24"/>
          <w:szCs w:val="24"/>
          <w:lang w:eastAsia="ru-RU"/>
        </w:rPr>
        <w:t>Сверхпроводимость.</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Магнитное поле. Вектор магнитной индукции. Принцип суперпозиции магнитных полей. Магнитное поле проводника с током. Действие магнитного поля на проводник с током и движущуюся заряженную частицу. Сила Ампера и сила Лоренца.</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Поток вектора магнитной индукции. Явление электромагнитной индукции. Закон электромагнитной индукции. ЭДС индукции в движущихся проводниках. Правило Ленца. Явление самоиндукции. Индуктивность. Энергия электромагнитного поля</w:t>
      </w:r>
      <w:r w:rsidRPr="00C3361E">
        <w:rPr>
          <w:rFonts w:ascii="Times New Roman" w:eastAsia="Times New Roman" w:hAnsi="Times New Roman" w:cs="Times New Roman"/>
          <w:i/>
          <w:iCs/>
          <w:color w:val="000000"/>
          <w:sz w:val="24"/>
          <w:szCs w:val="24"/>
          <w:lang w:eastAsia="ru-RU"/>
        </w:rPr>
        <w:t>.</w:t>
      </w:r>
      <w:r w:rsidRPr="00C3361E">
        <w:rPr>
          <w:rFonts w:ascii="Times New Roman" w:eastAsia="Times New Roman" w:hAnsi="Times New Roman" w:cs="Times New Roman"/>
          <w:color w:val="000000"/>
          <w:sz w:val="24"/>
          <w:szCs w:val="24"/>
          <w:lang w:eastAsia="ru-RU"/>
        </w:rPr>
        <w:t xml:space="preserve"> Магнитные свойства вещества.</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 xml:space="preserve">Электромагнитные колебания. Колебательный контур. Свободные электромагнитные колебания. Вынужденные электромагнитные колебания. Резонанс. Переменный ток. Конденсатор и катушка в цепи переменного тока. Производство, передача и потребление электрической энергии. </w:t>
      </w:r>
      <w:r w:rsidRPr="00C3361E">
        <w:rPr>
          <w:rFonts w:ascii="Times New Roman" w:eastAsia="Times New Roman" w:hAnsi="Times New Roman" w:cs="Times New Roman"/>
          <w:i/>
          <w:iCs/>
          <w:color w:val="000000"/>
          <w:sz w:val="24"/>
          <w:szCs w:val="24"/>
          <w:lang w:eastAsia="ru-RU"/>
        </w:rPr>
        <w:t>Элементарная теория трансформатора.</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Электромагнитное поле</w:t>
      </w:r>
      <w:r w:rsidRPr="00C3361E">
        <w:rPr>
          <w:rFonts w:ascii="Times New Roman" w:eastAsia="Times New Roman" w:hAnsi="Times New Roman" w:cs="Times New Roman"/>
          <w:i/>
          <w:iCs/>
          <w:color w:val="000000"/>
          <w:sz w:val="24"/>
          <w:szCs w:val="24"/>
          <w:lang w:eastAsia="ru-RU"/>
        </w:rPr>
        <w:t xml:space="preserve">. </w:t>
      </w:r>
      <w:r w:rsidRPr="00C3361E">
        <w:rPr>
          <w:rFonts w:ascii="Times New Roman" w:eastAsia="Times New Roman" w:hAnsi="Times New Roman" w:cs="Times New Roman"/>
          <w:color w:val="000000"/>
          <w:sz w:val="24"/>
          <w:szCs w:val="24"/>
          <w:lang w:eastAsia="ru-RU"/>
        </w:rPr>
        <w:t>Вихревое электрическое поле. Электромагнитные волны. Свойства электромагнитных волн. Диапазоны электромагнитных излучений и их практическое применение. Принципы радиосвязи и телевидения.</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Геометрическая оптика. Прямолинейное распространение света в однородной среде. Законы отражения и преломления света. Полное внутреннее отражение. Оптические приборы.</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 xml:space="preserve">Волновые свойства света. Скорость света. Интерференция света. Когерентность. Дифракция света. Поляризация света. Дисперсия света. Практическое применение электромагнитных излучений. </w:t>
      </w:r>
    </w:p>
    <w:p w:rsidR="00C3361E" w:rsidRPr="00C3361E" w:rsidRDefault="00C3361E" w:rsidP="00C3361E">
      <w:pPr>
        <w:spacing w:after="0" w:line="240" w:lineRule="auto"/>
        <w:rPr>
          <w:rFonts w:ascii="Times New Roman" w:eastAsia="Times New Roman" w:hAnsi="Times New Roman" w:cs="Times New Roman"/>
          <w:sz w:val="24"/>
          <w:szCs w:val="24"/>
          <w:lang w:eastAsia="ru-RU"/>
        </w:rPr>
      </w:pP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b/>
          <w:bCs/>
          <w:color w:val="000000"/>
          <w:sz w:val="24"/>
          <w:szCs w:val="24"/>
          <w:lang w:eastAsia="ru-RU"/>
        </w:rPr>
        <w:t>Основы специальной теории относительности</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 xml:space="preserve">Инвариантность модуля скорости света в вакууме. Принцип относительности Эйнштейна. </w:t>
      </w:r>
      <w:r w:rsidRPr="00C3361E">
        <w:rPr>
          <w:rFonts w:ascii="Times New Roman" w:eastAsia="Times New Roman" w:hAnsi="Times New Roman" w:cs="Times New Roman"/>
          <w:i/>
          <w:iCs/>
          <w:color w:val="000000"/>
          <w:sz w:val="24"/>
          <w:szCs w:val="24"/>
          <w:lang w:eastAsia="ru-RU"/>
        </w:rPr>
        <w:t>Пространство и время в специальной теории относительности. Энергия и импульс свободной частицы.</w:t>
      </w:r>
      <w:r w:rsidRPr="00C3361E">
        <w:rPr>
          <w:rFonts w:ascii="Times New Roman" w:eastAsia="Times New Roman" w:hAnsi="Times New Roman" w:cs="Times New Roman"/>
          <w:color w:val="000000"/>
          <w:sz w:val="24"/>
          <w:szCs w:val="24"/>
          <w:lang w:eastAsia="ru-RU"/>
        </w:rPr>
        <w:t xml:space="preserve"> Связь массы и энергии свободной частицы. Энергия покоя.</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b/>
          <w:bCs/>
          <w:color w:val="000000"/>
          <w:sz w:val="24"/>
          <w:szCs w:val="24"/>
          <w:lang w:eastAsia="ru-RU"/>
        </w:rPr>
        <w:t>Квантовая физика. Физика атома и атомного ядра</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lastRenderedPageBreak/>
        <w:t xml:space="preserve">Предмет и задачи квантовой физики. </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 xml:space="preserve">Тепловое излучение. Распределение энергии в спектре абсолютно черного тела. </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Гипотеза М. Планка о квантах. Фотоэффект. Опыты А.Г. Столетова, законы фотоэффекта. Уравнение А. Эйнштейна для фотоэффекта.</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 xml:space="preserve">Фотон. </w:t>
      </w:r>
      <w:r w:rsidRPr="00C3361E">
        <w:rPr>
          <w:rFonts w:ascii="Times New Roman" w:eastAsia="Times New Roman" w:hAnsi="Times New Roman" w:cs="Times New Roman"/>
          <w:i/>
          <w:iCs/>
          <w:color w:val="000000"/>
          <w:sz w:val="24"/>
          <w:szCs w:val="24"/>
          <w:lang w:eastAsia="ru-RU"/>
        </w:rPr>
        <w:t>Опыты П.Н. Лебедева и С.И. Вавилова.</w:t>
      </w:r>
      <w:r w:rsidRPr="00C3361E">
        <w:rPr>
          <w:rFonts w:ascii="Times New Roman" w:eastAsia="Times New Roman" w:hAnsi="Times New Roman" w:cs="Times New Roman"/>
          <w:color w:val="000000"/>
          <w:sz w:val="24"/>
          <w:szCs w:val="24"/>
          <w:lang w:eastAsia="ru-RU"/>
        </w:rPr>
        <w:t xml:space="preserve"> Гипотеза Л. де Бройля о волновых свойствах частиц. Корпускулярно-</w:t>
      </w:r>
      <w:r w:rsidRPr="00C3361E">
        <w:rPr>
          <w:rFonts w:ascii="Times New Roman" w:eastAsia="Times New Roman" w:hAnsi="Times New Roman" w:cs="Times New Roman"/>
          <w:color w:val="000000"/>
          <w:sz w:val="24"/>
          <w:szCs w:val="24"/>
          <w:lang w:eastAsia="ru-RU"/>
        </w:rPr>
        <w:softHyphen/>
        <w:t xml:space="preserve">волновой дуализм. </w:t>
      </w:r>
      <w:r w:rsidRPr="00C3361E">
        <w:rPr>
          <w:rFonts w:ascii="Times New Roman" w:eastAsia="Times New Roman" w:hAnsi="Times New Roman" w:cs="Times New Roman"/>
          <w:i/>
          <w:iCs/>
          <w:color w:val="000000"/>
          <w:sz w:val="24"/>
          <w:szCs w:val="24"/>
          <w:lang w:eastAsia="ru-RU"/>
        </w:rPr>
        <w:t>Дифракция электронов.</w:t>
      </w:r>
      <w:r w:rsidRPr="00C3361E">
        <w:rPr>
          <w:rFonts w:ascii="Times New Roman" w:eastAsia="Times New Roman" w:hAnsi="Times New Roman" w:cs="Times New Roman"/>
          <w:color w:val="000000"/>
          <w:sz w:val="24"/>
          <w:szCs w:val="24"/>
          <w:lang w:eastAsia="ru-RU"/>
        </w:rPr>
        <w:t xml:space="preserve"> Давление света. Соотношение неопределенностей Гейзенберга.</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Модели строения атома. Объяснение линейчатого спектра водорода на основе квантовых постулатов Н. Бора. Спонтанное и вынужденное излучение света.</w:t>
      </w:r>
    </w:p>
    <w:p w:rsidR="00C3361E" w:rsidRPr="00C3361E" w:rsidRDefault="00C3361E" w:rsidP="00C3361E">
      <w:pPr>
        <w:spacing w:after="0" w:line="240" w:lineRule="auto"/>
        <w:ind w:firstLine="700"/>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Состав и строение атомного ядра. Изотопы. Ядерные силы. Дефект массы и энергия связи ядра.</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 xml:space="preserve">Закон радиоактивного распада. Ядерные реакции, реакции деления и синтеза. Цепная реакция деления ядер. Ядерная энергетика. Термоядерный синтез. </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 xml:space="preserve">Элементарные частицы. Фундаментальные взаимодействия. </w:t>
      </w:r>
      <w:r w:rsidRPr="00C3361E">
        <w:rPr>
          <w:rFonts w:ascii="Times New Roman" w:eastAsia="Times New Roman" w:hAnsi="Times New Roman" w:cs="Times New Roman"/>
          <w:i/>
          <w:iCs/>
          <w:color w:val="000000"/>
          <w:sz w:val="24"/>
          <w:szCs w:val="24"/>
          <w:lang w:eastAsia="ru-RU"/>
        </w:rPr>
        <w:t xml:space="preserve">Ускорители элементарных частиц. </w:t>
      </w:r>
    </w:p>
    <w:p w:rsidR="00C3361E" w:rsidRPr="00C3361E" w:rsidRDefault="00C3361E" w:rsidP="00C3361E">
      <w:pPr>
        <w:spacing w:after="0" w:line="240" w:lineRule="auto"/>
        <w:ind w:firstLine="709"/>
        <w:jc w:val="both"/>
        <w:rPr>
          <w:rFonts w:ascii="Times New Roman" w:eastAsia="Times New Roman" w:hAnsi="Times New Roman" w:cs="Times New Roman"/>
          <w:b/>
          <w:bCs/>
          <w:color w:val="000000"/>
          <w:sz w:val="24"/>
          <w:szCs w:val="24"/>
          <w:lang w:eastAsia="ru-RU"/>
        </w:rPr>
      </w:pP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b/>
          <w:bCs/>
          <w:color w:val="000000"/>
          <w:sz w:val="24"/>
          <w:szCs w:val="24"/>
          <w:lang w:eastAsia="ru-RU"/>
        </w:rPr>
        <w:t>Строение Вселенной</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Применимость законов физики для объяснения природы космических объектов</w:t>
      </w:r>
      <w:r w:rsidRPr="00C3361E">
        <w:rPr>
          <w:rFonts w:ascii="Times New Roman" w:eastAsia="Times New Roman" w:hAnsi="Times New Roman" w:cs="Times New Roman"/>
          <w:i/>
          <w:iCs/>
          <w:color w:val="000000"/>
          <w:sz w:val="24"/>
          <w:szCs w:val="24"/>
          <w:lang w:eastAsia="ru-RU"/>
        </w:rPr>
        <w:t xml:space="preserve">. </w:t>
      </w:r>
      <w:r w:rsidRPr="00C3361E">
        <w:rPr>
          <w:rFonts w:ascii="Times New Roman" w:eastAsia="Times New Roman" w:hAnsi="Times New Roman" w:cs="Times New Roman"/>
          <w:color w:val="000000"/>
          <w:sz w:val="24"/>
          <w:szCs w:val="24"/>
          <w:lang w:eastAsia="ru-RU"/>
        </w:rPr>
        <w:t>Солнечная система. Звезды и источники их энергии. Классификация звезд. Эволюция Солнца и звезд.</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 xml:space="preserve">Галактика. Другие галактики. Пространственно-временные масштабы наблюдаемой Вселенной. Представление об эволюции Вселенной. </w:t>
      </w:r>
      <w:r w:rsidRPr="00C3361E">
        <w:rPr>
          <w:rFonts w:ascii="Times New Roman" w:eastAsia="Times New Roman" w:hAnsi="Times New Roman" w:cs="Times New Roman"/>
          <w:i/>
          <w:iCs/>
          <w:color w:val="000000"/>
          <w:sz w:val="24"/>
          <w:szCs w:val="24"/>
          <w:lang w:eastAsia="ru-RU"/>
        </w:rPr>
        <w:t xml:space="preserve">Темная материя и темная энергия.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 xml:space="preserve">Примерный перечень практических и лабораторных работ (на выбор учителя) </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Прямые измерения:</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 xml:space="preserve">измерение мгновенной скорости с использованием секундомера или компьютера с датчиками; </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сравнение масс (по взаимодействию);</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измерение сил в механике;</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измерение температуры жидкостными и цифровыми термометрами;</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оценка сил взаимодействия молекул (методом отрыва капель);</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измерение термодинамических параметров газа;</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измерение ЭДС источника тока;</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измерение силы взаимодействия катушки с током и магнита помощью электронных весов;</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определение периода обращения двойных звезд (печатные материалы).</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Косвенные измерения:</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измерение ускорения;</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измерение ускорения свободного падения;</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определение энергии и импульса по тормозному пути;</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измерение удельной теплоты плавления льда;</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измерение напряженности вихревого электрического поля (при наблюдении электромагнитной индукции);</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измерение внутреннего сопротивления источника тока;</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определение показателя преломления среды;</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измерение фокусного расстояния собирающей и рассеивающей линз;</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определение длины световой волны;</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определение импульса и энергии частицы при движении в магнитном поле (по фотографиям).</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lastRenderedPageBreak/>
        <w:t>Наблюдение явлений:</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наблюдение механических явлений в инерциальных и неинерциальных системах отсчета;</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наблюдение вынужденных колебаний и резонанса;</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наблюдение диффузии;</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наблюдение явления электромагнитной индукции;</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наблюдение волновых свойств света: дифракция, интерференция, поляризация;</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наблюдение спектров;</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вечерние наблюдения звезд, Луны и планет в телескоп или бинокль.</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Исследования:</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исследование равноускоренного движения с использованием электронного секундомера или компьютера с датчиками;</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исследование движения тела, брошенного горизонтально;</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исследование центрального удара;</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исследование качения цилиндра по наклонной плоскости;</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 xml:space="preserve">исследование движения броуновской частицы (по трекам </w:t>
      </w:r>
      <w:proofErr w:type="spellStart"/>
      <w:r w:rsidRPr="00C3361E">
        <w:rPr>
          <w:rFonts w:ascii="Times New Roman" w:eastAsia="Calibri" w:hAnsi="Times New Roman" w:cs="Times New Roman"/>
          <w:sz w:val="24"/>
          <w:szCs w:val="24"/>
          <w:u w:color="000000"/>
          <w:bdr w:val="nil"/>
        </w:rPr>
        <w:t>Перрена</w:t>
      </w:r>
      <w:proofErr w:type="spellEnd"/>
      <w:r w:rsidRPr="00C3361E">
        <w:rPr>
          <w:rFonts w:ascii="Times New Roman" w:eastAsia="Calibri" w:hAnsi="Times New Roman" w:cs="Times New Roman"/>
          <w:sz w:val="24"/>
          <w:szCs w:val="24"/>
          <w:u w:color="000000"/>
          <w:bdr w:val="nil"/>
        </w:rPr>
        <w:t>);</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 xml:space="preserve">исследование </w:t>
      </w:r>
      <w:proofErr w:type="spellStart"/>
      <w:r w:rsidRPr="00C3361E">
        <w:rPr>
          <w:rFonts w:ascii="Times New Roman" w:eastAsia="Calibri" w:hAnsi="Times New Roman" w:cs="Times New Roman"/>
          <w:sz w:val="24"/>
          <w:szCs w:val="24"/>
          <w:u w:color="000000"/>
          <w:bdr w:val="nil"/>
        </w:rPr>
        <w:t>изопроцессов</w:t>
      </w:r>
      <w:proofErr w:type="spellEnd"/>
      <w:r w:rsidRPr="00C3361E">
        <w:rPr>
          <w:rFonts w:ascii="Times New Roman" w:eastAsia="Calibri" w:hAnsi="Times New Roman" w:cs="Times New Roman"/>
          <w:sz w:val="24"/>
          <w:szCs w:val="24"/>
          <w:u w:color="000000"/>
          <w:bdr w:val="nil"/>
        </w:rPr>
        <w:t>;</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 xml:space="preserve">исследование изохорного процесса и оценка абсолютного нуля; </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исследование остывания воды;</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исследование зависимости напряжения на полюсах источника тока от силы тока в цепи;</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исследование зависимости силы тока через лампочку от напряжения на ней;</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исследование нагревания воды нагревателем небольшой мощности;</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исследование явления электромагнитной индукции;</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исследование зависимости угла преломления от угла падения;</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исследование зависимости расстояния от линзы до изображения от расстояния от линзы до предмета;</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исследование спектра водорода;</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исследование движения двойных звезд (по печатным материалам).</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Проверка гипотез (в том числе имеются неверные):</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при движении бруска по наклонной плоскости время перемещения на определенное расстояния тем больше, чем больше масса бруска;</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при движении бруска по наклонной плоскости скорость прямо пропорциональна пути;</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при затухании колебаний амплитуда обратно пропорциональна времени;</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 xml:space="preserve">квадрат среднего перемещения броуновской частицы прямо пропорционален времени наблюдения (по трекам </w:t>
      </w:r>
      <w:proofErr w:type="spellStart"/>
      <w:r w:rsidRPr="00C3361E">
        <w:rPr>
          <w:rFonts w:ascii="Times New Roman" w:eastAsia="Calibri" w:hAnsi="Times New Roman" w:cs="Times New Roman"/>
          <w:sz w:val="24"/>
          <w:szCs w:val="24"/>
          <w:u w:color="000000"/>
          <w:bdr w:val="nil"/>
        </w:rPr>
        <w:t>Перрена</w:t>
      </w:r>
      <w:proofErr w:type="spellEnd"/>
      <w:r w:rsidRPr="00C3361E">
        <w:rPr>
          <w:rFonts w:ascii="Times New Roman" w:eastAsia="Calibri" w:hAnsi="Times New Roman" w:cs="Times New Roman"/>
          <w:sz w:val="24"/>
          <w:szCs w:val="24"/>
          <w:u w:color="000000"/>
          <w:bdr w:val="nil"/>
        </w:rPr>
        <w:t>);</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скорость остывания воды линейно зависит от времени остывания;</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напряжение при последовательном включении лампочки и резистора не равно сумме напряжений на лампочке и резисторе;</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угол преломления прямо пропорционален углу падения;</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при плотном сложении двух линз оптические силы складываются;</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Конструирование технических устройств:</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конструирование наклонной плоскости с заданным КПД;</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конструирование рычажных весов;</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конструирование наклонной плоскости, по которой брусок движется с заданным ускорением;</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конструирование электродвигателя;</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конструирование трансформатора;</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 xml:space="preserve">конструирование модели телескопа или микроскопа.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BF4329" w:rsidRDefault="00C3361E" w:rsidP="009A05D1">
      <w:pPr>
        <w:pStyle w:val="afffff1"/>
        <w:keepNext/>
        <w:keepLines/>
        <w:numPr>
          <w:ilvl w:val="0"/>
          <w:numId w:val="121"/>
        </w:numPr>
        <w:suppressAutoHyphens/>
        <w:spacing w:after="0" w:line="240" w:lineRule="auto"/>
        <w:jc w:val="both"/>
        <w:outlineLvl w:val="2"/>
        <w:rPr>
          <w:rFonts w:ascii="Times New Roman" w:eastAsia="Calibri" w:hAnsi="Times New Roman"/>
          <w:b/>
          <w:sz w:val="24"/>
          <w:szCs w:val="24"/>
        </w:rPr>
      </w:pPr>
      <w:bookmarkStart w:id="35" w:name="_Toc435412715"/>
      <w:bookmarkStart w:id="36" w:name="_Toc453968190"/>
      <w:r w:rsidRPr="00BF4329">
        <w:rPr>
          <w:rFonts w:ascii="Times New Roman" w:eastAsia="Calibri" w:hAnsi="Times New Roman"/>
          <w:b/>
          <w:sz w:val="24"/>
          <w:szCs w:val="24"/>
        </w:rPr>
        <w:lastRenderedPageBreak/>
        <w:t>Химия</w:t>
      </w:r>
      <w:bookmarkEnd w:id="35"/>
      <w:bookmarkEnd w:id="36"/>
    </w:p>
    <w:p w:rsidR="00C3361E" w:rsidRPr="00C3361E" w:rsidRDefault="00C3361E" w:rsidP="00C3361E">
      <w:pPr>
        <w:suppressAutoHyphens/>
        <w:spacing w:after="0" w:line="240" w:lineRule="auto"/>
        <w:jc w:val="both"/>
        <w:rPr>
          <w:rFonts w:ascii="Times New Roman" w:eastAsia="Times New Roman" w:hAnsi="Times New Roman" w:cs="Times New Roman"/>
          <w:b/>
          <w:sz w:val="24"/>
          <w:szCs w:val="24"/>
        </w:rPr>
      </w:pPr>
    </w:p>
    <w:p w:rsidR="00C3361E" w:rsidRPr="00C3361E" w:rsidRDefault="00C3361E" w:rsidP="00C3361E">
      <w:pPr>
        <w:suppressAutoHyphens/>
        <w:spacing w:after="0" w:line="240" w:lineRule="auto"/>
        <w:ind w:firstLine="708"/>
        <w:jc w:val="both"/>
        <w:rPr>
          <w:rFonts w:ascii="Times New Roman" w:eastAsia="Calibri" w:hAnsi="Times New Roman" w:cs="Times New Roman"/>
          <w:sz w:val="24"/>
          <w:szCs w:val="24"/>
        </w:rPr>
      </w:pPr>
      <w:proofErr w:type="gramStart"/>
      <w:r w:rsidRPr="00C3361E">
        <w:rPr>
          <w:rFonts w:ascii="Times New Roman" w:eastAsia="Calibri" w:hAnsi="Times New Roman" w:cs="Times New Roman"/>
          <w:sz w:val="24"/>
          <w:szCs w:val="24"/>
        </w:rPr>
        <w:t xml:space="preserve">В системе </w:t>
      </w:r>
      <w:proofErr w:type="spellStart"/>
      <w:r w:rsidRPr="00C3361E">
        <w:rPr>
          <w:rFonts w:ascii="Times New Roman" w:eastAsia="Calibri" w:hAnsi="Times New Roman" w:cs="Times New Roman"/>
          <w:sz w:val="24"/>
          <w:szCs w:val="24"/>
        </w:rPr>
        <w:t>естественно-научного</w:t>
      </w:r>
      <w:proofErr w:type="spellEnd"/>
      <w:r w:rsidRPr="00C3361E">
        <w:rPr>
          <w:rFonts w:ascii="Times New Roman" w:eastAsia="Calibri" w:hAnsi="Times New Roman" w:cs="Times New Roman"/>
          <w:sz w:val="24"/>
          <w:szCs w:val="24"/>
        </w:rPr>
        <w:t xml:space="preserve">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 </w:t>
      </w:r>
      <w:proofErr w:type="gramEnd"/>
    </w:p>
    <w:p w:rsidR="00C3361E" w:rsidRPr="00C3361E" w:rsidRDefault="00C3361E" w:rsidP="00C3361E">
      <w:pPr>
        <w:suppressAutoHyphens/>
        <w:spacing w:after="0" w:line="240" w:lineRule="auto"/>
        <w:ind w:firstLine="708"/>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C3361E" w:rsidRPr="00C3361E" w:rsidRDefault="00C3361E" w:rsidP="00C3361E">
      <w:pPr>
        <w:suppressAutoHyphens/>
        <w:spacing w:after="0" w:line="240" w:lineRule="auto"/>
        <w:ind w:firstLine="708"/>
        <w:jc w:val="both"/>
        <w:rPr>
          <w:rFonts w:ascii="Times New Roman" w:eastAsia="Calibri" w:hAnsi="Times New Roman" w:cs="Times New Roman"/>
          <w:sz w:val="24"/>
          <w:szCs w:val="24"/>
        </w:rPr>
      </w:pPr>
      <w:proofErr w:type="gramStart"/>
      <w:r w:rsidRPr="00C3361E">
        <w:rPr>
          <w:rFonts w:ascii="Times New Roman" w:eastAsia="Calibri" w:hAnsi="Times New Roman" w:cs="Times New Roman"/>
          <w:sz w:val="24"/>
          <w:szCs w:val="24"/>
        </w:rPr>
        <w:t>В соответствии с ФГОС СОО химия может изучаться на базовом и углубленном уровнях.</w:t>
      </w:r>
      <w:proofErr w:type="gramEnd"/>
    </w:p>
    <w:p w:rsidR="00C3361E" w:rsidRPr="00C3361E" w:rsidRDefault="00C3361E" w:rsidP="00C3361E">
      <w:pPr>
        <w:suppressAutoHyphens/>
        <w:spacing w:after="0" w:line="240" w:lineRule="auto"/>
        <w:ind w:firstLine="708"/>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Изучение химии на базовом уровне ориентировано на обеспечение общеобразовательной и общекультурной подготовки выпускников.</w:t>
      </w:r>
    </w:p>
    <w:p w:rsidR="00C3361E" w:rsidRPr="00C3361E" w:rsidRDefault="00C3361E" w:rsidP="00C3361E">
      <w:pPr>
        <w:suppressAutoHyphens/>
        <w:spacing w:after="0" w:line="240" w:lineRule="auto"/>
        <w:ind w:firstLine="708"/>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w:t>
      </w:r>
    </w:p>
    <w:p w:rsidR="00C3361E" w:rsidRPr="00C3361E" w:rsidRDefault="00C3361E" w:rsidP="00C3361E">
      <w:pPr>
        <w:suppressAutoHyphens/>
        <w:spacing w:after="0" w:line="240" w:lineRule="auto"/>
        <w:ind w:firstLine="708"/>
        <w:jc w:val="both"/>
        <w:rPr>
          <w:rFonts w:ascii="Times New Roman" w:eastAsia="Calibri" w:hAnsi="Times New Roman" w:cs="Times New Roman"/>
          <w:sz w:val="24"/>
          <w:szCs w:val="24"/>
        </w:rPr>
      </w:pPr>
      <w:proofErr w:type="gramStart"/>
      <w:r w:rsidRPr="00C3361E">
        <w:rPr>
          <w:rFonts w:ascii="Times New Roman" w:eastAsia="Calibri" w:hAnsi="Times New Roman" w:cs="Times New Roman"/>
          <w:sz w:val="24"/>
          <w:szCs w:val="24"/>
        </w:rPr>
        <w:t>Изучение химии на углубленном уровне предполагает полное освоение базового курса и включает расширение предметных результатов и содержания, ориентированное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умение применять полученные знания для решения практических и учебно-исследовательских задач в измененной, нестандартной ситуации;</w:t>
      </w:r>
      <w:proofErr w:type="gramEnd"/>
      <w:r w:rsidRPr="00C3361E">
        <w:rPr>
          <w:rFonts w:ascii="Times New Roman" w:eastAsia="Calibri" w:hAnsi="Times New Roman" w:cs="Times New Roman"/>
          <w:sz w:val="24"/>
          <w:szCs w:val="24"/>
        </w:rPr>
        <w:t xml:space="preserve"> умение систематизировать и обобщать полученные знания. Изучение предмета на углубленном уровне позволяет сформировать у обучающихся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получением, применением и переработкой веществ.</w:t>
      </w:r>
    </w:p>
    <w:p w:rsidR="00C3361E" w:rsidRPr="00C3361E" w:rsidRDefault="00C3361E" w:rsidP="00C3361E">
      <w:pPr>
        <w:suppressAutoHyphens/>
        <w:spacing w:after="0" w:line="240" w:lineRule="auto"/>
        <w:ind w:firstLine="708"/>
        <w:jc w:val="both"/>
        <w:rPr>
          <w:rFonts w:ascii="Times New Roman" w:eastAsia="Calibri" w:hAnsi="Times New Roman" w:cs="Times New Roman"/>
          <w:sz w:val="24"/>
          <w:szCs w:val="24"/>
        </w:rPr>
      </w:pPr>
      <w:bookmarkStart w:id="37" w:name="h.gjdgxs" w:colFirst="0" w:colLast="0"/>
      <w:bookmarkEnd w:id="37"/>
      <w:proofErr w:type="gramStart"/>
      <w:r w:rsidRPr="00C3361E">
        <w:rPr>
          <w:rFonts w:ascii="Times New Roman" w:eastAsia="Calibri" w:hAnsi="Times New Roman" w:cs="Times New Roman"/>
          <w:sz w:val="24"/>
          <w:szCs w:val="24"/>
        </w:rPr>
        <w:t xml:space="preserve">Изучение предмета «Химия»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w:t>
      </w:r>
      <w:proofErr w:type="spellStart"/>
      <w:r w:rsidRPr="00C3361E">
        <w:rPr>
          <w:rFonts w:ascii="Times New Roman" w:eastAsia="Calibri" w:hAnsi="Times New Roman" w:cs="Times New Roman"/>
          <w:sz w:val="24"/>
          <w:szCs w:val="24"/>
        </w:rPr>
        <w:t>межпредметных</w:t>
      </w:r>
      <w:proofErr w:type="spellEnd"/>
      <w:r w:rsidRPr="00C3361E">
        <w:rPr>
          <w:rFonts w:ascii="Times New Roman" w:eastAsia="Calibri" w:hAnsi="Times New Roman" w:cs="Times New Roman"/>
          <w:sz w:val="24"/>
          <w:szCs w:val="24"/>
        </w:rPr>
        <w:t xml:space="preserve"> связях с предметами областей естественных, математических и гуманитарных наук.</w:t>
      </w:r>
      <w:proofErr w:type="gramEnd"/>
    </w:p>
    <w:p w:rsidR="00C3361E" w:rsidRPr="00C3361E" w:rsidRDefault="00C3361E" w:rsidP="00C3361E">
      <w:pPr>
        <w:suppressAutoHyphens/>
        <w:spacing w:after="0" w:line="240" w:lineRule="auto"/>
        <w:ind w:firstLine="708"/>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Примерная программа учебного предмета «Химия»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Курсивом в примерных учебных программах выделены элементы содержания, относящиеся к результатам, которым обучающиеся «получат возможность научиться».</w:t>
      </w:r>
    </w:p>
    <w:p w:rsidR="00C3361E" w:rsidRPr="00C3361E" w:rsidRDefault="00C3361E" w:rsidP="00C3361E">
      <w:pPr>
        <w:suppressAutoHyphens/>
        <w:spacing w:after="0" w:line="240" w:lineRule="auto"/>
        <w:ind w:firstLine="708"/>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Примерная программа учитывает возможность получения </w:t>
      </w:r>
      <w:proofErr w:type="gramStart"/>
      <w:r w:rsidRPr="00C3361E">
        <w:rPr>
          <w:rFonts w:ascii="Times New Roman" w:eastAsia="Calibri" w:hAnsi="Times New Roman" w:cs="Times New Roman"/>
          <w:sz w:val="24"/>
          <w:szCs w:val="24"/>
        </w:rPr>
        <w:t>знаний</w:t>
      </w:r>
      <w:proofErr w:type="gramEnd"/>
      <w:r w:rsidRPr="00C3361E">
        <w:rPr>
          <w:rFonts w:ascii="Times New Roman" w:eastAsia="Calibri" w:hAnsi="Times New Roman" w:cs="Times New Roman"/>
          <w:sz w:val="24"/>
          <w:szCs w:val="24"/>
        </w:rPr>
        <w:t xml:space="preserve">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Базовый уровень</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Основы органической химии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lastRenderedPageBreak/>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C3361E" w:rsidRPr="00C3361E" w:rsidRDefault="00C3361E" w:rsidP="00C3361E">
      <w:pPr>
        <w:suppressAutoHyphens/>
        <w:spacing w:after="0" w:line="240" w:lineRule="auto"/>
        <w:ind w:firstLine="720"/>
        <w:jc w:val="both"/>
        <w:rPr>
          <w:rFonts w:ascii="Times New Roman" w:eastAsia="Calibri" w:hAnsi="Times New Roman" w:cs="Times New Roman"/>
          <w:sz w:val="24"/>
          <w:szCs w:val="24"/>
        </w:rPr>
      </w:pPr>
      <w:proofErr w:type="spellStart"/>
      <w:r w:rsidRPr="00C3361E">
        <w:rPr>
          <w:rFonts w:ascii="Times New Roman" w:eastAsia="Calibri" w:hAnsi="Times New Roman" w:cs="Times New Roman"/>
          <w:sz w:val="24"/>
          <w:szCs w:val="24"/>
        </w:rPr>
        <w:t>Алканы</w:t>
      </w:r>
      <w:proofErr w:type="spellEnd"/>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i/>
          <w:sz w:val="24"/>
          <w:szCs w:val="24"/>
        </w:rPr>
        <w:t>Строение молекулы метана</w:t>
      </w:r>
      <w:r w:rsidRPr="00C3361E">
        <w:rPr>
          <w:rFonts w:ascii="Times New Roman" w:eastAsia="Calibri" w:hAnsi="Times New Roman" w:cs="Times New Roman"/>
          <w:sz w:val="24"/>
          <w:szCs w:val="24"/>
        </w:rPr>
        <w:t xml:space="preserve">. Гомологический ряд </w:t>
      </w:r>
      <w:proofErr w:type="spellStart"/>
      <w:r w:rsidRPr="00C3361E">
        <w:rPr>
          <w:rFonts w:ascii="Times New Roman" w:eastAsia="Calibri" w:hAnsi="Times New Roman" w:cs="Times New Roman"/>
          <w:sz w:val="24"/>
          <w:szCs w:val="24"/>
        </w:rPr>
        <w:t>алканов</w:t>
      </w:r>
      <w:proofErr w:type="spellEnd"/>
      <w:r w:rsidRPr="00C3361E">
        <w:rPr>
          <w:rFonts w:ascii="Times New Roman" w:eastAsia="Calibri" w:hAnsi="Times New Roman" w:cs="Times New Roman"/>
          <w:sz w:val="24"/>
          <w:szCs w:val="24"/>
        </w:rPr>
        <w:t xml:space="preserve">.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w:t>
      </w:r>
      <w:proofErr w:type="spellStart"/>
      <w:r w:rsidRPr="00C3361E">
        <w:rPr>
          <w:rFonts w:ascii="Times New Roman" w:eastAsia="Calibri" w:hAnsi="Times New Roman" w:cs="Times New Roman"/>
          <w:sz w:val="24"/>
          <w:szCs w:val="24"/>
        </w:rPr>
        <w:t>алканов</w:t>
      </w:r>
      <w:proofErr w:type="spellEnd"/>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i/>
          <w:sz w:val="24"/>
          <w:szCs w:val="24"/>
        </w:rPr>
        <w:t xml:space="preserve">Понятие о </w:t>
      </w:r>
      <w:proofErr w:type="spellStart"/>
      <w:r w:rsidRPr="00C3361E">
        <w:rPr>
          <w:rFonts w:ascii="Times New Roman" w:eastAsia="Calibri" w:hAnsi="Times New Roman" w:cs="Times New Roman"/>
          <w:i/>
          <w:sz w:val="24"/>
          <w:szCs w:val="24"/>
        </w:rPr>
        <w:t>циклоалканах</w:t>
      </w:r>
      <w:proofErr w:type="spellEnd"/>
      <w:r w:rsidRPr="00C3361E">
        <w:rPr>
          <w:rFonts w:ascii="Times New Roman" w:eastAsia="Calibri" w:hAnsi="Times New Roman" w:cs="Times New Roman"/>
          <w:i/>
          <w:sz w:val="24"/>
          <w:szCs w:val="24"/>
        </w:rPr>
        <w:t>.</w:t>
      </w:r>
    </w:p>
    <w:p w:rsidR="00C3361E" w:rsidRPr="00C3361E" w:rsidRDefault="00C3361E" w:rsidP="00C3361E">
      <w:pPr>
        <w:suppressAutoHyphens/>
        <w:spacing w:after="0" w:line="240" w:lineRule="auto"/>
        <w:ind w:firstLine="720"/>
        <w:jc w:val="both"/>
        <w:rPr>
          <w:rFonts w:ascii="Times New Roman" w:eastAsia="Calibri" w:hAnsi="Times New Roman" w:cs="Times New Roman"/>
          <w:sz w:val="24"/>
          <w:szCs w:val="24"/>
        </w:rPr>
      </w:pPr>
      <w:proofErr w:type="spellStart"/>
      <w:r w:rsidRPr="00C3361E">
        <w:rPr>
          <w:rFonts w:ascii="Times New Roman" w:eastAsia="Calibri" w:hAnsi="Times New Roman" w:cs="Times New Roman"/>
          <w:sz w:val="24"/>
          <w:szCs w:val="24"/>
        </w:rPr>
        <w:t>Алкены</w:t>
      </w:r>
      <w:proofErr w:type="spellEnd"/>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i/>
          <w:sz w:val="24"/>
          <w:szCs w:val="24"/>
        </w:rPr>
        <w:t xml:space="preserve">Строение молекулы этилена. </w:t>
      </w:r>
      <w:r w:rsidRPr="00C3361E">
        <w:rPr>
          <w:rFonts w:ascii="Times New Roman" w:eastAsia="Calibri" w:hAnsi="Times New Roman" w:cs="Times New Roman"/>
          <w:sz w:val="24"/>
          <w:szCs w:val="24"/>
        </w:rPr>
        <w:t xml:space="preserve">Гомологический ряд </w:t>
      </w:r>
      <w:proofErr w:type="spellStart"/>
      <w:r w:rsidRPr="00C3361E">
        <w:rPr>
          <w:rFonts w:ascii="Times New Roman" w:eastAsia="Calibri" w:hAnsi="Times New Roman" w:cs="Times New Roman"/>
          <w:sz w:val="24"/>
          <w:szCs w:val="24"/>
        </w:rPr>
        <w:t>алкенов</w:t>
      </w:r>
      <w:proofErr w:type="spellEnd"/>
      <w:r w:rsidRPr="00C3361E">
        <w:rPr>
          <w:rFonts w:ascii="Times New Roman" w:eastAsia="Calibri" w:hAnsi="Times New Roman" w:cs="Times New Roman"/>
          <w:sz w:val="24"/>
          <w:szCs w:val="24"/>
        </w:rPr>
        <w:t xml:space="preserve">.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sidRPr="00C3361E">
        <w:rPr>
          <w:rFonts w:ascii="Times New Roman" w:eastAsia="Calibri" w:hAnsi="Times New Roman" w:cs="Times New Roman"/>
          <w:i/>
          <w:sz w:val="24"/>
          <w:szCs w:val="24"/>
        </w:rPr>
        <w:t>гидрирование</w:t>
      </w:r>
      <w:r w:rsidRPr="00C3361E">
        <w:rPr>
          <w:rFonts w:ascii="Times New Roman" w:eastAsia="Calibri" w:hAnsi="Times New Roman" w:cs="Times New Roman"/>
          <w:sz w:val="24"/>
          <w:szCs w:val="24"/>
        </w:rPr>
        <w:t xml:space="preserve">, гидратация, </w:t>
      </w:r>
      <w:proofErr w:type="spellStart"/>
      <w:r w:rsidRPr="00C3361E">
        <w:rPr>
          <w:rFonts w:ascii="Times New Roman" w:eastAsia="Calibri" w:hAnsi="Times New Roman" w:cs="Times New Roman"/>
          <w:i/>
          <w:sz w:val="24"/>
          <w:szCs w:val="24"/>
        </w:rPr>
        <w:t>гидрогалогенирование</w:t>
      </w:r>
      <w:proofErr w:type="spellEnd"/>
      <w:r w:rsidRPr="00C3361E">
        <w:rPr>
          <w:rFonts w:ascii="Times New Roman" w:eastAsia="Calibri" w:hAnsi="Times New Roman" w:cs="Times New Roman"/>
          <w:sz w:val="24"/>
          <w:szCs w:val="24"/>
        </w:rP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C3361E" w:rsidRPr="00C3361E" w:rsidRDefault="00C3361E" w:rsidP="00C3361E">
      <w:pPr>
        <w:suppressAutoHyphens/>
        <w:spacing w:after="0" w:line="240" w:lineRule="auto"/>
        <w:ind w:firstLine="720"/>
        <w:jc w:val="both"/>
        <w:rPr>
          <w:rFonts w:ascii="Times New Roman" w:eastAsia="Calibri" w:hAnsi="Times New Roman" w:cs="Times New Roman"/>
          <w:sz w:val="24"/>
          <w:szCs w:val="24"/>
        </w:rPr>
      </w:pPr>
      <w:proofErr w:type="spellStart"/>
      <w:r w:rsidRPr="00C3361E">
        <w:rPr>
          <w:rFonts w:ascii="Times New Roman" w:eastAsia="Calibri" w:hAnsi="Times New Roman" w:cs="Times New Roman"/>
          <w:sz w:val="24"/>
          <w:szCs w:val="24"/>
        </w:rPr>
        <w:t>Алкадиены</w:t>
      </w:r>
      <w:proofErr w:type="spellEnd"/>
      <w:r w:rsidRPr="00C3361E">
        <w:rPr>
          <w:rFonts w:ascii="Times New Roman" w:eastAsia="Calibri" w:hAnsi="Times New Roman" w:cs="Times New Roman"/>
          <w:sz w:val="24"/>
          <w:szCs w:val="24"/>
        </w:rPr>
        <w:t xml:space="preserve"> и каучуки. Понятие об </w:t>
      </w:r>
      <w:proofErr w:type="spellStart"/>
      <w:r w:rsidRPr="00C3361E">
        <w:rPr>
          <w:rFonts w:ascii="Times New Roman" w:eastAsia="Calibri" w:hAnsi="Times New Roman" w:cs="Times New Roman"/>
          <w:sz w:val="24"/>
          <w:szCs w:val="24"/>
        </w:rPr>
        <w:t>алкадиенах</w:t>
      </w:r>
      <w:proofErr w:type="spellEnd"/>
      <w:r w:rsidRPr="00C3361E">
        <w:rPr>
          <w:rFonts w:ascii="Times New Roman" w:eastAsia="Calibri" w:hAnsi="Times New Roman" w:cs="Times New Roman"/>
          <w:sz w:val="24"/>
          <w:szCs w:val="24"/>
        </w:rPr>
        <w:t xml:space="preserve">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C3361E" w:rsidRPr="00C3361E" w:rsidRDefault="00C3361E" w:rsidP="00C3361E">
      <w:pPr>
        <w:suppressAutoHyphens/>
        <w:spacing w:after="0" w:line="240" w:lineRule="auto"/>
        <w:ind w:firstLine="720"/>
        <w:jc w:val="both"/>
        <w:rPr>
          <w:rFonts w:ascii="Times New Roman" w:eastAsia="Calibri" w:hAnsi="Times New Roman" w:cs="Times New Roman"/>
          <w:sz w:val="24"/>
          <w:szCs w:val="24"/>
        </w:rPr>
      </w:pPr>
      <w:proofErr w:type="spellStart"/>
      <w:r w:rsidRPr="00C3361E">
        <w:rPr>
          <w:rFonts w:ascii="Times New Roman" w:eastAsia="Calibri" w:hAnsi="Times New Roman" w:cs="Times New Roman"/>
          <w:sz w:val="24"/>
          <w:szCs w:val="24"/>
        </w:rPr>
        <w:t>Алкины</w:t>
      </w:r>
      <w:proofErr w:type="spellEnd"/>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i/>
          <w:sz w:val="24"/>
          <w:szCs w:val="24"/>
        </w:rPr>
        <w:t xml:space="preserve">Строение молекулы ацетилена. </w:t>
      </w:r>
      <w:r w:rsidRPr="00C3361E">
        <w:rPr>
          <w:rFonts w:ascii="Times New Roman" w:eastAsia="Calibri" w:hAnsi="Times New Roman" w:cs="Times New Roman"/>
          <w:sz w:val="24"/>
          <w:szCs w:val="24"/>
        </w:rPr>
        <w:t xml:space="preserve">Гомологический ряд </w:t>
      </w:r>
      <w:proofErr w:type="spellStart"/>
      <w:r w:rsidRPr="00C3361E">
        <w:rPr>
          <w:rFonts w:ascii="Times New Roman" w:eastAsia="Calibri" w:hAnsi="Times New Roman" w:cs="Times New Roman"/>
          <w:sz w:val="24"/>
          <w:szCs w:val="24"/>
        </w:rPr>
        <w:t>алкинов</w:t>
      </w:r>
      <w:proofErr w:type="spellEnd"/>
      <w:r w:rsidRPr="00C3361E">
        <w:rPr>
          <w:rFonts w:ascii="Times New Roman" w:eastAsia="Calibri" w:hAnsi="Times New Roman" w:cs="Times New Roman"/>
          <w:sz w:val="24"/>
          <w:szCs w:val="24"/>
        </w:rPr>
        <w:t xml:space="preserve">.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sidRPr="00C3361E">
        <w:rPr>
          <w:rFonts w:ascii="Times New Roman" w:eastAsia="Calibri" w:hAnsi="Times New Roman" w:cs="Times New Roman"/>
          <w:i/>
          <w:sz w:val="24"/>
          <w:szCs w:val="24"/>
        </w:rPr>
        <w:t>гидрирование</w:t>
      </w:r>
      <w:r w:rsidRPr="00C3361E">
        <w:rPr>
          <w:rFonts w:ascii="Times New Roman" w:eastAsia="Calibri" w:hAnsi="Times New Roman" w:cs="Times New Roman"/>
          <w:sz w:val="24"/>
          <w:szCs w:val="24"/>
        </w:rPr>
        <w:t xml:space="preserve">, гидратация, </w:t>
      </w:r>
      <w:proofErr w:type="spellStart"/>
      <w:r w:rsidRPr="00C3361E">
        <w:rPr>
          <w:rFonts w:ascii="Times New Roman" w:eastAsia="Calibri" w:hAnsi="Times New Roman" w:cs="Times New Roman"/>
          <w:i/>
          <w:sz w:val="24"/>
          <w:szCs w:val="24"/>
        </w:rPr>
        <w:t>гидрогалогенирование</w:t>
      </w:r>
      <w:proofErr w:type="spellEnd"/>
      <w:r w:rsidRPr="00C3361E">
        <w:rPr>
          <w:rFonts w:ascii="Times New Roman" w:eastAsia="Calibri" w:hAnsi="Times New Roman" w:cs="Times New Roman"/>
          <w:sz w:val="24"/>
          <w:szCs w:val="24"/>
        </w:rP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C3361E" w:rsidRPr="00C3361E" w:rsidRDefault="00C3361E" w:rsidP="00C3361E">
      <w:pPr>
        <w:suppressAutoHyphens/>
        <w:spacing w:after="0" w:line="240" w:lineRule="auto"/>
        <w:ind w:firstLine="720"/>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Арены. Бензол как представитель ароматических углеводородов. </w:t>
      </w:r>
      <w:r w:rsidRPr="00C3361E">
        <w:rPr>
          <w:rFonts w:ascii="Times New Roman" w:eastAsia="Calibri" w:hAnsi="Times New Roman" w:cs="Times New Roman"/>
          <w:i/>
          <w:sz w:val="24"/>
          <w:szCs w:val="24"/>
        </w:rPr>
        <w:t>Строение молекулы бензола.</w:t>
      </w:r>
      <w:r w:rsidRPr="00C3361E">
        <w:rPr>
          <w:rFonts w:ascii="Times New Roman" w:eastAsia="Calibri" w:hAnsi="Times New Roman" w:cs="Times New Roman"/>
          <w:sz w:val="24"/>
          <w:szCs w:val="24"/>
        </w:rPr>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C3361E" w:rsidRPr="00C3361E" w:rsidRDefault="00C3361E" w:rsidP="00C3361E">
      <w:pPr>
        <w:suppressAutoHyphens/>
        <w:spacing w:after="0" w:line="240" w:lineRule="auto"/>
        <w:ind w:firstLine="720"/>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w:t>
      </w:r>
      <w:proofErr w:type="spellStart"/>
      <w:r w:rsidRPr="00C3361E">
        <w:rPr>
          <w:rFonts w:ascii="Times New Roman" w:eastAsia="Calibri" w:hAnsi="Times New Roman" w:cs="Times New Roman"/>
          <w:sz w:val="24"/>
          <w:szCs w:val="24"/>
        </w:rPr>
        <w:t>гидроксогруппы</w:t>
      </w:r>
      <w:proofErr w:type="spellEnd"/>
      <w:r w:rsidRPr="00C3361E">
        <w:rPr>
          <w:rFonts w:ascii="Times New Roman" w:eastAsia="Calibri" w:hAnsi="Times New Roman" w:cs="Times New Roman"/>
          <w:sz w:val="24"/>
          <w:szCs w:val="24"/>
        </w:rPr>
        <w:t xml:space="preserve">, реакция с </w:t>
      </w:r>
      <w:proofErr w:type="spellStart"/>
      <w:r w:rsidRPr="00C3361E">
        <w:rPr>
          <w:rFonts w:ascii="Times New Roman" w:eastAsia="Calibri" w:hAnsi="Times New Roman" w:cs="Times New Roman"/>
          <w:sz w:val="24"/>
          <w:szCs w:val="24"/>
        </w:rPr>
        <w:t>галогеноводородами</w:t>
      </w:r>
      <w:proofErr w:type="spellEnd"/>
      <w:r w:rsidRPr="00C3361E">
        <w:rPr>
          <w:rFonts w:ascii="Times New Roman" w:eastAsia="Calibri" w:hAnsi="Times New Roman" w:cs="Times New Roman"/>
          <w:sz w:val="24"/>
          <w:szCs w:val="24"/>
        </w:rPr>
        <w:t xml:space="preserve">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C3361E" w:rsidRPr="00C3361E" w:rsidRDefault="00C3361E" w:rsidP="00C3361E">
      <w:pPr>
        <w:suppressAutoHyphens/>
        <w:spacing w:after="0" w:line="240" w:lineRule="auto"/>
        <w:ind w:firstLine="720"/>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Фенол. Строение молекулы фенола. </w:t>
      </w:r>
      <w:r w:rsidRPr="00C3361E">
        <w:rPr>
          <w:rFonts w:ascii="Times New Roman" w:eastAsia="Calibri" w:hAnsi="Times New Roman" w:cs="Times New Roman"/>
          <w:i/>
          <w:sz w:val="24"/>
          <w:szCs w:val="24"/>
        </w:rPr>
        <w:t xml:space="preserve">Взаимное влияние атомов в молекуле фенола. Химические свойства: взаимодействие с натрием, </w:t>
      </w:r>
      <w:proofErr w:type="spellStart"/>
      <w:r w:rsidRPr="00C3361E">
        <w:rPr>
          <w:rFonts w:ascii="Times New Roman" w:eastAsia="Calibri" w:hAnsi="Times New Roman" w:cs="Times New Roman"/>
          <w:i/>
          <w:sz w:val="24"/>
          <w:szCs w:val="24"/>
        </w:rPr>
        <w:t>гидроксидом</w:t>
      </w:r>
      <w:proofErr w:type="spellEnd"/>
      <w:r w:rsidRPr="00C3361E">
        <w:rPr>
          <w:rFonts w:ascii="Times New Roman" w:eastAsia="Calibri" w:hAnsi="Times New Roman" w:cs="Times New Roman"/>
          <w:i/>
          <w:sz w:val="24"/>
          <w:szCs w:val="24"/>
        </w:rPr>
        <w:t xml:space="preserve"> натрия, бромом.</w:t>
      </w:r>
      <w:r w:rsidRPr="00C3361E">
        <w:rPr>
          <w:rFonts w:ascii="Times New Roman" w:eastAsia="Calibri" w:hAnsi="Times New Roman" w:cs="Times New Roman"/>
          <w:sz w:val="24"/>
          <w:szCs w:val="24"/>
        </w:rPr>
        <w:t xml:space="preserve"> Применение фенола.</w:t>
      </w:r>
    </w:p>
    <w:p w:rsidR="00C3361E" w:rsidRPr="00C3361E" w:rsidRDefault="00C3361E" w:rsidP="00C3361E">
      <w:pPr>
        <w:suppressAutoHyphens/>
        <w:spacing w:after="0" w:line="240" w:lineRule="auto"/>
        <w:ind w:firstLine="720"/>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Альдегиды. </w:t>
      </w:r>
      <w:proofErr w:type="spellStart"/>
      <w:r w:rsidRPr="00C3361E">
        <w:rPr>
          <w:rFonts w:ascii="Times New Roman" w:eastAsia="Calibri" w:hAnsi="Times New Roman" w:cs="Times New Roman"/>
          <w:sz w:val="24"/>
          <w:szCs w:val="24"/>
        </w:rPr>
        <w:t>Метаналь</w:t>
      </w:r>
      <w:proofErr w:type="spellEnd"/>
      <w:r w:rsidRPr="00C3361E">
        <w:rPr>
          <w:rFonts w:ascii="Times New Roman" w:eastAsia="Calibri" w:hAnsi="Times New Roman" w:cs="Times New Roman"/>
          <w:sz w:val="24"/>
          <w:szCs w:val="24"/>
        </w:rPr>
        <w:t xml:space="preserve"> (формальдегид) и </w:t>
      </w:r>
      <w:proofErr w:type="spellStart"/>
      <w:r w:rsidRPr="00C3361E">
        <w:rPr>
          <w:rFonts w:ascii="Times New Roman" w:eastAsia="Calibri" w:hAnsi="Times New Roman" w:cs="Times New Roman"/>
          <w:sz w:val="24"/>
          <w:szCs w:val="24"/>
        </w:rPr>
        <w:t>этаналь</w:t>
      </w:r>
      <w:proofErr w:type="spellEnd"/>
      <w:r w:rsidRPr="00C3361E">
        <w:rPr>
          <w:rFonts w:ascii="Times New Roman" w:eastAsia="Calibri" w:hAnsi="Times New Roman" w:cs="Times New Roman"/>
          <w:sz w:val="24"/>
          <w:szCs w:val="24"/>
        </w:rPr>
        <w:t xml:space="preserve"> (ацетальдегид) как представители предельных альдегидов. </w:t>
      </w:r>
      <w:proofErr w:type="gramStart"/>
      <w:r w:rsidRPr="00C3361E">
        <w:rPr>
          <w:rFonts w:ascii="Times New Roman" w:eastAsia="Calibri" w:hAnsi="Times New Roman" w:cs="Times New Roman"/>
          <w:sz w:val="24"/>
          <w:szCs w:val="24"/>
        </w:rPr>
        <w:t xml:space="preserve">Качественные реакции на карбонильную группу (реакция «серебряного зеркала», взаимодействие с </w:t>
      </w:r>
      <w:proofErr w:type="spellStart"/>
      <w:r w:rsidRPr="00C3361E">
        <w:rPr>
          <w:rFonts w:ascii="Times New Roman" w:eastAsia="Calibri" w:hAnsi="Times New Roman" w:cs="Times New Roman"/>
          <w:sz w:val="24"/>
          <w:szCs w:val="24"/>
        </w:rPr>
        <w:t>гидроксидом</w:t>
      </w:r>
      <w:proofErr w:type="spellEnd"/>
      <w:r w:rsidRPr="00C3361E">
        <w:rPr>
          <w:rFonts w:ascii="Times New Roman" w:eastAsia="Calibri" w:hAnsi="Times New Roman" w:cs="Times New Roman"/>
          <w:sz w:val="24"/>
          <w:szCs w:val="24"/>
        </w:rPr>
        <w:t xml:space="preserve"> меди (II) и их применение для </w:t>
      </w:r>
      <w:r w:rsidRPr="00C3361E">
        <w:rPr>
          <w:rFonts w:ascii="Times New Roman" w:eastAsia="Calibri" w:hAnsi="Times New Roman" w:cs="Times New Roman"/>
          <w:sz w:val="24"/>
          <w:szCs w:val="24"/>
        </w:rPr>
        <w:lastRenderedPageBreak/>
        <w:t>обнаружения предельных альдегидов в промышленных сточных водах.</w:t>
      </w:r>
      <w:proofErr w:type="gramEnd"/>
      <w:r w:rsidRPr="00C3361E">
        <w:rPr>
          <w:rFonts w:ascii="Times New Roman" w:eastAsia="Calibri" w:hAnsi="Times New Roman" w:cs="Times New Roman"/>
          <w:sz w:val="24"/>
          <w:szCs w:val="24"/>
        </w:rPr>
        <w:t xml:space="preserve"> Токсичность альдегидов. Применение формальдегида и ацетальдегида.</w:t>
      </w:r>
    </w:p>
    <w:p w:rsidR="00C3361E" w:rsidRPr="00C3361E" w:rsidRDefault="00C3361E" w:rsidP="00C3361E">
      <w:pPr>
        <w:suppressAutoHyphens/>
        <w:spacing w:after="0" w:line="240" w:lineRule="auto"/>
        <w:ind w:firstLine="720"/>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C3361E" w:rsidRPr="00C3361E" w:rsidRDefault="00C3361E" w:rsidP="00C3361E">
      <w:pPr>
        <w:suppressAutoHyphens/>
        <w:spacing w:after="0" w:line="240" w:lineRule="auto"/>
        <w:ind w:firstLine="720"/>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w:t>
      </w:r>
      <w:proofErr w:type="spellStart"/>
      <w:r w:rsidRPr="00C3361E">
        <w:rPr>
          <w:rFonts w:ascii="Times New Roman" w:eastAsia="Calibri" w:hAnsi="Times New Roman" w:cs="Times New Roman"/>
          <w:sz w:val="24"/>
          <w:szCs w:val="24"/>
        </w:rPr>
        <w:t>Мылá</w:t>
      </w:r>
      <w:proofErr w:type="spellEnd"/>
      <w:r w:rsidRPr="00C3361E">
        <w:rPr>
          <w:rFonts w:ascii="Times New Roman" w:eastAsia="Calibri" w:hAnsi="Times New Roman" w:cs="Times New Roman"/>
          <w:sz w:val="24"/>
          <w:szCs w:val="24"/>
        </w:rPr>
        <w:t xml:space="preserve"> как соли высших карбоновых кислот. Моющие свойства мыла.</w:t>
      </w:r>
    </w:p>
    <w:p w:rsidR="00C3361E" w:rsidRPr="00C3361E" w:rsidRDefault="00C3361E" w:rsidP="00C3361E">
      <w:pPr>
        <w:suppressAutoHyphens/>
        <w:spacing w:after="0" w:line="240" w:lineRule="auto"/>
        <w:ind w:firstLine="720"/>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Углеводы. Классификация углеводов. Нахождение углеводов в природе. Глюкоза как </w:t>
      </w:r>
      <w:proofErr w:type="spellStart"/>
      <w:r w:rsidRPr="00C3361E">
        <w:rPr>
          <w:rFonts w:ascii="Times New Roman" w:eastAsia="Calibri" w:hAnsi="Times New Roman" w:cs="Times New Roman"/>
          <w:sz w:val="24"/>
          <w:szCs w:val="24"/>
        </w:rPr>
        <w:t>альдегидоспирт</w:t>
      </w:r>
      <w:proofErr w:type="spellEnd"/>
      <w:r w:rsidRPr="00C3361E">
        <w:rPr>
          <w:rFonts w:ascii="Times New Roman" w:eastAsia="Calibri" w:hAnsi="Times New Roman" w:cs="Times New Roman"/>
          <w:sz w:val="24"/>
          <w:szCs w:val="24"/>
        </w:rPr>
        <w:t xml:space="preserve">. Брожение глюкозы. Сахароза. </w:t>
      </w:r>
      <w:r w:rsidRPr="00C3361E">
        <w:rPr>
          <w:rFonts w:ascii="Times New Roman" w:eastAsia="Calibri" w:hAnsi="Times New Roman" w:cs="Times New Roman"/>
          <w:i/>
          <w:sz w:val="24"/>
          <w:szCs w:val="24"/>
        </w:rPr>
        <w:t>Гидролиз сахарозы.</w:t>
      </w:r>
      <w:r w:rsidRPr="00C3361E">
        <w:rPr>
          <w:rFonts w:ascii="Times New Roman" w:eastAsia="Calibri" w:hAnsi="Times New Roman" w:cs="Times New Roman"/>
          <w:sz w:val="24"/>
          <w:szCs w:val="24"/>
        </w:rPr>
        <w:t xml:space="preserve">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C3361E" w:rsidRPr="00C3361E" w:rsidRDefault="00C3361E" w:rsidP="00C3361E">
      <w:pPr>
        <w:suppressAutoHyphens/>
        <w:spacing w:after="0" w:line="240" w:lineRule="auto"/>
        <w:ind w:firstLine="720"/>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Идентификация органических соединений.</w:t>
      </w:r>
      <w:r w:rsidRPr="00C3361E">
        <w:rPr>
          <w:rFonts w:ascii="Times New Roman" w:eastAsia="Calibri" w:hAnsi="Times New Roman" w:cs="Times New Roman"/>
          <w:i/>
          <w:sz w:val="24"/>
          <w:szCs w:val="24"/>
        </w:rPr>
        <w:t xml:space="preserve"> Генетическая связь между классами органических соединений. </w:t>
      </w:r>
      <w:r w:rsidRPr="00C3361E">
        <w:rPr>
          <w:rFonts w:ascii="Times New Roman" w:eastAsia="Calibri" w:hAnsi="Times New Roman" w:cs="Times New Roman"/>
          <w:sz w:val="24"/>
          <w:szCs w:val="24"/>
        </w:rPr>
        <w:t>Типы химических реакций в органической химии.</w:t>
      </w:r>
    </w:p>
    <w:p w:rsidR="00C3361E" w:rsidRPr="00C3361E" w:rsidRDefault="00C3361E" w:rsidP="00C3361E">
      <w:pPr>
        <w:suppressAutoHyphens/>
        <w:spacing w:after="0" w:line="240" w:lineRule="auto"/>
        <w:ind w:firstLine="720"/>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Аминокислоты и белки. Состав и номенклатура. Аминокислоты как </w:t>
      </w:r>
      <w:proofErr w:type="spellStart"/>
      <w:r w:rsidRPr="00C3361E">
        <w:rPr>
          <w:rFonts w:ascii="Times New Roman" w:eastAsia="Calibri" w:hAnsi="Times New Roman" w:cs="Times New Roman"/>
          <w:sz w:val="24"/>
          <w:szCs w:val="24"/>
        </w:rPr>
        <w:t>амфотерные</w:t>
      </w:r>
      <w:proofErr w:type="spellEnd"/>
      <w:r w:rsidRPr="00C3361E">
        <w:rPr>
          <w:rFonts w:ascii="Times New Roman" w:eastAsia="Calibri" w:hAnsi="Times New Roman" w:cs="Times New Roman"/>
          <w:sz w:val="24"/>
          <w:szCs w:val="24"/>
        </w:rPr>
        <w:t xml:space="preserve"> органические соединения. Пептидная связь. Биологическое значение </w:t>
      </w:r>
      <w:proofErr w:type="gramStart"/>
      <w:r w:rsidRPr="00C3361E">
        <w:rPr>
          <w:rFonts w:ascii="Times New Roman" w:eastAsia="Calibri" w:hAnsi="Times New Roman" w:cs="Times New Roman"/>
          <w:sz w:val="24"/>
          <w:szCs w:val="24"/>
        </w:rPr>
        <w:t>α-</w:t>
      </w:r>
      <w:proofErr w:type="gramEnd"/>
      <w:r w:rsidRPr="00C3361E">
        <w:rPr>
          <w:rFonts w:ascii="Times New Roman" w:eastAsia="Calibri" w:hAnsi="Times New Roman" w:cs="Times New Roman"/>
          <w:sz w:val="24"/>
          <w:szCs w:val="24"/>
        </w:rPr>
        <w:t>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Теоретические основы химии</w:t>
      </w:r>
    </w:p>
    <w:p w:rsidR="00C3361E" w:rsidRPr="00C3361E" w:rsidRDefault="00C3361E" w:rsidP="00C3361E">
      <w:pPr>
        <w:suppressAutoHyphens/>
        <w:spacing w:after="0" w:line="240" w:lineRule="auto"/>
        <w:ind w:firstLine="720"/>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Строение вещества. Современная модель строения атома. Электронная конфигурация атома. </w:t>
      </w:r>
      <w:r w:rsidRPr="00C3361E">
        <w:rPr>
          <w:rFonts w:ascii="Times New Roman" w:eastAsia="Calibri" w:hAnsi="Times New Roman" w:cs="Times New Roman"/>
          <w:i/>
          <w:sz w:val="24"/>
          <w:szCs w:val="24"/>
        </w:rPr>
        <w:t>Основное и возбужденные состояния атомов.</w:t>
      </w:r>
      <w:r w:rsidRPr="00C3361E">
        <w:rPr>
          <w:rFonts w:ascii="Times New Roman" w:eastAsia="Calibri" w:hAnsi="Times New Roman" w:cs="Times New Roman"/>
          <w:sz w:val="24"/>
          <w:szCs w:val="24"/>
        </w:rPr>
        <w:t xml:space="preserve"> Классификация химических элементов (</w:t>
      </w:r>
      <w:proofErr w:type="spellStart"/>
      <w:r w:rsidRPr="00C3361E">
        <w:rPr>
          <w:rFonts w:ascii="Times New Roman" w:eastAsia="Calibri" w:hAnsi="Times New Roman" w:cs="Times New Roman"/>
          <w:sz w:val="24"/>
          <w:szCs w:val="24"/>
        </w:rPr>
        <w:t>s</w:t>
      </w:r>
      <w:proofErr w:type="spellEnd"/>
      <w:r w:rsidRPr="00C3361E">
        <w:rPr>
          <w:rFonts w:ascii="Times New Roman" w:eastAsia="Calibri" w:hAnsi="Times New Roman" w:cs="Times New Roman"/>
          <w:sz w:val="24"/>
          <w:szCs w:val="24"/>
        </w:rPr>
        <w:t xml:space="preserve">-, </w:t>
      </w:r>
      <w:proofErr w:type="spellStart"/>
      <w:r w:rsidRPr="00C3361E">
        <w:rPr>
          <w:rFonts w:ascii="Times New Roman" w:eastAsia="Calibri" w:hAnsi="Times New Roman" w:cs="Times New Roman"/>
          <w:sz w:val="24"/>
          <w:szCs w:val="24"/>
        </w:rPr>
        <w:t>p</w:t>
      </w:r>
      <w:proofErr w:type="spellEnd"/>
      <w:r w:rsidRPr="00C3361E">
        <w:rPr>
          <w:rFonts w:ascii="Times New Roman" w:eastAsia="Calibri" w:hAnsi="Times New Roman" w:cs="Times New Roman"/>
          <w:sz w:val="24"/>
          <w:szCs w:val="24"/>
        </w:rPr>
        <w:t xml:space="preserve">-,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w:t>
      </w:r>
      <w:proofErr w:type="spellStart"/>
      <w:r w:rsidRPr="00C3361E">
        <w:rPr>
          <w:rFonts w:ascii="Times New Roman" w:eastAsia="Calibri" w:hAnsi="Times New Roman" w:cs="Times New Roman"/>
          <w:sz w:val="24"/>
          <w:szCs w:val="24"/>
        </w:rPr>
        <w:t>Электроотрицательность</w:t>
      </w:r>
      <w:proofErr w:type="spellEnd"/>
      <w:r w:rsidRPr="00C3361E">
        <w:rPr>
          <w:rFonts w:ascii="Times New Roman" w:eastAsia="Calibri" w:hAnsi="Times New Roman" w:cs="Times New Roman"/>
          <w:sz w:val="24"/>
          <w:szCs w:val="24"/>
        </w:rPr>
        <w:t>.</w:t>
      </w:r>
      <w:r w:rsidRPr="00C3361E">
        <w:rPr>
          <w:rFonts w:ascii="Times New Roman" w:eastAsia="Calibri" w:hAnsi="Times New Roman" w:cs="Times New Roman"/>
          <w:i/>
          <w:sz w:val="24"/>
          <w:szCs w:val="24"/>
        </w:rPr>
        <w:t xml:space="preserve"> </w:t>
      </w:r>
      <w:r w:rsidRPr="00C3361E">
        <w:rPr>
          <w:rFonts w:ascii="Times New Roman" w:eastAsia="Calibri" w:hAnsi="Times New Roman" w:cs="Times New Roman"/>
          <w:sz w:val="24"/>
          <w:szCs w:val="24"/>
        </w:rPr>
        <w:t>Виды химической связи (</w:t>
      </w:r>
      <w:proofErr w:type="gramStart"/>
      <w:r w:rsidRPr="00C3361E">
        <w:rPr>
          <w:rFonts w:ascii="Times New Roman" w:eastAsia="Calibri" w:hAnsi="Times New Roman" w:cs="Times New Roman"/>
          <w:sz w:val="24"/>
          <w:szCs w:val="24"/>
        </w:rPr>
        <w:t>ковалентная</w:t>
      </w:r>
      <w:proofErr w:type="gramEnd"/>
      <w:r w:rsidRPr="00C3361E">
        <w:rPr>
          <w:rFonts w:ascii="Times New Roman" w:eastAsia="Calibri" w:hAnsi="Times New Roman" w:cs="Times New Roman"/>
          <w:sz w:val="24"/>
          <w:szCs w:val="24"/>
        </w:rPr>
        <w:t xml:space="preserve">, ионная, металлическая, водородная) и механизмы ее образования. </w:t>
      </w:r>
      <w:r w:rsidRPr="00C3361E">
        <w:rPr>
          <w:rFonts w:ascii="Times New Roman" w:eastAsia="Calibri" w:hAnsi="Times New Roman" w:cs="Times New Roman"/>
          <w:i/>
          <w:sz w:val="24"/>
          <w:szCs w:val="24"/>
        </w:rPr>
        <w:t>Кристаллические и аморфные вещества. Типы кристаллических решеток (</w:t>
      </w:r>
      <w:proofErr w:type="gramStart"/>
      <w:r w:rsidRPr="00C3361E">
        <w:rPr>
          <w:rFonts w:ascii="Times New Roman" w:eastAsia="Calibri" w:hAnsi="Times New Roman" w:cs="Times New Roman"/>
          <w:i/>
          <w:sz w:val="24"/>
          <w:szCs w:val="24"/>
        </w:rPr>
        <w:t>атомная</w:t>
      </w:r>
      <w:proofErr w:type="gramEnd"/>
      <w:r w:rsidRPr="00C3361E">
        <w:rPr>
          <w:rFonts w:ascii="Times New Roman" w:eastAsia="Calibri" w:hAnsi="Times New Roman" w:cs="Times New Roman"/>
          <w:i/>
          <w:sz w:val="24"/>
          <w:szCs w:val="24"/>
        </w:rPr>
        <w:t xml:space="preserve">, молекулярная, ионная, металлическая). Зависимость физических свойств вещества от типа кристаллической решетки. </w:t>
      </w:r>
      <w:r w:rsidRPr="00C3361E">
        <w:rPr>
          <w:rFonts w:ascii="Times New Roman" w:eastAsia="Calibri" w:hAnsi="Times New Roman" w:cs="Times New Roman"/>
          <w:sz w:val="24"/>
          <w:szCs w:val="24"/>
        </w:rPr>
        <w:t>Причины многообразия веществ.</w:t>
      </w:r>
    </w:p>
    <w:p w:rsidR="00C3361E" w:rsidRPr="00C3361E" w:rsidRDefault="00C3361E" w:rsidP="00C3361E">
      <w:pPr>
        <w:suppressAutoHyphens/>
        <w:spacing w:after="0" w:line="240" w:lineRule="auto"/>
        <w:ind w:firstLine="720"/>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sidRPr="00C3361E">
        <w:rPr>
          <w:rFonts w:ascii="Times New Roman" w:eastAsia="Calibri" w:hAnsi="Times New Roman" w:cs="Times New Roman"/>
          <w:i/>
          <w:sz w:val="24"/>
          <w:szCs w:val="24"/>
        </w:rPr>
        <w:t xml:space="preserve">Дисперсные системы. Понятие о коллоидах (золи, гели). Истинные растворы. </w:t>
      </w:r>
      <w:r w:rsidRPr="00C3361E">
        <w:rPr>
          <w:rFonts w:ascii="Times New Roman" w:eastAsia="Calibri" w:hAnsi="Times New Roman" w:cs="Times New Roman"/>
          <w:sz w:val="24"/>
          <w:szCs w:val="24"/>
        </w:rPr>
        <w:t>Реакции в растворах электролитов</w:t>
      </w:r>
      <w:proofErr w:type="gramStart"/>
      <w:r w:rsidRPr="00C3361E">
        <w:rPr>
          <w:rFonts w:ascii="Times New Roman" w:eastAsia="Calibri" w:hAnsi="Times New Roman" w:cs="Times New Roman"/>
          <w:sz w:val="24"/>
          <w:szCs w:val="24"/>
        </w:rPr>
        <w:t>.</w:t>
      </w:r>
      <w:proofErr w:type="gramEnd"/>
      <w:r w:rsidRPr="00C3361E">
        <w:rPr>
          <w:rFonts w:ascii="Times New Roman" w:eastAsia="Calibri" w:hAnsi="Times New Roman" w:cs="Times New Roman"/>
          <w:sz w:val="24"/>
          <w:szCs w:val="24"/>
        </w:rPr>
        <w:t xml:space="preserve"> </w:t>
      </w:r>
      <w:proofErr w:type="spellStart"/>
      <w:proofErr w:type="gramStart"/>
      <w:r w:rsidRPr="00C3361E">
        <w:rPr>
          <w:rFonts w:ascii="Times New Roman" w:eastAsia="Calibri" w:hAnsi="Times New Roman" w:cs="Times New Roman"/>
          <w:i/>
          <w:sz w:val="24"/>
          <w:szCs w:val="24"/>
        </w:rPr>
        <w:t>р</w:t>
      </w:r>
      <w:proofErr w:type="gramEnd"/>
      <w:r w:rsidRPr="00C3361E">
        <w:rPr>
          <w:rFonts w:ascii="Times New Roman" w:eastAsia="Calibri" w:hAnsi="Times New Roman" w:cs="Times New Roman"/>
          <w:i/>
          <w:sz w:val="24"/>
          <w:szCs w:val="24"/>
        </w:rPr>
        <w:t>H</w:t>
      </w:r>
      <w:proofErr w:type="spellEnd"/>
      <w:r w:rsidRPr="00C3361E">
        <w:rPr>
          <w:rFonts w:ascii="Times New Roman" w:eastAsia="Calibri" w:hAnsi="Times New Roman" w:cs="Times New Roman"/>
          <w:sz w:val="24"/>
          <w:szCs w:val="24"/>
        </w:rPr>
        <w:t xml:space="preserve"> раствора как показатель кислотности среды. Гидролиз солей. Значение гидролиза в биологических обменных процессах.</w:t>
      </w:r>
      <w:r w:rsidRPr="00C3361E">
        <w:rPr>
          <w:rFonts w:ascii="Times New Roman" w:eastAsia="Calibri" w:hAnsi="Times New Roman" w:cs="Times New Roman"/>
          <w:i/>
          <w:sz w:val="24"/>
          <w:szCs w:val="24"/>
        </w:rPr>
        <w:t xml:space="preserve"> </w:t>
      </w:r>
      <w:r w:rsidRPr="00C3361E">
        <w:rPr>
          <w:rFonts w:ascii="Times New Roman" w:eastAsia="Calibri" w:hAnsi="Times New Roman" w:cs="Times New Roman"/>
          <w:sz w:val="24"/>
          <w:szCs w:val="24"/>
        </w:rPr>
        <w:t xml:space="preserve">Окислительно-восстановительные реакции в </w:t>
      </w:r>
      <w:r w:rsidRPr="00C3361E">
        <w:rPr>
          <w:rFonts w:ascii="Times New Roman" w:eastAsia="Calibri" w:hAnsi="Times New Roman" w:cs="Times New Roman"/>
          <w:sz w:val="24"/>
          <w:szCs w:val="24"/>
        </w:rPr>
        <w:lastRenderedPageBreak/>
        <w:t xml:space="preserve">природе, производственных процессах и жизнедеятельности организмов. </w:t>
      </w:r>
      <w:proofErr w:type="gramStart"/>
      <w:r w:rsidRPr="00C3361E">
        <w:rPr>
          <w:rFonts w:ascii="Times New Roman" w:eastAsia="Calibri" w:hAnsi="Times New Roman" w:cs="Times New Roman"/>
          <w:sz w:val="24"/>
          <w:szCs w:val="24"/>
        </w:rPr>
        <w:t>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w:t>
      </w:r>
      <w:proofErr w:type="gramEnd"/>
      <w:r w:rsidRPr="00C3361E">
        <w:rPr>
          <w:rFonts w:ascii="Times New Roman" w:eastAsia="Calibri" w:hAnsi="Times New Roman" w:cs="Times New Roman"/>
          <w:sz w:val="24"/>
          <w:szCs w:val="24"/>
        </w:rPr>
        <w:t xml:space="preserve"> Коррозия металлов: виды коррозии, способы защиты металлов от коррозии. </w:t>
      </w:r>
      <w:r w:rsidRPr="00C3361E">
        <w:rPr>
          <w:rFonts w:ascii="Times New Roman" w:eastAsia="Calibri" w:hAnsi="Times New Roman" w:cs="Times New Roman"/>
          <w:i/>
          <w:sz w:val="24"/>
          <w:szCs w:val="24"/>
        </w:rPr>
        <w:t>Электролиз растворов и расплавов. Применение электролиза в промышленности.</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Химия и жизнь</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sidRPr="00C3361E">
        <w:rPr>
          <w:rFonts w:ascii="Times New Roman" w:eastAsia="Calibri" w:hAnsi="Times New Roman" w:cs="Times New Roman"/>
          <w:i/>
          <w:sz w:val="24"/>
          <w:szCs w:val="24"/>
        </w:rPr>
        <w:t>химический анализ и синтез</w:t>
      </w:r>
      <w:r w:rsidRPr="00C3361E">
        <w:rPr>
          <w:rFonts w:ascii="Times New Roman" w:eastAsia="Calibri" w:hAnsi="Times New Roman" w:cs="Times New Roman"/>
          <w:sz w:val="24"/>
          <w:szCs w:val="24"/>
        </w:rPr>
        <w:t xml:space="preserve"> как методы научного познания.</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sidRPr="00C3361E">
        <w:rPr>
          <w:rFonts w:ascii="Times New Roman" w:eastAsia="Calibri" w:hAnsi="Times New Roman" w:cs="Times New Roman"/>
          <w:i/>
          <w:sz w:val="24"/>
          <w:szCs w:val="24"/>
        </w:rPr>
        <w:t>Пищевые добавки. Основы пищевой химии.</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Химия в повседневной жизни. Моющие и чистящие средства. </w:t>
      </w:r>
      <w:r w:rsidRPr="00C3361E">
        <w:rPr>
          <w:rFonts w:ascii="Times New Roman" w:eastAsia="Calibri" w:hAnsi="Times New Roman" w:cs="Times New Roman"/>
          <w:i/>
          <w:sz w:val="24"/>
          <w:szCs w:val="24"/>
        </w:rPr>
        <w:t xml:space="preserve">Средства борьбы с бытовыми насекомыми: репелленты, инсектициды. </w:t>
      </w:r>
      <w:r w:rsidRPr="00C3361E">
        <w:rPr>
          <w:rFonts w:ascii="Times New Roman" w:eastAsia="Calibri" w:hAnsi="Times New Roman" w:cs="Times New Roman"/>
          <w:sz w:val="24"/>
          <w:szCs w:val="24"/>
        </w:rPr>
        <w:t>Средства личной гигиены и косметики. Правила безопасной работы с едкими, горючими и токсичными веществами, средствами бытовой химии.</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Химия и сельское хозяйство. Минеральные и органические удобрения. Средства защиты растений.</w:t>
      </w:r>
    </w:p>
    <w:p w:rsidR="00C3361E" w:rsidRPr="00C3361E" w:rsidRDefault="00C3361E" w:rsidP="00C3361E">
      <w:pPr>
        <w:suppressAutoHyphens/>
        <w:spacing w:after="0" w:line="240" w:lineRule="auto"/>
        <w:ind w:firstLine="720"/>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Химия в строительстве. Цемент. Бетон.</w:t>
      </w:r>
      <w:r w:rsidRPr="00C3361E">
        <w:rPr>
          <w:rFonts w:ascii="Times New Roman" w:eastAsia="Calibri" w:hAnsi="Times New Roman" w:cs="Times New Roman"/>
          <w:i/>
          <w:sz w:val="24"/>
          <w:szCs w:val="24"/>
        </w:rPr>
        <w:t xml:space="preserve"> </w:t>
      </w:r>
      <w:r w:rsidRPr="00C3361E">
        <w:rPr>
          <w:rFonts w:ascii="Times New Roman" w:eastAsia="Calibri" w:hAnsi="Times New Roman" w:cs="Times New Roman"/>
          <w:sz w:val="24"/>
          <w:szCs w:val="24"/>
        </w:rPr>
        <w:t>Подбор оптимальных строительных материалов в практической деятельности человека.</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Углубленный уровень</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Основы органической химии</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 Взаимосвязь неорганических и органических веществ.</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Международная номенклатура и принципы образования названий органических соединений.</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 xml:space="preserve">Классификация и особенности органических реакций. Реакционные центры. Первоначальные понятия о типах и механизмах органических реакций. </w:t>
      </w:r>
      <w:proofErr w:type="spellStart"/>
      <w:r w:rsidRPr="00C3361E">
        <w:rPr>
          <w:rFonts w:ascii="Times New Roman" w:eastAsia="Times New Roman" w:hAnsi="Times New Roman" w:cs="Times New Roman"/>
          <w:sz w:val="24"/>
          <w:szCs w:val="24"/>
        </w:rPr>
        <w:t>Гомолитический</w:t>
      </w:r>
      <w:proofErr w:type="spellEnd"/>
      <w:r w:rsidRPr="00C3361E">
        <w:rPr>
          <w:rFonts w:ascii="Times New Roman" w:eastAsia="Times New Roman" w:hAnsi="Times New Roman" w:cs="Times New Roman"/>
          <w:sz w:val="24"/>
          <w:szCs w:val="24"/>
        </w:rPr>
        <w:t xml:space="preserve"> и </w:t>
      </w:r>
      <w:proofErr w:type="spellStart"/>
      <w:r w:rsidRPr="00C3361E">
        <w:rPr>
          <w:rFonts w:ascii="Times New Roman" w:eastAsia="Times New Roman" w:hAnsi="Times New Roman" w:cs="Times New Roman"/>
          <w:sz w:val="24"/>
          <w:szCs w:val="24"/>
        </w:rPr>
        <w:t>гетеролитический</w:t>
      </w:r>
      <w:proofErr w:type="spellEnd"/>
      <w:r w:rsidRPr="00C3361E">
        <w:rPr>
          <w:rFonts w:ascii="Times New Roman" w:eastAsia="Times New Roman" w:hAnsi="Times New Roman" w:cs="Times New Roman"/>
          <w:sz w:val="24"/>
          <w:szCs w:val="24"/>
        </w:rPr>
        <w:t xml:space="preserve"> разрыв ковалентной химической связи. </w:t>
      </w:r>
      <w:proofErr w:type="spellStart"/>
      <w:r w:rsidRPr="00C3361E">
        <w:rPr>
          <w:rFonts w:ascii="Times New Roman" w:eastAsia="Times New Roman" w:hAnsi="Times New Roman" w:cs="Times New Roman"/>
          <w:sz w:val="24"/>
          <w:szCs w:val="24"/>
        </w:rPr>
        <w:t>Свободнорадикальный</w:t>
      </w:r>
      <w:proofErr w:type="spellEnd"/>
      <w:r w:rsidRPr="00C3361E">
        <w:rPr>
          <w:rFonts w:ascii="Times New Roman" w:eastAsia="Times New Roman" w:hAnsi="Times New Roman" w:cs="Times New Roman"/>
          <w:sz w:val="24"/>
          <w:szCs w:val="24"/>
        </w:rPr>
        <w:t xml:space="preserve"> и </w:t>
      </w:r>
      <w:proofErr w:type="gramStart"/>
      <w:r w:rsidRPr="00C3361E">
        <w:rPr>
          <w:rFonts w:ascii="Times New Roman" w:eastAsia="Times New Roman" w:hAnsi="Times New Roman" w:cs="Times New Roman"/>
          <w:sz w:val="24"/>
          <w:szCs w:val="24"/>
        </w:rPr>
        <w:t>ионный</w:t>
      </w:r>
      <w:proofErr w:type="gramEnd"/>
      <w:r w:rsidRPr="00C3361E">
        <w:rPr>
          <w:rFonts w:ascii="Times New Roman" w:eastAsia="Times New Roman" w:hAnsi="Times New Roman" w:cs="Times New Roman"/>
          <w:sz w:val="24"/>
          <w:szCs w:val="24"/>
        </w:rPr>
        <w:t xml:space="preserve"> механизмы реакции. Понятие о </w:t>
      </w:r>
      <w:proofErr w:type="spellStart"/>
      <w:r w:rsidRPr="00C3361E">
        <w:rPr>
          <w:rFonts w:ascii="Times New Roman" w:eastAsia="Times New Roman" w:hAnsi="Times New Roman" w:cs="Times New Roman"/>
          <w:sz w:val="24"/>
          <w:szCs w:val="24"/>
        </w:rPr>
        <w:t>нуклеофиле</w:t>
      </w:r>
      <w:proofErr w:type="spellEnd"/>
      <w:r w:rsidRPr="00C3361E">
        <w:rPr>
          <w:rFonts w:ascii="Times New Roman" w:eastAsia="Times New Roman" w:hAnsi="Times New Roman" w:cs="Times New Roman"/>
          <w:sz w:val="24"/>
          <w:szCs w:val="24"/>
        </w:rPr>
        <w:t xml:space="preserve"> и </w:t>
      </w:r>
      <w:proofErr w:type="spellStart"/>
      <w:r w:rsidRPr="00C3361E">
        <w:rPr>
          <w:rFonts w:ascii="Times New Roman" w:eastAsia="Times New Roman" w:hAnsi="Times New Roman" w:cs="Times New Roman"/>
          <w:sz w:val="24"/>
          <w:szCs w:val="24"/>
        </w:rPr>
        <w:t>электрофиле</w:t>
      </w:r>
      <w:proofErr w:type="spellEnd"/>
      <w:r w:rsidRPr="00C3361E">
        <w:rPr>
          <w:rFonts w:ascii="Times New Roman" w:eastAsia="Times New Roman" w:hAnsi="Times New Roman" w:cs="Times New Roman"/>
          <w:sz w:val="24"/>
          <w:szCs w:val="24"/>
        </w:rPr>
        <w:t>.</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proofErr w:type="spellStart"/>
      <w:r w:rsidRPr="00C3361E">
        <w:rPr>
          <w:rFonts w:ascii="Times New Roman" w:eastAsia="Times New Roman" w:hAnsi="Times New Roman" w:cs="Times New Roman"/>
          <w:sz w:val="24"/>
          <w:szCs w:val="24"/>
        </w:rPr>
        <w:t>Алканы</w:t>
      </w:r>
      <w:proofErr w:type="spellEnd"/>
      <w:r w:rsidRPr="00C3361E">
        <w:rPr>
          <w:rFonts w:ascii="Times New Roman" w:eastAsia="Times New Roman" w:hAnsi="Times New Roman" w:cs="Times New Roman"/>
          <w:sz w:val="24"/>
          <w:szCs w:val="24"/>
        </w:rPr>
        <w:t xml:space="preserve">. Электронное и пространственное строение молекулы метана. </w:t>
      </w:r>
      <w:r w:rsidRPr="00C3361E">
        <w:rPr>
          <w:rFonts w:ascii="Times New Roman" w:eastAsia="Times New Roman" w:hAnsi="Times New Roman" w:cs="Times New Roman"/>
          <w:i/>
          <w:sz w:val="24"/>
          <w:szCs w:val="24"/>
          <w:lang w:val="en-US"/>
        </w:rPr>
        <w:t>sp</w:t>
      </w:r>
      <w:r w:rsidRPr="00C3361E">
        <w:rPr>
          <w:rFonts w:ascii="Times New Roman" w:eastAsia="Times New Roman" w:hAnsi="Times New Roman" w:cs="Times New Roman"/>
          <w:i/>
          <w:sz w:val="24"/>
          <w:szCs w:val="24"/>
          <w:vertAlign w:val="superscript"/>
        </w:rPr>
        <w:t>3</w:t>
      </w:r>
      <w:r w:rsidRPr="00C3361E">
        <w:rPr>
          <w:rFonts w:ascii="Times New Roman" w:eastAsia="Times New Roman" w:hAnsi="Times New Roman" w:cs="Times New Roman"/>
          <w:i/>
          <w:sz w:val="24"/>
          <w:szCs w:val="24"/>
        </w:rPr>
        <w:t>-</w:t>
      </w:r>
      <w:r w:rsidRPr="00C3361E">
        <w:rPr>
          <w:rFonts w:ascii="Times New Roman" w:eastAsia="Times New Roman" w:hAnsi="Times New Roman" w:cs="Times New Roman"/>
          <w:sz w:val="24"/>
          <w:szCs w:val="24"/>
        </w:rPr>
        <w:t xml:space="preserve">гибридизация </w:t>
      </w:r>
      <w:proofErr w:type="spellStart"/>
      <w:r w:rsidRPr="00C3361E">
        <w:rPr>
          <w:rFonts w:ascii="Times New Roman" w:eastAsia="Times New Roman" w:hAnsi="Times New Roman" w:cs="Times New Roman"/>
          <w:sz w:val="24"/>
          <w:szCs w:val="24"/>
        </w:rPr>
        <w:t>орбиталей</w:t>
      </w:r>
      <w:proofErr w:type="spellEnd"/>
      <w:r w:rsidRPr="00C3361E">
        <w:rPr>
          <w:rFonts w:ascii="Times New Roman" w:eastAsia="Times New Roman" w:hAnsi="Times New Roman" w:cs="Times New Roman"/>
          <w:sz w:val="24"/>
          <w:szCs w:val="24"/>
        </w:rPr>
        <w:t xml:space="preserve"> атомов углерода. Гомологический ряд и общая формула </w:t>
      </w:r>
      <w:proofErr w:type="spellStart"/>
      <w:r w:rsidRPr="00C3361E">
        <w:rPr>
          <w:rFonts w:ascii="Times New Roman" w:eastAsia="Times New Roman" w:hAnsi="Times New Roman" w:cs="Times New Roman"/>
          <w:sz w:val="24"/>
          <w:szCs w:val="24"/>
        </w:rPr>
        <w:t>алканов</w:t>
      </w:r>
      <w:proofErr w:type="spellEnd"/>
      <w:r w:rsidRPr="00C3361E">
        <w:rPr>
          <w:rFonts w:ascii="Times New Roman" w:eastAsia="Times New Roman" w:hAnsi="Times New Roman" w:cs="Times New Roman"/>
          <w:sz w:val="24"/>
          <w:szCs w:val="24"/>
        </w:rPr>
        <w:t xml:space="preserve">. Систематическая номенклатура </w:t>
      </w:r>
      <w:proofErr w:type="spellStart"/>
      <w:r w:rsidRPr="00C3361E">
        <w:rPr>
          <w:rFonts w:ascii="Times New Roman" w:eastAsia="Times New Roman" w:hAnsi="Times New Roman" w:cs="Times New Roman"/>
          <w:sz w:val="24"/>
          <w:szCs w:val="24"/>
        </w:rPr>
        <w:t>алканов</w:t>
      </w:r>
      <w:proofErr w:type="spellEnd"/>
      <w:r w:rsidRPr="00C3361E">
        <w:rPr>
          <w:rFonts w:ascii="Times New Roman" w:eastAsia="Times New Roman" w:hAnsi="Times New Roman" w:cs="Times New Roman"/>
          <w:sz w:val="24"/>
          <w:szCs w:val="24"/>
        </w:rPr>
        <w:t xml:space="preserve"> и радикалов. Изомерия углеродного скелета. Физические свойства </w:t>
      </w:r>
      <w:proofErr w:type="spellStart"/>
      <w:r w:rsidRPr="00C3361E">
        <w:rPr>
          <w:rFonts w:ascii="Times New Roman" w:eastAsia="Times New Roman" w:hAnsi="Times New Roman" w:cs="Times New Roman"/>
          <w:sz w:val="24"/>
          <w:szCs w:val="24"/>
        </w:rPr>
        <w:t>алканов</w:t>
      </w:r>
      <w:proofErr w:type="spellEnd"/>
      <w:r w:rsidRPr="00C3361E">
        <w:rPr>
          <w:rFonts w:ascii="Times New Roman" w:eastAsia="Times New Roman" w:hAnsi="Times New Roman" w:cs="Times New Roman"/>
          <w:sz w:val="24"/>
          <w:szCs w:val="24"/>
        </w:rPr>
        <w:t xml:space="preserve">. Закономерности изменения физических свойств. </w:t>
      </w:r>
      <w:r w:rsidRPr="00C3361E">
        <w:rPr>
          <w:rFonts w:ascii="Times New Roman" w:eastAsia="Times New Roman" w:hAnsi="Times New Roman" w:cs="Times New Roman"/>
          <w:sz w:val="24"/>
          <w:szCs w:val="24"/>
        </w:rPr>
        <w:lastRenderedPageBreak/>
        <w:t xml:space="preserve">Химические свойства </w:t>
      </w:r>
      <w:proofErr w:type="spellStart"/>
      <w:r w:rsidRPr="00C3361E">
        <w:rPr>
          <w:rFonts w:ascii="Times New Roman" w:eastAsia="Times New Roman" w:hAnsi="Times New Roman" w:cs="Times New Roman"/>
          <w:sz w:val="24"/>
          <w:szCs w:val="24"/>
        </w:rPr>
        <w:t>алканов</w:t>
      </w:r>
      <w:proofErr w:type="spellEnd"/>
      <w:r w:rsidRPr="00C3361E">
        <w:rPr>
          <w:rFonts w:ascii="Times New Roman" w:eastAsia="Times New Roman" w:hAnsi="Times New Roman" w:cs="Times New Roman"/>
          <w:sz w:val="24"/>
          <w:szCs w:val="24"/>
        </w:rPr>
        <w:t xml:space="preserve">: галогенирование, дегидрирование, термическое разложение, крекинг как способы получения важнейших соединений в органическом синтезе. Горение </w:t>
      </w:r>
      <w:proofErr w:type="spellStart"/>
      <w:r w:rsidRPr="00C3361E">
        <w:rPr>
          <w:rFonts w:ascii="Times New Roman" w:eastAsia="Times New Roman" w:hAnsi="Times New Roman" w:cs="Times New Roman"/>
          <w:sz w:val="24"/>
          <w:szCs w:val="24"/>
        </w:rPr>
        <w:t>алканов</w:t>
      </w:r>
      <w:proofErr w:type="spellEnd"/>
      <w:r w:rsidRPr="00C3361E">
        <w:rPr>
          <w:rFonts w:ascii="Times New Roman" w:eastAsia="Times New Roman" w:hAnsi="Times New Roman" w:cs="Times New Roman"/>
          <w:sz w:val="24"/>
          <w:szCs w:val="24"/>
        </w:rPr>
        <w:t xml:space="preserve"> как один из основных источников тепла в промышленности и быту. Изомеризация как способ получения высокосортного бензина. Механизм реакции </w:t>
      </w:r>
      <w:proofErr w:type="spellStart"/>
      <w:r w:rsidRPr="00C3361E">
        <w:rPr>
          <w:rFonts w:ascii="Times New Roman" w:eastAsia="Times New Roman" w:hAnsi="Times New Roman" w:cs="Times New Roman"/>
          <w:sz w:val="24"/>
          <w:szCs w:val="24"/>
        </w:rPr>
        <w:t>свободнорадикального</w:t>
      </w:r>
      <w:proofErr w:type="spellEnd"/>
      <w:r w:rsidRPr="00C3361E">
        <w:rPr>
          <w:rFonts w:ascii="Times New Roman" w:eastAsia="Times New Roman" w:hAnsi="Times New Roman" w:cs="Times New Roman"/>
          <w:sz w:val="24"/>
          <w:szCs w:val="24"/>
        </w:rPr>
        <w:t xml:space="preserve"> замещения. Получение </w:t>
      </w:r>
      <w:proofErr w:type="spellStart"/>
      <w:r w:rsidRPr="00C3361E">
        <w:rPr>
          <w:rFonts w:ascii="Times New Roman" w:eastAsia="Times New Roman" w:hAnsi="Times New Roman" w:cs="Times New Roman"/>
          <w:sz w:val="24"/>
          <w:szCs w:val="24"/>
        </w:rPr>
        <w:t>алканов</w:t>
      </w:r>
      <w:proofErr w:type="spellEnd"/>
      <w:r w:rsidRPr="00C3361E">
        <w:rPr>
          <w:rFonts w:ascii="Times New Roman" w:eastAsia="Times New Roman" w:hAnsi="Times New Roman" w:cs="Times New Roman"/>
          <w:sz w:val="24"/>
          <w:szCs w:val="24"/>
        </w:rPr>
        <w:t xml:space="preserve">. Реакция </w:t>
      </w:r>
      <w:proofErr w:type="spellStart"/>
      <w:r w:rsidRPr="00C3361E">
        <w:rPr>
          <w:rFonts w:ascii="Times New Roman" w:eastAsia="Times New Roman" w:hAnsi="Times New Roman" w:cs="Times New Roman"/>
          <w:sz w:val="24"/>
          <w:szCs w:val="24"/>
        </w:rPr>
        <w:t>Вюрца</w:t>
      </w:r>
      <w:proofErr w:type="spellEnd"/>
      <w:r w:rsidRPr="00C3361E">
        <w:rPr>
          <w:rFonts w:ascii="Times New Roman" w:eastAsia="Times New Roman" w:hAnsi="Times New Roman" w:cs="Times New Roman"/>
          <w:sz w:val="24"/>
          <w:szCs w:val="24"/>
        </w:rPr>
        <w:t xml:space="preserve">. Нахождение в природе и применение </w:t>
      </w:r>
      <w:proofErr w:type="spellStart"/>
      <w:r w:rsidRPr="00C3361E">
        <w:rPr>
          <w:rFonts w:ascii="Times New Roman" w:eastAsia="Times New Roman" w:hAnsi="Times New Roman" w:cs="Times New Roman"/>
          <w:sz w:val="24"/>
          <w:szCs w:val="24"/>
        </w:rPr>
        <w:t>алканов</w:t>
      </w:r>
      <w:proofErr w:type="spellEnd"/>
      <w:r w:rsidRPr="00C3361E">
        <w:rPr>
          <w:rFonts w:ascii="Times New Roman" w:eastAsia="Times New Roman" w:hAnsi="Times New Roman" w:cs="Times New Roman"/>
          <w:sz w:val="24"/>
          <w:szCs w:val="24"/>
        </w:rPr>
        <w:t>.</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proofErr w:type="spellStart"/>
      <w:r w:rsidRPr="00C3361E">
        <w:rPr>
          <w:rFonts w:ascii="Times New Roman" w:eastAsia="Times New Roman" w:hAnsi="Times New Roman" w:cs="Times New Roman"/>
          <w:sz w:val="24"/>
          <w:szCs w:val="24"/>
        </w:rPr>
        <w:t>Циклоалканы</w:t>
      </w:r>
      <w:proofErr w:type="spellEnd"/>
      <w:r w:rsidRPr="00C3361E">
        <w:rPr>
          <w:rFonts w:ascii="Times New Roman" w:eastAsia="Times New Roman" w:hAnsi="Times New Roman" w:cs="Times New Roman"/>
          <w:sz w:val="24"/>
          <w:szCs w:val="24"/>
        </w:rPr>
        <w:t xml:space="preserve">. Строение молекул </w:t>
      </w:r>
      <w:proofErr w:type="spellStart"/>
      <w:r w:rsidRPr="00C3361E">
        <w:rPr>
          <w:rFonts w:ascii="Times New Roman" w:eastAsia="Times New Roman" w:hAnsi="Times New Roman" w:cs="Times New Roman"/>
          <w:sz w:val="24"/>
          <w:szCs w:val="24"/>
        </w:rPr>
        <w:t>циклоалканов</w:t>
      </w:r>
      <w:proofErr w:type="spellEnd"/>
      <w:r w:rsidRPr="00C3361E">
        <w:rPr>
          <w:rFonts w:ascii="Times New Roman" w:eastAsia="Times New Roman" w:hAnsi="Times New Roman" w:cs="Times New Roman"/>
          <w:sz w:val="24"/>
          <w:szCs w:val="24"/>
        </w:rPr>
        <w:t xml:space="preserve">. Общая формула </w:t>
      </w:r>
      <w:proofErr w:type="spellStart"/>
      <w:r w:rsidRPr="00C3361E">
        <w:rPr>
          <w:rFonts w:ascii="Times New Roman" w:eastAsia="Times New Roman" w:hAnsi="Times New Roman" w:cs="Times New Roman"/>
          <w:sz w:val="24"/>
          <w:szCs w:val="24"/>
        </w:rPr>
        <w:t>циклоалканов</w:t>
      </w:r>
      <w:proofErr w:type="spellEnd"/>
      <w:r w:rsidRPr="00C3361E">
        <w:rPr>
          <w:rFonts w:ascii="Times New Roman" w:eastAsia="Times New Roman" w:hAnsi="Times New Roman" w:cs="Times New Roman"/>
          <w:sz w:val="24"/>
          <w:szCs w:val="24"/>
        </w:rPr>
        <w:t xml:space="preserve">. Номенклатура </w:t>
      </w:r>
      <w:proofErr w:type="spellStart"/>
      <w:r w:rsidRPr="00C3361E">
        <w:rPr>
          <w:rFonts w:ascii="Times New Roman" w:eastAsia="Times New Roman" w:hAnsi="Times New Roman" w:cs="Times New Roman"/>
          <w:sz w:val="24"/>
          <w:szCs w:val="24"/>
        </w:rPr>
        <w:t>циклоалканов</w:t>
      </w:r>
      <w:proofErr w:type="spellEnd"/>
      <w:r w:rsidRPr="00C3361E">
        <w:rPr>
          <w:rFonts w:ascii="Times New Roman" w:eastAsia="Times New Roman" w:hAnsi="Times New Roman" w:cs="Times New Roman"/>
          <w:sz w:val="24"/>
          <w:szCs w:val="24"/>
        </w:rPr>
        <w:t xml:space="preserve">. Изомерия </w:t>
      </w:r>
      <w:proofErr w:type="spellStart"/>
      <w:r w:rsidRPr="00C3361E">
        <w:rPr>
          <w:rFonts w:ascii="Times New Roman" w:eastAsia="Times New Roman" w:hAnsi="Times New Roman" w:cs="Times New Roman"/>
          <w:sz w:val="24"/>
          <w:szCs w:val="24"/>
        </w:rPr>
        <w:t>циклоалканов</w:t>
      </w:r>
      <w:proofErr w:type="spellEnd"/>
      <w:r w:rsidRPr="00C3361E">
        <w:rPr>
          <w:rFonts w:ascii="Times New Roman" w:eastAsia="Times New Roman" w:hAnsi="Times New Roman" w:cs="Times New Roman"/>
          <w:sz w:val="24"/>
          <w:szCs w:val="24"/>
        </w:rPr>
        <w:t>: углеродного скелета, межклассовая, пространственная (</w:t>
      </w:r>
      <w:proofErr w:type="spellStart"/>
      <w:r w:rsidRPr="00C3361E">
        <w:rPr>
          <w:rFonts w:ascii="Times New Roman" w:eastAsia="Times New Roman" w:hAnsi="Times New Roman" w:cs="Times New Roman"/>
          <w:i/>
          <w:sz w:val="24"/>
          <w:szCs w:val="24"/>
        </w:rPr>
        <w:t>цис-транс-</w:t>
      </w:r>
      <w:r w:rsidRPr="00C3361E">
        <w:rPr>
          <w:rFonts w:ascii="Times New Roman" w:eastAsia="Times New Roman" w:hAnsi="Times New Roman" w:cs="Times New Roman"/>
          <w:sz w:val="24"/>
          <w:szCs w:val="24"/>
        </w:rPr>
        <w:t>изомерия</w:t>
      </w:r>
      <w:proofErr w:type="spellEnd"/>
      <w:r w:rsidRPr="00C3361E">
        <w:rPr>
          <w:rFonts w:ascii="Times New Roman" w:eastAsia="Times New Roman" w:hAnsi="Times New Roman" w:cs="Times New Roman"/>
          <w:sz w:val="24"/>
          <w:szCs w:val="24"/>
        </w:rPr>
        <w:t xml:space="preserve">). Специфика свойств </w:t>
      </w:r>
      <w:proofErr w:type="spellStart"/>
      <w:r w:rsidRPr="00C3361E">
        <w:rPr>
          <w:rFonts w:ascii="Times New Roman" w:eastAsia="Times New Roman" w:hAnsi="Times New Roman" w:cs="Times New Roman"/>
          <w:sz w:val="24"/>
          <w:szCs w:val="24"/>
        </w:rPr>
        <w:t>циклоалканов</w:t>
      </w:r>
      <w:proofErr w:type="spellEnd"/>
      <w:r w:rsidRPr="00C3361E">
        <w:rPr>
          <w:rFonts w:ascii="Times New Roman" w:eastAsia="Times New Roman" w:hAnsi="Times New Roman" w:cs="Times New Roman"/>
          <w:sz w:val="24"/>
          <w:szCs w:val="24"/>
        </w:rPr>
        <w:t xml:space="preserve"> с малым размером цикла. Реакции присоединения и радикального замещения.</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proofErr w:type="spellStart"/>
      <w:r w:rsidRPr="00C3361E">
        <w:rPr>
          <w:rFonts w:ascii="Times New Roman" w:eastAsia="Times New Roman" w:hAnsi="Times New Roman" w:cs="Times New Roman"/>
          <w:sz w:val="24"/>
          <w:szCs w:val="24"/>
        </w:rPr>
        <w:t>Алкены</w:t>
      </w:r>
      <w:proofErr w:type="spellEnd"/>
      <w:r w:rsidRPr="00C3361E">
        <w:rPr>
          <w:rFonts w:ascii="Times New Roman" w:eastAsia="Times New Roman" w:hAnsi="Times New Roman" w:cs="Times New Roman"/>
          <w:sz w:val="24"/>
          <w:szCs w:val="24"/>
        </w:rPr>
        <w:t xml:space="preserve">. Электронное и пространственное строение молекулы этилена. </w:t>
      </w:r>
      <w:r w:rsidRPr="00C3361E">
        <w:rPr>
          <w:rFonts w:ascii="Times New Roman" w:eastAsia="Times New Roman" w:hAnsi="Times New Roman" w:cs="Times New Roman"/>
          <w:i/>
          <w:sz w:val="24"/>
          <w:szCs w:val="24"/>
          <w:lang w:val="en-US"/>
        </w:rPr>
        <w:t>sp</w:t>
      </w:r>
      <w:r w:rsidRPr="00C3361E">
        <w:rPr>
          <w:rFonts w:ascii="Times New Roman" w:eastAsia="Times New Roman" w:hAnsi="Times New Roman" w:cs="Times New Roman"/>
          <w:i/>
          <w:sz w:val="24"/>
          <w:szCs w:val="24"/>
          <w:vertAlign w:val="superscript"/>
        </w:rPr>
        <w:t>2</w:t>
      </w:r>
      <w:r w:rsidRPr="00C3361E">
        <w:rPr>
          <w:rFonts w:ascii="Times New Roman" w:eastAsia="Times New Roman" w:hAnsi="Times New Roman" w:cs="Times New Roman"/>
          <w:i/>
          <w:sz w:val="24"/>
          <w:szCs w:val="24"/>
        </w:rPr>
        <w:t>-</w:t>
      </w:r>
      <w:r w:rsidRPr="00C3361E">
        <w:rPr>
          <w:rFonts w:ascii="Times New Roman" w:eastAsia="Times New Roman" w:hAnsi="Times New Roman" w:cs="Times New Roman"/>
          <w:sz w:val="24"/>
          <w:szCs w:val="24"/>
        </w:rPr>
        <w:t xml:space="preserve">гибридизация </w:t>
      </w:r>
      <w:proofErr w:type="spellStart"/>
      <w:r w:rsidRPr="00C3361E">
        <w:rPr>
          <w:rFonts w:ascii="Times New Roman" w:eastAsia="Times New Roman" w:hAnsi="Times New Roman" w:cs="Times New Roman"/>
          <w:sz w:val="24"/>
          <w:szCs w:val="24"/>
        </w:rPr>
        <w:t>орбиталей</w:t>
      </w:r>
      <w:proofErr w:type="spellEnd"/>
      <w:r w:rsidRPr="00C3361E">
        <w:rPr>
          <w:rFonts w:ascii="Times New Roman" w:eastAsia="Times New Roman" w:hAnsi="Times New Roman" w:cs="Times New Roman"/>
          <w:sz w:val="24"/>
          <w:szCs w:val="24"/>
        </w:rPr>
        <w:t xml:space="preserve"> атомов углерода. </w:t>
      </w:r>
      <w:r w:rsidRPr="00C3361E">
        <w:rPr>
          <w:rFonts w:ascii="Times New Roman" w:eastAsia="Times New Roman" w:hAnsi="Times New Roman" w:cs="Times New Roman"/>
          <w:sz w:val="24"/>
          <w:szCs w:val="24"/>
        </w:rPr>
        <w:sym w:font="Symbol" w:char="F073"/>
      </w:r>
      <w:r w:rsidRPr="00C3361E">
        <w:rPr>
          <w:rFonts w:ascii="Times New Roman" w:eastAsia="Times New Roman" w:hAnsi="Times New Roman" w:cs="Times New Roman"/>
          <w:sz w:val="24"/>
          <w:szCs w:val="24"/>
        </w:rPr>
        <w:t xml:space="preserve">- и </w:t>
      </w:r>
      <w:proofErr w:type="gramStart"/>
      <w:r w:rsidRPr="00C3361E">
        <w:rPr>
          <w:rFonts w:ascii="Times New Roman" w:eastAsia="Times New Roman" w:hAnsi="Times New Roman" w:cs="Times New Roman"/>
          <w:sz w:val="24"/>
          <w:szCs w:val="24"/>
        </w:rPr>
        <w:sym w:font="Symbol" w:char="F070"/>
      </w:r>
      <w:r w:rsidRPr="00C3361E">
        <w:rPr>
          <w:rFonts w:ascii="Times New Roman" w:eastAsia="Times New Roman" w:hAnsi="Times New Roman" w:cs="Times New Roman"/>
          <w:sz w:val="24"/>
          <w:szCs w:val="24"/>
        </w:rPr>
        <w:t>-</w:t>
      </w:r>
      <w:proofErr w:type="gramEnd"/>
      <w:r w:rsidRPr="00C3361E">
        <w:rPr>
          <w:rFonts w:ascii="Times New Roman" w:eastAsia="Times New Roman" w:hAnsi="Times New Roman" w:cs="Times New Roman"/>
          <w:sz w:val="24"/>
          <w:szCs w:val="24"/>
        </w:rPr>
        <w:t xml:space="preserve">связи. Гомологический ряд и общая формула </w:t>
      </w:r>
      <w:proofErr w:type="spellStart"/>
      <w:r w:rsidRPr="00C3361E">
        <w:rPr>
          <w:rFonts w:ascii="Times New Roman" w:eastAsia="Times New Roman" w:hAnsi="Times New Roman" w:cs="Times New Roman"/>
          <w:sz w:val="24"/>
          <w:szCs w:val="24"/>
        </w:rPr>
        <w:t>алкенов</w:t>
      </w:r>
      <w:proofErr w:type="spellEnd"/>
      <w:r w:rsidRPr="00C3361E">
        <w:rPr>
          <w:rFonts w:ascii="Times New Roman" w:eastAsia="Times New Roman" w:hAnsi="Times New Roman" w:cs="Times New Roman"/>
          <w:sz w:val="24"/>
          <w:szCs w:val="24"/>
        </w:rPr>
        <w:t xml:space="preserve">. Номенклатура </w:t>
      </w:r>
      <w:proofErr w:type="spellStart"/>
      <w:r w:rsidRPr="00C3361E">
        <w:rPr>
          <w:rFonts w:ascii="Times New Roman" w:eastAsia="Times New Roman" w:hAnsi="Times New Roman" w:cs="Times New Roman"/>
          <w:sz w:val="24"/>
          <w:szCs w:val="24"/>
        </w:rPr>
        <w:t>алкенов</w:t>
      </w:r>
      <w:proofErr w:type="spellEnd"/>
      <w:r w:rsidRPr="00C3361E">
        <w:rPr>
          <w:rFonts w:ascii="Times New Roman" w:eastAsia="Times New Roman" w:hAnsi="Times New Roman" w:cs="Times New Roman"/>
          <w:sz w:val="24"/>
          <w:szCs w:val="24"/>
        </w:rPr>
        <w:t xml:space="preserve">. Изомерия </w:t>
      </w:r>
      <w:proofErr w:type="spellStart"/>
      <w:r w:rsidRPr="00C3361E">
        <w:rPr>
          <w:rFonts w:ascii="Times New Roman" w:eastAsia="Times New Roman" w:hAnsi="Times New Roman" w:cs="Times New Roman"/>
          <w:sz w:val="24"/>
          <w:szCs w:val="24"/>
        </w:rPr>
        <w:t>алкенов</w:t>
      </w:r>
      <w:proofErr w:type="spellEnd"/>
      <w:r w:rsidRPr="00C3361E">
        <w:rPr>
          <w:rFonts w:ascii="Times New Roman" w:eastAsia="Times New Roman" w:hAnsi="Times New Roman" w:cs="Times New Roman"/>
          <w:sz w:val="24"/>
          <w:szCs w:val="24"/>
        </w:rPr>
        <w:t>: углеродного скелета, положения кратной связи, пространственная (</w:t>
      </w:r>
      <w:proofErr w:type="spellStart"/>
      <w:r w:rsidRPr="00C3361E">
        <w:rPr>
          <w:rFonts w:ascii="Times New Roman" w:eastAsia="Times New Roman" w:hAnsi="Times New Roman" w:cs="Times New Roman"/>
          <w:i/>
          <w:sz w:val="24"/>
          <w:szCs w:val="24"/>
        </w:rPr>
        <w:t>цис-транс-</w:t>
      </w:r>
      <w:r w:rsidRPr="00C3361E">
        <w:rPr>
          <w:rFonts w:ascii="Times New Roman" w:eastAsia="Times New Roman" w:hAnsi="Times New Roman" w:cs="Times New Roman"/>
          <w:sz w:val="24"/>
          <w:szCs w:val="24"/>
        </w:rPr>
        <w:t>изомерия</w:t>
      </w:r>
      <w:proofErr w:type="spellEnd"/>
      <w:r w:rsidRPr="00C3361E">
        <w:rPr>
          <w:rFonts w:ascii="Times New Roman" w:eastAsia="Times New Roman" w:hAnsi="Times New Roman" w:cs="Times New Roman"/>
          <w:sz w:val="24"/>
          <w:szCs w:val="24"/>
        </w:rPr>
        <w:t xml:space="preserve">), межклассовая. Физические свойства </w:t>
      </w:r>
      <w:proofErr w:type="spellStart"/>
      <w:r w:rsidRPr="00C3361E">
        <w:rPr>
          <w:rFonts w:ascii="Times New Roman" w:eastAsia="Times New Roman" w:hAnsi="Times New Roman" w:cs="Times New Roman"/>
          <w:sz w:val="24"/>
          <w:szCs w:val="24"/>
        </w:rPr>
        <w:t>алкенов</w:t>
      </w:r>
      <w:proofErr w:type="spellEnd"/>
      <w:r w:rsidRPr="00C3361E">
        <w:rPr>
          <w:rFonts w:ascii="Times New Roman" w:eastAsia="Times New Roman" w:hAnsi="Times New Roman" w:cs="Times New Roman"/>
          <w:sz w:val="24"/>
          <w:szCs w:val="24"/>
        </w:rPr>
        <w:t xml:space="preserve">. Реакции </w:t>
      </w:r>
      <w:proofErr w:type="spellStart"/>
      <w:r w:rsidRPr="00C3361E">
        <w:rPr>
          <w:rFonts w:ascii="Times New Roman" w:eastAsia="Times New Roman" w:hAnsi="Times New Roman" w:cs="Times New Roman"/>
          <w:sz w:val="24"/>
          <w:szCs w:val="24"/>
        </w:rPr>
        <w:t>электрофильного</w:t>
      </w:r>
      <w:proofErr w:type="spellEnd"/>
      <w:r w:rsidRPr="00C3361E">
        <w:rPr>
          <w:rFonts w:ascii="Times New Roman" w:eastAsia="Times New Roman" w:hAnsi="Times New Roman" w:cs="Times New Roman"/>
          <w:sz w:val="24"/>
          <w:szCs w:val="24"/>
        </w:rPr>
        <w:t xml:space="preserve"> присоединения как способ получения функциональных производных углеводородов. Правило </w:t>
      </w:r>
      <w:proofErr w:type="spellStart"/>
      <w:r w:rsidRPr="00C3361E">
        <w:rPr>
          <w:rFonts w:ascii="Times New Roman" w:eastAsia="Times New Roman" w:hAnsi="Times New Roman" w:cs="Times New Roman"/>
          <w:sz w:val="24"/>
          <w:szCs w:val="24"/>
        </w:rPr>
        <w:t>Марковникова</w:t>
      </w:r>
      <w:proofErr w:type="spellEnd"/>
      <w:r w:rsidRPr="00C3361E">
        <w:rPr>
          <w:rFonts w:ascii="Times New Roman" w:eastAsia="Times New Roman" w:hAnsi="Times New Roman" w:cs="Times New Roman"/>
          <w:sz w:val="24"/>
          <w:szCs w:val="24"/>
        </w:rPr>
        <w:t>, его электронное обоснование. Реакции окисления и полимеризации.</w:t>
      </w:r>
      <w:r w:rsidRPr="00C3361E">
        <w:rPr>
          <w:rFonts w:ascii="Times New Roman" w:eastAsia="Times New Roman" w:hAnsi="Times New Roman" w:cs="Times New Roman"/>
          <w:i/>
          <w:sz w:val="24"/>
          <w:szCs w:val="24"/>
        </w:rPr>
        <w:t xml:space="preserve"> </w:t>
      </w:r>
      <w:r w:rsidRPr="00C3361E">
        <w:rPr>
          <w:rFonts w:ascii="Times New Roman" w:eastAsia="Times New Roman" w:hAnsi="Times New Roman" w:cs="Times New Roman"/>
          <w:sz w:val="24"/>
          <w:szCs w:val="24"/>
        </w:rPr>
        <w:t xml:space="preserve">Полиэтилен как крупнотоннажный продукт химического производства. Промышленные и лабораторные способы получения </w:t>
      </w:r>
      <w:proofErr w:type="spellStart"/>
      <w:r w:rsidRPr="00C3361E">
        <w:rPr>
          <w:rFonts w:ascii="Times New Roman" w:eastAsia="Times New Roman" w:hAnsi="Times New Roman" w:cs="Times New Roman"/>
          <w:sz w:val="24"/>
          <w:szCs w:val="24"/>
        </w:rPr>
        <w:t>алкенов</w:t>
      </w:r>
      <w:proofErr w:type="spellEnd"/>
      <w:r w:rsidRPr="00C3361E">
        <w:rPr>
          <w:rFonts w:ascii="Times New Roman" w:eastAsia="Times New Roman" w:hAnsi="Times New Roman" w:cs="Times New Roman"/>
          <w:sz w:val="24"/>
          <w:szCs w:val="24"/>
        </w:rPr>
        <w:t xml:space="preserve">. </w:t>
      </w:r>
      <w:r w:rsidRPr="00C3361E">
        <w:rPr>
          <w:rFonts w:ascii="Times New Roman" w:eastAsia="Times New Roman" w:hAnsi="Times New Roman" w:cs="Times New Roman"/>
          <w:i/>
          <w:sz w:val="24"/>
          <w:szCs w:val="24"/>
        </w:rPr>
        <w:t xml:space="preserve">Правило Зайцева. </w:t>
      </w:r>
      <w:r w:rsidRPr="00C3361E">
        <w:rPr>
          <w:rFonts w:ascii="Times New Roman" w:eastAsia="Times New Roman" w:hAnsi="Times New Roman" w:cs="Times New Roman"/>
          <w:sz w:val="24"/>
          <w:szCs w:val="24"/>
        </w:rPr>
        <w:t xml:space="preserve">Применение </w:t>
      </w:r>
      <w:proofErr w:type="spellStart"/>
      <w:r w:rsidRPr="00C3361E">
        <w:rPr>
          <w:rFonts w:ascii="Times New Roman" w:eastAsia="Times New Roman" w:hAnsi="Times New Roman" w:cs="Times New Roman"/>
          <w:sz w:val="24"/>
          <w:szCs w:val="24"/>
        </w:rPr>
        <w:t>алкенов</w:t>
      </w:r>
      <w:proofErr w:type="spellEnd"/>
      <w:r w:rsidRPr="00C3361E">
        <w:rPr>
          <w:rFonts w:ascii="Times New Roman" w:eastAsia="Times New Roman" w:hAnsi="Times New Roman" w:cs="Times New Roman"/>
          <w:sz w:val="24"/>
          <w:szCs w:val="24"/>
        </w:rPr>
        <w:t>.</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proofErr w:type="spellStart"/>
      <w:r w:rsidRPr="00C3361E">
        <w:rPr>
          <w:rFonts w:ascii="Times New Roman" w:eastAsia="Times New Roman" w:hAnsi="Times New Roman" w:cs="Times New Roman"/>
          <w:sz w:val="24"/>
          <w:szCs w:val="24"/>
        </w:rPr>
        <w:t>Алкадиены</w:t>
      </w:r>
      <w:proofErr w:type="spellEnd"/>
      <w:r w:rsidRPr="00C3361E">
        <w:rPr>
          <w:rFonts w:ascii="Times New Roman" w:eastAsia="Times New Roman" w:hAnsi="Times New Roman" w:cs="Times New Roman"/>
          <w:sz w:val="24"/>
          <w:szCs w:val="24"/>
        </w:rPr>
        <w:t xml:space="preserve">. Классификация </w:t>
      </w:r>
      <w:proofErr w:type="spellStart"/>
      <w:r w:rsidRPr="00C3361E">
        <w:rPr>
          <w:rFonts w:ascii="Times New Roman" w:eastAsia="Times New Roman" w:hAnsi="Times New Roman" w:cs="Times New Roman"/>
          <w:sz w:val="24"/>
          <w:szCs w:val="24"/>
        </w:rPr>
        <w:t>алкадиенов</w:t>
      </w:r>
      <w:proofErr w:type="spellEnd"/>
      <w:r w:rsidRPr="00C3361E">
        <w:rPr>
          <w:rFonts w:ascii="Times New Roman" w:eastAsia="Times New Roman" w:hAnsi="Times New Roman" w:cs="Times New Roman"/>
          <w:sz w:val="24"/>
          <w:szCs w:val="24"/>
        </w:rPr>
        <w:t xml:space="preserve"> по взаимному расположению кратных связей в молекуле. Особенности электронного и пространственного строения </w:t>
      </w:r>
      <w:proofErr w:type="gramStart"/>
      <w:r w:rsidRPr="00C3361E">
        <w:rPr>
          <w:rFonts w:ascii="Times New Roman" w:eastAsia="Times New Roman" w:hAnsi="Times New Roman" w:cs="Times New Roman"/>
          <w:sz w:val="24"/>
          <w:szCs w:val="24"/>
        </w:rPr>
        <w:t>сопряженных</w:t>
      </w:r>
      <w:proofErr w:type="gramEnd"/>
      <w:r w:rsidRPr="00C3361E">
        <w:rPr>
          <w:rFonts w:ascii="Times New Roman" w:eastAsia="Times New Roman" w:hAnsi="Times New Roman" w:cs="Times New Roman"/>
          <w:sz w:val="24"/>
          <w:szCs w:val="24"/>
        </w:rPr>
        <w:t xml:space="preserve"> </w:t>
      </w:r>
      <w:proofErr w:type="spellStart"/>
      <w:r w:rsidRPr="00C3361E">
        <w:rPr>
          <w:rFonts w:ascii="Times New Roman" w:eastAsia="Times New Roman" w:hAnsi="Times New Roman" w:cs="Times New Roman"/>
          <w:sz w:val="24"/>
          <w:szCs w:val="24"/>
        </w:rPr>
        <w:t>алкадиенов</w:t>
      </w:r>
      <w:proofErr w:type="spellEnd"/>
      <w:r w:rsidRPr="00C3361E">
        <w:rPr>
          <w:rFonts w:ascii="Times New Roman" w:eastAsia="Times New Roman" w:hAnsi="Times New Roman" w:cs="Times New Roman"/>
          <w:sz w:val="24"/>
          <w:szCs w:val="24"/>
        </w:rPr>
        <w:t xml:space="preserve">. Общая формула </w:t>
      </w:r>
      <w:proofErr w:type="spellStart"/>
      <w:r w:rsidRPr="00C3361E">
        <w:rPr>
          <w:rFonts w:ascii="Times New Roman" w:eastAsia="Times New Roman" w:hAnsi="Times New Roman" w:cs="Times New Roman"/>
          <w:sz w:val="24"/>
          <w:szCs w:val="24"/>
        </w:rPr>
        <w:t>алкадиенов</w:t>
      </w:r>
      <w:proofErr w:type="spellEnd"/>
      <w:r w:rsidRPr="00C3361E">
        <w:rPr>
          <w:rFonts w:ascii="Times New Roman" w:eastAsia="Times New Roman" w:hAnsi="Times New Roman" w:cs="Times New Roman"/>
          <w:sz w:val="24"/>
          <w:szCs w:val="24"/>
        </w:rPr>
        <w:t xml:space="preserve">. Номенклатура и изомерия </w:t>
      </w:r>
      <w:proofErr w:type="spellStart"/>
      <w:r w:rsidRPr="00C3361E">
        <w:rPr>
          <w:rFonts w:ascii="Times New Roman" w:eastAsia="Times New Roman" w:hAnsi="Times New Roman" w:cs="Times New Roman"/>
          <w:sz w:val="24"/>
          <w:szCs w:val="24"/>
        </w:rPr>
        <w:t>алкадиенов</w:t>
      </w:r>
      <w:proofErr w:type="spellEnd"/>
      <w:r w:rsidRPr="00C3361E">
        <w:rPr>
          <w:rFonts w:ascii="Times New Roman" w:eastAsia="Times New Roman" w:hAnsi="Times New Roman" w:cs="Times New Roman"/>
          <w:sz w:val="24"/>
          <w:szCs w:val="24"/>
        </w:rPr>
        <w:t xml:space="preserve">. Физические свойства </w:t>
      </w:r>
      <w:proofErr w:type="spellStart"/>
      <w:r w:rsidRPr="00C3361E">
        <w:rPr>
          <w:rFonts w:ascii="Times New Roman" w:eastAsia="Times New Roman" w:hAnsi="Times New Roman" w:cs="Times New Roman"/>
          <w:sz w:val="24"/>
          <w:szCs w:val="24"/>
        </w:rPr>
        <w:t>алкадиенов</w:t>
      </w:r>
      <w:proofErr w:type="spellEnd"/>
      <w:r w:rsidRPr="00C3361E">
        <w:rPr>
          <w:rFonts w:ascii="Times New Roman" w:eastAsia="Times New Roman" w:hAnsi="Times New Roman" w:cs="Times New Roman"/>
          <w:sz w:val="24"/>
          <w:szCs w:val="24"/>
        </w:rPr>
        <w:t xml:space="preserve">. Химические свойства </w:t>
      </w:r>
      <w:proofErr w:type="spellStart"/>
      <w:r w:rsidRPr="00C3361E">
        <w:rPr>
          <w:rFonts w:ascii="Times New Roman" w:eastAsia="Times New Roman" w:hAnsi="Times New Roman" w:cs="Times New Roman"/>
          <w:sz w:val="24"/>
          <w:szCs w:val="24"/>
        </w:rPr>
        <w:t>алкадиенов</w:t>
      </w:r>
      <w:proofErr w:type="spellEnd"/>
      <w:r w:rsidRPr="00C3361E">
        <w:rPr>
          <w:rFonts w:ascii="Times New Roman" w:eastAsia="Times New Roman" w:hAnsi="Times New Roman" w:cs="Times New Roman"/>
          <w:sz w:val="24"/>
          <w:szCs w:val="24"/>
        </w:rPr>
        <w:t>: реакции присоединения (гидрирование, галогенирование), горения и полимеризации. Вклад С.В. Лебедева в получение синтетического каучука. Вулканизация каучука. Резина.</w:t>
      </w:r>
      <w:r w:rsidRPr="00C3361E">
        <w:rPr>
          <w:rFonts w:ascii="Times New Roman" w:eastAsia="Times New Roman" w:hAnsi="Times New Roman" w:cs="Times New Roman"/>
          <w:i/>
          <w:sz w:val="24"/>
          <w:szCs w:val="24"/>
        </w:rPr>
        <w:t xml:space="preserve"> </w:t>
      </w:r>
      <w:r w:rsidRPr="00C3361E">
        <w:rPr>
          <w:rFonts w:ascii="Times New Roman" w:eastAsia="Times New Roman" w:hAnsi="Times New Roman" w:cs="Times New Roman"/>
          <w:sz w:val="24"/>
          <w:szCs w:val="24"/>
        </w:rPr>
        <w:t xml:space="preserve">Многообразие видов синтетических каучуков, их свойства и применение. Получение </w:t>
      </w:r>
      <w:proofErr w:type="spellStart"/>
      <w:r w:rsidRPr="00C3361E">
        <w:rPr>
          <w:rFonts w:ascii="Times New Roman" w:eastAsia="Times New Roman" w:hAnsi="Times New Roman" w:cs="Times New Roman"/>
          <w:sz w:val="24"/>
          <w:szCs w:val="24"/>
        </w:rPr>
        <w:t>алкадиенов</w:t>
      </w:r>
      <w:proofErr w:type="spellEnd"/>
      <w:r w:rsidRPr="00C3361E">
        <w:rPr>
          <w:rFonts w:ascii="Times New Roman" w:eastAsia="Times New Roman" w:hAnsi="Times New Roman" w:cs="Times New Roman"/>
          <w:sz w:val="24"/>
          <w:szCs w:val="24"/>
        </w:rPr>
        <w:t>.</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proofErr w:type="spellStart"/>
      <w:r w:rsidRPr="00C3361E">
        <w:rPr>
          <w:rFonts w:ascii="Times New Roman" w:eastAsia="Times New Roman" w:hAnsi="Times New Roman" w:cs="Times New Roman"/>
          <w:sz w:val="24"/>
          <w:szCs w:val="24"/>
        </w:rPr>
        <w:t>Алкины</w:t>
      </w:r>
      <w:proofErr w:type="spellEnd"/>
      <w:r w:rsidRPr="00C3361E">
        <w:rPr>
          <w:rFonts w:ascii="Times New Roman" w:eastAsia="Times New Roman" w:hAnsi="Times New Roman" w:cs="Times New Roman"/>
          <w:sz w:val="24"/>
          <w:szCs w:val="24"/>
        </w:rPr>
        <w:t xml:space="preserve">. Электронное и пространственное строение молекулы ацетилена. </w:t>
      </w:r>
      <w:r w:rsidRPr="00C3361E">
        <w:rPr>
          <w:rFonts w:ascii="Times New Roman" w:eastAsia="Times New Roman" w:hAnsi="Times New Roman" w:cs="Times New Roman"/>
          <w:i/>
          <w:sz w:val="24"/>
          <w:szCs w:val="24"/>
          <w:lang w:val="en-US"/>
        </w:rPr>
        <w:t>sp</w:t>
      </w:r>
      <w:r w:rsidRPr="00C3361E">
        <w:rPr>
          <w:rFonts w:ascii="Times New Roman" w:eastAsia="Times New Roman" w:hAnsi="Times New Roman" w:cs="Times New Roman"/>
          <w:i/>
          <w:sz w:val="24"/>
          <w:szCs w:val="24"/>
          <w:vertAlign w:val="subscript"/>
        </w:rPr>
        <w:softHyphen/>
      </w:r>
      <w:r w:rsidRPr="00C3361E">
        <w:rPr>
          <w:rFonts w:ascii="Times New Roman" w:eastAsia="Times New Roman" w:hAnsi="Times New Roman" w:cs="Times New Roman"/>
          <w:i/>
          <w:sz w:val="24"/>
          <w:szCs w:val="24"/>
        </w:rPr>
        <w:t>-</w:t>
      </w:r>
      <w:r w:rsidRPr="00C3361E">
        <w:rPr>
          <w:rFonts w:ascii="Times New Roman" w:eastAsia="Times New Roman" w:hAnsi="Times New Roman" w:cs="Times New Roman"/>
          <w:sz w:val="24"/>
          <w:szCs w:val="24"/>
        </w:rPr>
        <w:t xml:space="preserve">гибридизация </w:t>
      </w:r>
      <w:proofErr w:type="spellStart"/>
      <w:r w:rsidRPr="00C3361E">
        <w:rPr>
          <w:rFonts w:ascii="Times New Roman" w:eastAsia="Times New Roman" w:hAnsi="Times New Roman" w:cs="Times New Roman"/>
          <w:sz w:val="24"/>
          <w:szCs w:val="24"/>
        </w:rPr>
        <w:t>орбиталей</w:t>
      </w:r>
      <w:proofErr w:type="spellEnd"/>
      <w:r w:rsidRPr="00C3361E">
        <w:rPr>
          <w:rFonts w:ascii="Times New Roman" w:eastAsia="Times New Roman" w:hAnsi="Times New Roman" w:cs="Times New Roman"/>
          <w:sz w:val="24"/>
          <w:szCs w:val="24"/>
        </w:rPr>
        <w:t xml:space="preserve"> атомов углерода. Гомологический ряд и общая формула </w:t>
      </w:r>
      <w:proofErr w:type="spellStart"/>
      <w:r w:rsidRPr="00C3361E">
        <w:rPr>
          <w:rFonts w:ascii="Times New Roman" w:eastAsia="Times New Roman" w:hAnsi="Times New Roman" w:cs="Times New Roman"/>
          <w:sz w:val="24"/>
          <w:szCs w:val="24"/>
        </w:rPr>
        <w:t>алкинов</w:t>
      </w:r>
      <w:proofErr w:type="spellEnd"/>
      <w:r w:rsidRPr="00C3361E">
        <w:rPr>
          <w:rFonts w:ascii="Times New Roman" w:eastAsia="Times New Roman" w:hAnsi="Times New Roman" w:cs="Times New Roman"/>
          <w:sz w:val="24"/>
          <w:szCs w:val="24"/>
        </w:rPr>
        <w:t xml:space="preserve">. Номенклатура. Изомерия: углеродного скелета, положения кратной связи, межклассовая. Физические свойства </w:t>
      </w:r>
      <w:proofErr w:type="spellStart"/>
      <w:r w:rsidRPr="00C3361E">
        <w:rPr>
          <w:rFonts w:ascii="Times New Roman" w:eastAsia="Times New Roman" w:hAnsi="Times New Roman" w:cs="Times New Roman"/>
          <w:sz w:val="24"/>
          <w:szCs w:val="24"/>
        </w:rPr>
        <w:t>алкинов</w:t>
      </w:r>
      <w:proofErr w:type="spellEnd"/>
      <w:r w:rsidRPr="00C3361E">
        <w:rPr>
          <w:rFonts w:ascii="Times New Roman" w:eastAsia="Times New Roman" w:hAnsi="Times New Roman" w:cs="Times New Roman"/>
          <w:sz w:val="24"/>
          <w:szCs w:val="24"/>
        </w:rPr>
        <w:t xml:space="preserve">. Химические свойства </w:t>
      </w:r>
      <w:proofErr w:type="spellStart"/>
      <w:r w:rsidRPr="00C3361E">
        <w:rPr>
          <w:rFonts w:ascii="Times New Roman" w:eastAsia="Times New Roman" w:hAnsi="Times New Roman" w:cs="Times New Roman"/>
          <w:sz w:val="24"/>
          <w:szCs w:val="24"/>
        </w:rPr>
        <w:t>алкинов</w:t>
      </w:r>
      <w:proofErr w:type="spellEnd"/>
      <w:r w:rsidRPr="00C3361E">
        <w:rPr>
          <w:rFonts w:ascii="Times New Roman" w:eastAsia="Times New Roman" w:hAnsi="Times New Roman" w:cs="Times New Roman"/>
          <w:sz w:val="24"/>
          <w:szCs w:val="24"/>
        </w:rPr>
        <w:t xml:space="preserve">: реакции присоединения как способ получения полимеров и других полезных продуктов. </w:t>
      </w:r>
      <w:r w:rsidRPr="00C3361E">
        <w:rPr>
          <w:rFonts w:ascii="Times New Roman" w:eastAsia="Times New Roman" w:hAnsi="Times New Roman" w:cs="Times New Roman"/>
          <w:i/>
          <w:sz w:val="24"/>
          <w:szCs w:val="24"/>
        </w:rPr>
        <w:t>Реакции замещения</w:t>
      </w:r>
      <w:r w:rsidRPr="00C3361E">
        <w:rPr>
          <w:rFonts w:ascii="Times New Roman" w:eastAsia="Times New Roman" w:hAnsi="Times New Roman" w:cs="Times New Roman"/>
          <w:sz w:val="24"/>
          <w:szCs w:val="24"/>
        </w:rPr>
        <w:t>. Горение ацетилена как источник высокотемпературного пламени для сварки и резки металлов. Получение ацетилена пиролизом метана и карбидным методом. Применение ацетилена.</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 xml:space="preserve">Арены. </w:t>
      </w:r>
      <w:r w:rsidRPr="00C3361E">
        <w:rPr>
          <w:rFonts w:ascii="Times New Roman" w:eastAsia="Times New Roman" w:hAnsi="Times New Roman" w:cs="Times New Roman"/>
          <w:i/>
          <w:sz w:val="24"/>
          <w:szCs w:val="24"/>
        </w:rPr>
        <w:t>История открытия бензола</w:t>
      </w:r>
      <w:r w:rsidRPr="00C3361E">
        <w:rPr>
          <w:rFonts w:ascii="Times New Roman" w:eastAsia="Times New Roman" w:hAnsi="Times New Roman" w:cs="Times New Roman"/>
          <w:sz w:val="24"/>
          <w:szCs w:val="24"/>
        </w:rPr>
        <w:t xml:space="preserve">. Современные представления об электронном и пространственном строении бензола. Изомерия и номенклатура гомологов бензола. Общая формула </w:t>
      </w:r>
      <w:proofErr w:type="spellStart"/>
      <w:r w:rsidRPr="00C3361E">
        <w:rPr>
          <w:rFonts w:ascii="Times New Roman" w:eastAsia="Times New Roman" w:hAnsi="Times New Roman" w:cs="Times New Roman"/>
          <w:sz w:val="24"/>
          <w:szCs w:val="24"/>
        </w:rPr>
        <w:t>аренов</w:t>
      </w:r>
      <w:proofErr w:type="spellEnd"/>
      <w:r w:rsidRPr="00C3361E">
        <w:rPr>
          <w:rFonts w:ascii="Times New Roman" w:eastAsia="Times New Roman" w:hAnsi="Times New Roman" w:cs="Times New Roman"/>
          <w:sz w:val="24"/>
          <w:szCs w:val="24"/>
        </w:rPr>
        <w:t xml:space="preserve">. Физические свойства бензола. Химические свойства бензола: реакции </w:t>
      </w:r>
      <w:proofErr w:type="spellStart"/>
      <w:r w:rsidRPr="00C3361E">
        <w:rPr>
          <w:rFonts w:ascii="Times New Roman" w:eastAsia="Times New Roman" w:hAnsi="Times New Roman" w:cs="Times New Roman"/>
          <w:sz w:val="24"/>
          <w:szCs w:val="24"/>
        </w:rPr>
        <w:t>электрофильного</w:t>
      </w:r>
      <w:proofErr w:type="spellEnd"/>
      <w:r w:rsidRPr="00C3361E">
        <w:rPr>
          <w:rFonts w:ascii="Times New Roman" w:eastAsia="Times New Roman" w:hAnsi="Times New Roman" w:cs="Times New Roman"/>
          <w:sz w:val="24"/>
          <w:szCs w:val="24"/>
        </w:rPr>
        <w:t xml:space="preserve"> замещения (нитрование, галогенирование) как способ получения химических средств защиты растений; присоединения (гидрирование, галогенирование) как доказательство непредельного характера бензола. Реакция горения. Получение бензола. </w:t>
      </w:r>
      <w:r w:rsidRPr="00C3361E">
        <w:rPr>
          <w:rFonts w:ascii="Times New Roman" w:eastAsia="Times New Roman" w:hAnsi="Times New Roman" w:cs="Times New Roman"/>
          <w:i/>
          <w:sz w:val="24"/>
          <w:szCs w:val="24"/>
        </w:rPr>
        <w:t xml:space="preserve">Особенности химических свойств толуола. </w:t>
      </w:r>
      <w:r w:rsidRPr="00C3361E">
        <w:rPr>
          <w:rFonts w:ascii="Times New Roman" w:eastAsia="Times New Roman" w:hAnsi="Times New Roman" w:cs="Times New Roman"/>
          <w:sz w:val="24"/>
          <w:szCs w:val="24"/>
        </w:rPr>
        <w:t xml:space="preserve">Взаимное влияние атомов в молекуле толуола. </w:t>
      </w:r>
      <w:r w:rsidRPr="00C3361E">
        <w:rPr>
          <w:rFonts w:ascii="Times New Roman" w:eastAsia="Times New Roman" w:hAnsi="Times New Roman" w:cs="Times New Roman"/>
          <w:i/>
          <w:sz w:val="24"/>
          <w:szCs w:val="24"/>
        </w:rPr>
        <w:t xml:space="preserve">Ориентационные эффекты заместителей. </w:t>
      </w:r>
      <w:r w:rsidRPr="00C3361E">
        <w:rPr>
          <w:rFonts w:ascii="Times New Roman" w:eastAsia="Times New Roman" w:hAnsi="Times New Roman" w:cs="Times New Roman"/>
          <w:sz w:val="24"/>
          <w:szCs w:val="24"/>
        </w:rPr>
        <w:t>Применение гомологов бензола.</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 xml:space="preserve">Спирты. Классификация, номенклатура спиртов. Гомологический ряд и общая формула предельных одноатомных спиртов. Изомерия. Физические свойства предельных одноатомных спиртов. Водородная связь между молекулами и ее влияние на физические свойства спиртов. Химические свойства: взаимодействие с натрием как способ установления наличия </w:t>
      </w:r>
      <w:proofErr w:type="spellStart"/>
      <w:r w:rsidRPr="00C3361E">
        <w:rPr>
          <w:rFonts w:ascii="Times New Roman" w:eastAsia="Times New Roman" w:hAnsi="Times New Roman" w:cs="Times New Roman"/>
          <w:sz w:val="24"/>
          <w:szCs w:val="24"/>
        </w:rPr>
        <w:t>гидроксогруппы</w:t>
      </w:r>
      <w:proofErr w:type="spellEnd"/>
      <w:r w:rsidRPr="00C3361E">
        <w:rPr>
          <w:rFonts w:ascii="Times New Roman" w:eastAsia="Times New Roman" w:hAnsi="Times New Roman" w:cs="Times New Roman"/>
          <w:sz w:val="24"/>
          <w:szCs w:val="24"/>
        </w:rPr>
        <w:t xml:space="preserve">, с </w:t>
      </w:r>
      <w:proofErr w:type="spellStart"/>
      <w:r w:rsidRPr="00C3361E">
        <w:rPr>
          <w:rFonts w:ascii="Times New Roman" w:eastAsia="Times New Roman" w:hAnsi="Times New Roman" w:cs="Times New Roman"/>
          <w:sz w:val="24"/>
          <w:szCs w:val="24"/>
        </w:rPr>
        <w:t>галогеноводородами</w:t>
      </w:r>
      <w:proofErr w:type="spellEnd"/>
      <w:r w:rsidRPr="00C3361E">
        <w:rPr>
          <w:rFonts w:ascii="Times New Roman" w:eastAsia="Times New Roman" w:hAnsi="Times New Roman" w:cs="Times New Roman"/>
          <w:sz w:val="24"/>
          <w:szCs w:val="24"/>
        </w:rPr>
        <w:t xml:space="preserve"> как способ получения растворителей, внутри- и межмолекулярная дегидратация. Реакция горения: спирты как топливо. Получение этанола: реакция брожения глюкозы, гидратация этилена.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w:t>
      </w:r>
      <w:r w:rsidRPr="00C3361E">
        <w:rPr>
          <w:rFonts w:ascii="Times New Roman" w:eastAsia="Times New Roman" w:hAnsi="Times New Roman" w:cs="Times New Roman"/>
          <w:sz w:val="24"/>
          <w:szCs w:val="24"/>
        </w:rPr>
        <w:lastRenderedPageBreak/>
        <w:t>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 xml:space="preserve">Фенол. Строение молекулы фенола. Взаимное влияние атомов в молекуле фенола. Физические свойства фенола. Химические свойства (реакции с натрием, </w:t>
      </w:r>
      <w:proofErr w:type="spellStart"/>
      <w:r w:rsidRPr="00C3361E">
        <w:rPr>
          <w:rFonts w:ascii="Times New Roman" w:eastAsia="Times New Roman" w:hAnsi="Times New Roman" w:cs="Times New Roman"/>
          <w:sz w:val="24"/>
          <w:szCs w:val="24"/>
        </w:rPr>
        <w:t>гидроксидом</w:t>
      </w:r>
      <w:proofErr w:type="spellEnd"/>
      <w:r w:rsidRPr="00C3361E">
        <w:rPr>
          <w:rFonts w:ascii="Times New Roman" w:eastAsia="Times New Roman" w:hAnsi="Times New Roman" w:cs="Times New Roman"/>
          <w:sz w:val="24"/>
          <w:szCs w:val="24"/>
        </w:rPr>
        <w:t xml:space="preserve"> натрия, бромом). Получение фенола. Применение фенола.</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 xml:space="preserve">Альдегиды и кетоны. Классификация альдегидов и кетонов. Строение предельных альдегидов. Электронное и пространственное строение карбонильной группы. Гомологический ряд, общая формула, номенклатура и изомерия предельных альдегидов. Физические свойства предельных альдегидов. Химические свойства предельных альдегидов: гидрирование; качественные реакции на карбонильную группу (реакция «серебряного зеркала», взаимодействие с </w:t>
      </w:r>
      <w:proofErr w:type="spellStart"/>
      <w:r w:rsidRPr="00C3361E">
        <w:rPr>
          <w:rFonts w:ascii="Times New Roman" w:eastAsia="Times New Roman" w:hAnsi="Times New Roman" w:cs="Times New Roman"/>
          <w:sz w:val="24"/>
          <w:szCs w:val="24"/>
        </w:rPr>
        <w:t>гидроксидом</w:t>
      </w:r>
      <w:proofErr w:type="spellEnd"/>
      <w:r w:rsidRPr="00C3361E">
        <w:rPr>
          <w:rFonts w:ascii="Times New Roman" w:eastAsia="Times New Roman" w:hAnsi="Times New Roman" w:cs="Times New Roman"/>
          <w:sz w:val="24"/>
          <w:szCs w:val="24"/>
        </w:rPr>
        <w:t xml:space="preserve"> меди (</w:t>
      </w:r>
      <w:r w:rsidRPr="00C3361E">
        <w:rPr>
          <w:rFonts w:ascii="Times New Roman" w:eastAsia="Times New Roman" w:hAnsi="Times New Roman" w:cs="Times New Roman"/>
          <w:sz w:val="24"/>
          <w:szCs w:val="24"/>
          <w:lang w:val="en-US"/>
        </w:rPr>
        <w:t>II</w:t>
      </w:r>
      <w:r w:rsidRPr="00C3361E">
        <w:rPr>
          <w:rFonts w:ascii="Times New Roman" w:eastAsia="Times New Roman" w:hAnsi="Times New Roman" w:cs="Times New Roman"/>
          <w:sz w:val="24"/>
          <w:szCs w:val="24"/>
        </w:rPr>
        <w:t xml:space="preserve">)) и их применение для обнаружения предельных альдегидов в промышленных сточных водах. Получение предельных альдегидов: окисление спиртов, гидратация ацетилена (реакция </w:t>
      </w:r>
      <w:proofErr w:type="spellStart"/>
      <w:r w:rsidRPr="00C3361E">
        <w:rPr>
          <w:rFonts w:ascii="Times New Roman" w:eastAsia="Times New Roman" w:hAnsi="Times New Roman" w:cs="Times New Roman"/>
          <w:sz w:val="24"/>
          <w:szCs w:val="24"/>
        </w:rPr>
        <w:t>Кучерова</w:t>
      </w:r>
      <w:proofErr w:type="spellEnd"/>
      <w:r w:rsidRPr="00C3361E">
        <w:rPr>
          <w:rFonts w:ascii="Times New Roman" w:eastAsia="Times New Roman" w:hAnsi="Times New Roman" w:cs="Times New Roman"/>
          <w:sz w:val="24"/>
          <w:szCs w:val="24"/>
        </w:rPr>
        <w:t>). Токсичность альдегидов. Применение формальдегида и ацетальдегида. Ацетон как представитель кетонов. Строение молекулы ацетона. Особенности реакции окисления ацетона. Применение ацетона.</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Карбоновые кислоты. Классификация и номенклатура карбоновых кислот. Строение предельных одноосновных карбоновых кислот. Электронное и пространственное строение карбоксильной группы. Гомологический ряд и общая формула предельных одноосновных карбоновых кислот. Физические свойства предельных одноосновных карбоновых кислот. Химические свойства предельных одноосновных карбоновых кислот (реакции с металлами, основными оксидами, основаниями и солями) как подтверждение сходства с неорганическими кислотами. Реакция этерификац</w:t>
      </w:r>
      <w:proofErr w:type="gramStart"/>
      <w:r w:rsidRPr="00C3361E">
        <w:rPr>
          <w:rFonts w:ascii="Times New Roman" w:eastAsia="Times New Roman" w:hAnsi="Times New Roman" w:cs="Times New Roman"/>
          <w:sz w:val="24"/>
          <w:szCs w:val="24"/>
        </w:rPr>
        <w:t>ии и ее</w:t>
      </w:r>
      <w:proofErr w:type="gramEnd"/>
      <w:r w:rsidRPr="00C3361E">
        <w:rPr>
          <w:rFonts w:ascii="Times New Roman" w:eastAsia="Times New Roman" w:hAnsi="Times New Roman" w:cs="Times New Roman"/>
          <w:sz w:val="24"/>
          <w:szCs w:val="24"/>
        </w:rPr>
        <w:t xml:space="preserve"> обратимость. Влияние заместителей в углеводородном радикале на силу карбоновых кислот. Особенности химических свойств муравьиной кислоты. Получение предельных одноосновных карбоновых кислот: окисление </w:t>
      </w:r>
      <w:proofErr w:type="spellStart"/>
      <w:r w:rsidRPr="00C3361E">
        <w:rPr>
          <w:rFonts w:ascii="Times New Roman" w:eastAsia="Times New Roman" w:hAnsi="Times New Roman" w:cs="Times New Roman"/>
          <w:sz w:val="24"/>
          <w:szCs w:val="24"/>
        </w:rPr>
        <w:t>алканов</w:t>
      </w:r>
      <w:proofErr w:type="spellEnd"/>
      <w:r w:rsidRPr="00C3361E">
        <w:rPr>
          <w:rFonts w:ascii="Times New Roman" w:eastAsia="Times New Roman" w:hAnsi="Times New Roman" w:cs="Times New Roman"/>
          <w:sz w:val="24"/>
          <w:szCs w:val="24"/>
        </w:rPr>
        <w:t xml:space="preserve">, </w:t>
      </w:r>
      <w:proofErr w:type="spellStart"/>
      <w:r w:rsidRPr="00C3361E">
        <w:rPr>
          <w:rFonts w:ascii="Times New Roman" w:eastAsia="Times New Roman" w:hAnsi="Times New Roman" w:cs="Times New Roman"/>
          <w:sz w:val="24"/>
          <w:szCs w:val="24"/>
        </w:rPr>
        <w:t>алкенов</w:t>
      </w:r>
      <w:proofErr w:type="spellEnd"/>
      <w:r w:rsidRPr="00C3361E">
        <w:rPr>
          <w:rFonts w:ascii="Times New Roman" w:eastAsia="Times New Roman" w:hAnsi="Times New Roman" w:cs="Times New Roman"/>
          <w:sz w:val="24"/>
          <w:szCs w:val="24"/>
        </w:rPr>
        <w:t xml:space="preserve">, первичных спиртов, альдегидов. Важнейшие представители карбоновых кислот: </w:t>
      </w:r>
      <w:proofErr w:type="gramStart"/>
      <w:r w:rsidRPr="00C3361E">
        <w:rPr>
          <w:rFonts w:ascii="Times New Roman" w:eastAsia="Times New Roman" w:hAnsi="Times New Roman" w:cs="Times New Roman"/>
          <w:sz w:val="24"/>
          <w:szCs w:val="24"/>
        </w:rPr>
        <w:t>муравьиная</w:t>
      </w:r>
      <w:proofErr w:type="gramEnd"/>
      <w:r w:rsidRPr="00C3361E">
        <w:rPr>
          <w:rFonts w:ascii="Times New Roman" w:eastAsia="Times New Roman" w:hAnsi="Times New Roman" w:cs="Times New Roman"/>
          <w:sz w:val="24"/>
          <w:szCs w:val="24"/>
        </w:rPr>
        <w:t xml:space="preserve">, уксусная и бензойная. Высшие предельные и непредельные карбоновые кислоты. </w:t>
      </w:r>
      <w:r w:rsidRPr="00C3361E">
        <w:rPr>
          <w:rFonts w:ascii="Times New Roman" w:eastAsia="Times New Roman" w:hAnsi="Times New Roman" w:cs="Times New Roman"/>
          <w:i/>
          <w:sz w:val="24"/>
          <w:szCs w:val="24"/>
        </w:rPr>
        <w:t>Оптическая изомерия. Асимметрический атом углерода.</w:t>
      </w:r>
      <w:r w:rsidRPr="00C3361E">
        <w:rPr>
          <w:rFonts w:ascii="Times New Roman" w:eastAsia="Times New Roman" w:hAnsi="Times New Roman" w:cs="Times New Roman"/>
          <w:sz w:val="24"/>
          <w:szCs w:val="24"/>
        </w:rPr>
        <w:t xml:space="preserve"> Применение карбоновых кислот.</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 xml:space="preserve">Сложные эфиры и жиры. Строение и номенклатура сложных эфиров. Межклассовая изомерия с карбоновыми кислотами.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Физические свойства жиров. Химические свойства жиров: гидрирование, окисление. Гидролиз или омыление жиров как способ промышленного получения солей высших карбоновых кислот. Применение жиров. </w:t>
      </w:r>
      <w:proofErr w:type="spellStart"/>
      <w:r w:rsidRPr="00C3361E">
        <w:rPr>
          <w:rFonts w:ascii="Times New Roman" w:eastAsia="Times New Roman" w:hAnsi="Times New Roman" w:cs="Times New Roman"/>
          <w:sz w:val="24"/>
          <w:szCs w:val="24"/>
        </w:rPr>
        <w:t>Мылá</w:t>
      </w:r>
      <w:proofErr w:type="spellEnd"/>
      <w:r w:rsidRPr="00C3361E">
        <w:rPr>
          <w:rFonts w:ascii="Times New Roman" w:eastAsia="Times New Roman" w:hAnsi="Times New Roman" w:cs="Times New Roman"/>
          <w:sz w:val="24"/>
          <w:szCs w:val="24"/>
        </w:rPr>
        <w:t xml:space="preserve"> как соли высших карбоновых кислот. Моющие свойства мыла. </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 xml:space="preserve">Углеводы. Классификация углеводов. Физические свойства и нахождение углеводов в природе. Глюкоза как </w:t>
      </w:r>
      <w:proofErr w:type="spellStart"/>
      <w:r w:rsidRPr="00C3361E">
        <w:rPr>
          <w:rFonts w:ascii="Times New Roman" w:eastAsia="Times New Roman" w:hAnsi="Times New Roman" w:cs="Times New Roman"/>
          <w:sz w:val="24"/>
          <w:szCs w:val="24"/>
        </w:rPr>
        <w:t>альдегидоспирт</w:t>
      </w:r>
      <w:proofErr w:type="spellEnd"/>
      <w:r w:rsidRPr="00C3361E">
        <w:rPr>
          <w:rFonts w:ascii="Times New Roman" w:eastAsia="Times New Roman" w:hAnsi="Times New Roman" w:cs="Times New Roman"/>
          <w:sz w:val="24"/>
          <w:szCs w:val="24"/>
        </w:rPr>
        <w:t xml:space="preserve">. Химические свойства глюкозы: </w:t>
      </w:r>
      <w:proofErr w:type="spellStart"/>
      <w:r w:rsidRPr="00C3361E">
        <w:rPr>
          <w:rFonts w:ascii="Times New Roman" w:eastAsia="Times New Roman" w:hAnsi="Times New Roman" w:cs="Times New Roman"/>
          <w:i/>
          <w:sz w:val="24"/>
          <w:szCs w:val="24"/>
        </w:rPr>
        <w:t>ацилирование</w:t>
      </w:r>
      <w:proofErr w:type="spellEnd"/>
      <w:r w:rsidRPr="00C3361E">
        <w:rPr>
          <w:rFonts w:ascii="Times New Roman" w:eastAsia="Times New Roman" w:hAnsi="Times New Roman" w:cs="Times New Roman"/>
          <w:i/>
          <w:sz w:val="24"/>
          <w:szCs w:val="24"/>
        </w:rPr>
        <w:t xml:space="preserve">, </w:t>
      </w:r>
      <w:proofErr w:type="spellStart"/>
      <w:r w:rsidRPr="00C3361E">
        <w:rPr>
          <w:rFonts w:ascii="Times New Roman" w:eastAsia="Times New Roman" w:hAnsi="Times New Roman" w:cs="Times New Roman"/>
          <w:i/>
          <w:sz w:val="24"/>
          <w:szCs w:val="24"/>
        </w:rPr>
        <w:t>алкилирование</w:t>
      </w:r>
      <w:proofErr w:type="spellEnd"/>
      <w:r w:rsidRPr="00C3361E">
        <w:rPr>
          <w:rFonts w:ascii="Times New Roman" w:eastAsia="Times New Roman" w:hAnsi="Times New Roman" w:cs="Times New Roman"/>
          <w:i/>
          <w:sz w:val="24"/>
          <w:szCs w:val="24"/>
        </w:rPr>
        <w:t>,</w:t>
      </w:r>
      <w:r w:rsidRPr="00C3361E">
        <w:rPr>
          <w:rFonts w:ascii="Times New Roman" w:eastAsia="Times New Roman" w:hAnsi="Times New Roman" w:cs="Times New Roman"/>
          <w:sz w:val="24"/>
          <w:szCs w:val="24"/>
        </w:rPr>
        <w:t xml:space="preserve"> спиртовое и молочнокислое брожение. </w:t>
      </w:r>
      <w:proofErr w:type="gramStart"/>
      <w:r w:rsidRPr="00C3361E">
        <w:rPr>
          <w:rFonts w:ascii="Times New Roman" w:eastAsia="Times New Roman" w:hAnsi="Times New Roman" w:cs="Times New Roman"/>
          <w:sz w:val="24"/>
          <w:szCs w:val="24"/>
        </w:rPr>
        <w:t>Экспериментальные доказательства наличия альдегидной и спиртовых групп в глюкозе.</w:t>
      </w:r>
      <w:proofErr w:type="gramEnd"/>
      <w:r w:rsidRPr="00C3361E">
        <w:rPr>
          <w:rFonts w:ascii="Times New Roman" w:eastAsia="Times New Roman" w:hAnsi="Times New Roman" w:cs="Times New Roman"/>
          <w:sz w:val="24"/>
          <w:szCs w:val="24"/>
        </w:rPr>
        <w:t xml:space="preserve"> Получение глюкозы. </w:t>
      </w:r>
      <w:r w:rsidRPr="00C3361E">
        <w:rPr>
          <w:rFonts w:ascii="Times New Roman" w:eastAsia="Times New Roman" w:hAnsi="Times New Roman" w:cs="Times New Roman"/>
          <w:i/>
          <w:sz w:val="24"/>
          <w:szCs w:val="24"/>
        </w:rPr>
        <w:t>Фруктоза как изомер глюкозы.</w:t>
      </w:r>
      <w:r w:rsidRPr="00C3361E">
        <w:rPr>
          <w:rFonts w:ascii="Times New Roman" w:eastAsia="Times New Roman" w:hAnsi="Times New Roman" w:cs="Times New Roman"/>
          <w:sz w:val="24"/>
          <w:szCs w:val="24"/>
        </w:rPr>
        <w:t xml:space="preserve"> </w:t>
      </w:r>
      <w:r w:rsidRPr="00C3361E">
        <w:rPr>
          <w:rFonts w:ascii="Times New Roman" w:eastAsia="Times New Roman" w:hAnsi="Times New Roman" w:cs="Times New Roman"/>
          <w:i/>
          <w:sz w:val="24"/>
          <w:szCs w:val="24"/>
        </w:rPr>
        <w:t xml:space="preserve">Рибоза и </w:t>
      </w:r>
      <w:proofErr w:type="spellStart"/>
      <w:r w:rsidRPr="00C3361E">
        <w:rPr>
          <w:rFonts w:ascii="Times New Roman" w:eastAsia="Times New Roman" w:hAnsi="Times New Roman" w:cs="Times New Roman"/>
          <w:i/>
          <w:sz w:val="24"/>
          <w:szCs w:val="24"/>
        </w:rPr>
        <w:t>дезоксирибоза</w:t>
      </w:r>
      <w:proofErr w:type="spellEnd"/>
      <w:r w:rsidRPr="00C3361E">
        <w:rPr>
          <w:rFonts w:ascii="Times New Roman" w:eastAsia="Times New Roman" w:hAnsi="Times New Roman" w:cs="Times New Roman"/>
          <w:i/>
          <w:sz w:val="24"/>
          <w:szCs w:val="24"/>
        </w:rPr>
        <w:t xml:space="preserve">. </w:t>
      </w:r>
      <w:r w:rsidRPr="00C3361E">
        <w:rPr>
          <w:rFonts w:ascii="Times New Roman" w:eastAsia="Times New Roman" w:hAnsi="Times New Roman" w:cs="Times New Roman"/>
          <w:sz w:val="24"/>
          <w:szCs w:val="24"/>
        </w:rPr>
        <w:t xml:space="preserve">Важнейшие дисахариды (сахароза, </w:t>
      </w:r>
      <w:r w:rsidRPr="00C3361E">
        <w:rPr>
          <w:rFonts w:ascii="Times New Roman" w:eastAsia="Times New Roman" w:hAnsi="Times New Roman" w:cs="Times New Roman"/>
          <w:i/>
          <w:sz w:val="24"/>
          <w:szCs w:val="24"/>
        </w:rPr>
        <w:t>лактоза, мальтоза</w:t>
      </w:r>
      <w:r w:rsidRPr="00C3361E">
        <w:rPr>
          <w:rFonts w:ascii="Times New Roman" w:eastAsia="Times New Roman" w:hAnsi="Times New Roman" w:cs="Times New Roman"/>
          <w:sz w:val="24"/>
          <w:szCs w:val="24"/>
        </w:rPr>
        <w:t>), их строение и физические свойства. Гидролиз сахарозы,</w:t>
      </w:r>
      <w:r w:rsidRPr="00C3361E">
        <w:rPr>
          <w:rFonts w:ascii="Times New Roman" w:eastAsia="Times New Roman" w:hAnsi="Times New Roman" w:cs="Times New Roman"/>
          <w:i/>
          <w:sz w:val="24"/>
          <w:szCs w:val="24"/>
        </w:rPr>
        <w:t xml:space="preserve"> лактозы, мальтозы.</w:t>
      </w:r>
      <w:r w:rsidRPr="00C3361E">
        <w:rPr>
          <w:rFonts w:ascii="Times New Roman" w:eastAsia="Times New Roman" w:hAnsi="Times New Roman" w:cs="Times New Roman"/>
          <w:sz w:val="24"/>
          <w:szCs w:val="24"/>
        </w:rPr>
        <w:t xml:space="preserve"> Крахмал и целлюлоза как биологические полимеры. Химические свойства крахмала (гидролиз, качественная реакция с йодом на крахмал и ее применение для обнаружения крахмала в продуктах питания).  Химические свойства целлюлозы: гидролиз, образование сложных эфиров. Применение и биологическая роль углеводов. Окисление углеводов – источник энергии живых организмов. Понятие об искусственных волокнах на примере ацетатного волокна. </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Идентификация органических соединений. Генетическая связь между классами органических соединений.</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sz w:val="24"/>
          <w:szCs w:val="24"/>
        </w:rPr>
      </w:pPr>
      <w:r w:rsidRPr="00C3361E">
        <w:rPr>
          <w:rFonts w:ascii="Times New Roman" w:eastAsia="Times New Roman" w:hAnsi="Times New Roman" w:cs="Times New Roman"/>
          <w:sz w:val="24"/>
          <w:szCs w:val="24"/>
        </w:rPr>
        <w:lastRenderedPageBreak/>
        <w:t xml:space="preserve">Амины. Первичные, вторичные, третичные амины. Классификация аминов по типу углеводородного радикала и числу аминогрупп в молекуле. Электронное и пространственное строение предельных аминов. Физические свойства аминов. Амины как органические основания: реакции с водой, кислотами. Реакция горения. Анилин как представитель ароматических аминов. Строение анилина. Причины ослабления основных свойств анилина в сравнении с аминами предельного ряда. Химические свойства анилина: взаимодействие с кислотами, бромной водой, окисление. Получение аминов </w:t>
      </w:r>
      <w:proofErr w:type="spellStart"/>
      <w:r w:rsidRPr="00C3361E">
        <w:rPr>
          <w:rFonts w:ascii="Times New Roman" w:eastAsia="Times New Roman" w:hAnsi="Times New Roman" w:cs="Times New Roman"/>
          <w:sz w:val="24"/>
          <w:szCs w:val="24"/>
        </w:rPr>
        <w:t>алкилированием</w:t>
      </w:r>
      <w:proofErr w:type="spellEnd"/>
      <w:r w:rsidRPr="00C3361E">
        <w:rPr>
          <w:rFonts w:ascii="Times New Roman" w:eastAsia="Times New Roman" w:hAnsi="Times New Roman" w:cs="Times New Roman"/>
          <w:sz w:val="24"/>
          <w:szCs w:val="24"/>
        </w:rPr>
        <w:t xml:space="preserve"> аммиака и восстановлением нитропроизводных углеводородов. Реакция Зинина. Применение аминов в фармацевтической промышленности. </w:t>
      </w:r>
      <w:r w:rsidRPr="00C3361E">
        <w:rPr>
          <w:rFonts w:ascii="Times New Roman" w:eastAsia="Times New Roman" w:hAnsi="Times New Roman" w:cs="Times New Roman"/>
          <w:i/>
          <w:sz w:val="24"/>
          <w:szCs w:val="24"/>
        </w:rPr>
        <w:t>Анилин как сырье для производства анилиновых красителей. Синтезы на основе анилина.</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sz w:val="24"/>
          <w:szCs w:val="24"/>
        </w:rPr>
      </w:pPr>
      <w:r w:rsidRPr="00C3361E">
        <w:rPr>
          <w:rFonts w:ascii="Times New Roman" w:eastAsia="Times New Roman" w:hAnsi="Times New Roman" w:cs="Times New Roman"/>
          <w:sz w:val="24"/>
          <w:szCs w:val="24"/>
        </w:rPr>
        <w:t xml:space="preserve">Аминокислоты и белки. Состав и номенклатура. Строение аминокислот. Гомологический ряд предельных аминокислот. </w:t>
      </w:r>
      <w:r w:rsidRPr="00C3361E">
        <w:rPr>
          <w:rFonts w:ascii="Times New Roman" w:eastAsia="Times New Roman" w:hAnsi="Times New Roman" w:cs="Times New Roman"/>
          <w:i/>
          <w:sz w:val="24"/>
          <w:szCs w:val="24"/>
        </w:rPr>
        <w:t xml:space="preserve">Изомерия предельных аминокислот. </w:t>
      </w:r>
      <w:r w:rsidRPr="00C3361E">
        <w:rPr>
          <w:rFonts w:ascii="Times New Roman" w:eastAsia="Times New Roman" w:hAnsi="Times New Roman" w:cs="Times New Roman"/>
          <w:sz w:val="24"/>
          <w:szCs w:val="24"/>
        </w:rPr>
        <w:t xml:space="preserve">Физические свойства предельных аминокислот. Аминокислоты как </w:t>
      </w:r>
      <w:proofErr w:type="spellStart"/>
      <w:r w:rsidRPr="00C3361E">
        <w:rPr>
          <w:rFonts w:ascii="Times New Roman" w:eastAsia="Times New Roman" w:hAnsi="Times New Roman" w:cs="Times New Roman"/>
          <w:sz w:val="24"/>
          <w:szCs w:val="24"/>
        </w:rPr>
        <w:t>амфотерные</w:t>
      </w:r>
      <w:proofErr w:type="spellEnd"/>
      <w:r w:rsidRPr="00C3361E">
        <w:rPr>
          <w:rFonts w:ascii="Times New Roman" w:eastAsia="Times New Roman" w:hAnsi="Times New Roman" w:cs="Times New Roman"/>
          <w:sz w:val="24"/>
          <w:szCs w:val="24"/>
        </w:rPr>
        <w:t xml:space="preserve"> органические соединения. Синтез пептидов. Пептидная связь. Биологическое значение </w:t>
      </w:r>
      <w:proofErr w:type="gramStart"/>
      <w:r w:rsidRPr="00C3361E">
        <w:rPr>
          <w:rFonts w:ascii="Times New Roman" w:eastAsia="Times New Roman" w:hAnsi="Times New Roman" w:cs="Times New Roman"/>
          <w:i/>
          <w:sz w:val="24"/>
          <w:szCs w:val="24"/>
        </w:rPr>
        <w:t>α</w:t>
      </w:r>
      <w:r w:rsidRPr="00C3361E">
        <w:rPr>
          <w:rFonts w:ascii="Times New Roman" w:eastAsia="Times New Roman" w:hAnsi="Times New Roman" w:cs="Times New Roman"/>
          <w:sz w:val="24"/>
          <w:szCs w:val="24"/>
        </w:rPr>
        <w:t>-</w:t>
      </w:r>
      <w:proofErr w:type="gramEnd"/>
      <w:r w:rsidRPr="00C3361E">
        <w:rPr>
          <w:rFonts w:ascii="Times New Roman" w:eastAsia="Times New Roman" w:hAnsi="Times New Roman" w:cs="Times New Roman"/>
          <w:sz w:val="24"/>
          <w:szCs w:val="24"/>
        </w:rPr>
        <w:t xml:space="preserve">аминокислот. Области применения аминокислот. </w:t>
      </w:r>
      <w:r w:rsidRPr="00C3361E">
        <w:rPr>
          <w:rFonts w:ascii="Times New Roman" w:eastAsia="Times New Roman" w:hAnsi="Times New Roman" w:cs="Times New Roman"/>
          <w:bCs/>
          <w:sz w:val="24"/>
          <w:szCs w:val="24"/>
        </w:rPr>
        <w:t>Белки</w:t>
      </w:r>
      <w:r w:rsidRPr="00C3361E">
        <w:rPr>
          <w:rFonts w:ascii="Times New Roman" w:eastAsia="Times New Roman" w:hAnsi="Times New Roman" w:cs="Times New Roman"/>
          <w:b/>
          <w:bCs/>
          <w:sz w:val="24"/>
          <w:szCs w:val="24"/>
        </w:rPr>
        <w:t xml:space="preserve"> </w:t>
      </w:r>
      <w:r w:rsidRPr="00C3361E">
        <w:rPr>
          <w:rFonts w:ascii="Times New Roman" w:eastAsia="Times New Roman" w:hAnsi="Times New Roman" w:cs="Times New Roman"/>
          <w:sz w:val="24"/>
          <w:szCs w:val="24"/>
        </w:rPr>
        <w:t xml:space="preserve">как природные биополимеры. Состав и строение белков. </w:t>
      </w:r>
      <w:r w:rsidRPr="00C3361E">
        <w:rPr>
          <w:rFonts w:ascii="Times New Roman" w:eastAsia="Times New Roman" w:hAnsi="Times New Roman" w:cs="Times New Roman"/>
          <w:i/>
          <w:sz w:val="24"/>
          <w:szCs w:val="24"/>
        </w:rPr>
        <w:t>Основные аминокислоты, образующие белки.</w:t>
      </w:r>
      <w:r w:rsidRPr="00C3361E">
        <w:rPr>
          <w:rFonts w:ascii="Times New Roman" w:eastAsia="Times New Roman" w:hAnsi="Times New Roman" w:cs="Times New Roman"/>
          <w:sz w:val="24"/>
          <w:szCs w:val="24"/>
        </w:rPr>
        <w:t xml:space="preserve"> Химические свойства белков: гидролиз, денатурация, качественные (цветные) реакции на белки. Превращения белков пищи в организме. Биологические функции белков.</w:t>
      </w:r>
      <w:r w:rsidRPr="00C3361E">
        <w:rPr>
          <w:rFonts w:ascii="Times New Roman" w:eastAsia="Times New Roman" w:hAnsi="Times New Roman" w:cs="Times New Roman"/>
          <w:i/>
          <w:sz w:val="24"/>
          <w:szCs w:val="24"/>
        </w:rPr>
        <w:t xml:space="preserve"> Достижения в изучении строения и синтеза белков.</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sz w:val="24"/>
          <w:szCs w:val="24"/>
        </w:rPr>
      </w:pPr>
      <w:r w:rsidRPr="00C3361E">
        <w:rPr>
          <w:rFonts w:ascii="Times New Roman" w:eastAsia="Times New Roman" w:hAnsi="Times New Roman" w:cs="Times New Roman"/>
          <w:i/>
          <w:sz w:val="24"/>
          <w:szCs w:val="24"/>
        </w:rPr>
        <w:t>Азотсодержащие гетероциклические соединения. Пиррол и пиридин: электронное строение, ароматический характер, различие в проявлении основных свойств. 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rsidR="00C3361E" w:rsidRPr="00C3361E" w:rsidRDefault="00C3361E" w:rsidP="00C3361E">
      <w:pPr>
        <w:spacing w:after="0" w:line="240" w:lineRule="auto"/>
        <w:ind w:firstLine="709"/>
        <w:jc w:val="both"/>
        <w:rPr>
          <w:rFonts w:ascii="Times New Roman" w:eastAsia="Times New Roman" w:hAnsi="Times New Roman" w:cs="Times New Roman"/>
          <w:i/>
          <w:sz w:val="24"/>
          <w:szCs w:val="24"/>
          <w:lang w:eastAsia="ru-RU"/>
        </w:rPr>
      </w:pPr>
      <w:r w:rsidRPr="00C3361E">
        <w:rPr>
          <w:rFonts w:ascii="Times New Roman" w:eastAsia="Times New Roman" w:hAnsi="Times New Roman" w:cs="Times New Roman"/>
          <w:sz w:val="24"/>
          <w:szCs w:val="24"/>
          <w:lang w:eastAsia="ru-RU"/>
        </w:rPr>
        <w:t>Высокомолекулярные соединения. Основные понятия высокомолекулярных соединений: мономер, полимер, структурное звено, степень полимеризации. Классификация полимеров. Основные способы получения высокомолекулярных соединений: реакции полимеризации и поликонденсации.</w:t>
      </w:r>
      <w:r w:rsidRPr="00C3361E">
        <w:rPr>
          <w:rFonts w:ascii="Times New Roman" w:eastAsia="Times New Roman" w:hAnsi="Times New Roman" w:cs="Times New Roman"/>
          <w:i/>
          <w:sz w:val="24"/>
          <w:szCs w:val="24"/>
          <w:lang w:eastAsia="ru-RU"/>
        </w:rPr>
        <w:t xml:space="preserve"> </w:t>
      </w:r>
      <w:r w:rsidRPr="00C3361E">
        <w:rPr>
          <w:rFonts w:ascii="Times New Roman" w:eastAsia="Times New Roman" w:hAnsi="Times New Roman" w:cs="Times New Roman"/>
          <w:sz w:val="24"/>
          <w:szCs w:val="24"/>
          <w:lang w:eastAsia="ru-RU"/>
        </w:rPr>
        <w:t>Строение и структура полимеров. Зависимость свойств полимеров от строения молекул.</w:t>
      </w:r>
      <w:r w:rsidRPr="00C3361E">
        <w:rPr>
          <w:rFonts w:ascii="Times New Roman" w:eastAsia="Times New Roman" w:hAnsi="Times New Roman" w:cs="Times New Roman"/>
          <w:i/>
          <w:sz w:val="24"/>
          <w:szCs w:val="24"/>
          <w:lang w:eastAsia="ru-RU"/>
        </w:rPr>
        <w:t xml:space="preserve"> </w:t>
      </w:r>
      <w:r w:rsidRPr="00C3361E">
        <w:rPr>
          <w:rFonts w:ascii="Times New Roman" w:eastAsia="Times New Roman" w:hAnsi="Times New Roman" w:cs="Times New Roman"/>
          <w:sz w:val="24"/>
          <w:szCs w:val="24"/>
          <w:lang w:eastAsia="ru-RU"/>
        </w:rPr>
        <w:t xml:space="preserve">Термопластичные и термореактивные полимеры. </w:t>
      </w:r>
      <w:r w:rsidRPr="00C3361E">
        <w:rPr>
          <w:rFonts w:ascii="Times New Roman" w:eastAsia="Times New Roman" w:hAnsi="Times New Roman" w:cs="Times New Roman"/>
          <w:i/>
          <w:sz w:val="24"/>
          <w:szCs w:val="24"/>
          <w:lang w:eastAsia="ru-RU"/>
        </w:rPr>
        <w:t>Проводящие органические полимеры.</w:t>
      </w:r>
      <w:r w:rsidRPr="00C3361E">
        <w:rPr>
          <w:rFonts w:ascii="Times New Roman" w:eastAsia="Times New Roman" w:hAnsi="Times New Roman" w:cs="Times New Roman"/>
          <w:sz w:val="24"/>
          <w:szCs w:val="24"/>
          <w:lang w:eastAsia="ru-RU"/>
        </w:rPr>
        <w:t xml:space="preserve"> </w:t>
      </w:r>
      <w:r w:rsidRPr="00C3361E">
        <w:rPr>
          <w:rFonts w:ascii="Times New Roman" w:eastAsia="Times New Roman" w:hAnsi="Times New Roman" w:cs="Times New Roman"/>
          <w:i/>
          <w:sz w:val="24"/>
          <w:szCs w:val="24"/>
          <w:lang w:eastAsia="ru-RU"/>
        </w:rPr>
        <w:t xml:space="preserve">Композитные материалы. Перспективы использования композитных материалов. </w:t>
      </w:r>
      <w:r w:rsidRPr="00C3361E">
        <w:rPr>
          <w:rFonts w:ascii="Times New Roman" w:eastAsia="Times New Roman" w:hAnsi="Times New Roman" w:cs="Times New Roman"/>
          <w:sz w:val="24"/>
          <w:szCs w:val="24"/>
          <w:lang w:eastAsia="ru-RU"/>
        </w:rPr>
        <w:t xml:space="preserve">Классификация волокон. Синтетические волокна. Полиэфирные и полиамидные волокна, их строение, свойства. Практическое использование волокон. </w:t>
      </w:r>
      <w:r w:rsidRPr="00C3361E">
        <w:rPr>
          <w:rFonts w:ascii="Times New Roman" w:eastAsia="Times New Roman" w:hAnsi="Times New Roman" w:cs="Times New Roman"/>
          <w:i/>
          <w:sz w:val="24"/>
          <w:szCs w:val="24"/>
          <w:lang w:eastAsia="ru-RU"/>
        </w:rPr>
        <w:t>Синтетические пленки: изоляция для проводов, мембраны для опреснения воды, защитные пленки для автомобилей, пластыри, хирургические повязки. Новые технологии дальнейшего совершенствования полимерных материалов.</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Теоретические основы химии</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sz w:val="24"/>
          <w:szCs w:val="24"/>
        </w:rPr>
      </w:pPr>
      <w:r w:rsidRPr="00C3361E">
        <w:rPr>
          <w:rFonts w:ascii="Times New Roman" w:eastAsia="Times New Roman" w:hAnsi="Times New Roman" w:cs="Times New Roman"/>
          <w:sz w:val="24"/>
          <w:szCs w:val="24"/>
        </w:rPr>
        <w:t xml:space="preserve">Строение вещества. Современная модель строения атома. Дуализм электрона. </w:t>
      </w:r>
      <w:r w:rsidRPr="00C3361E">
        <w:rPr>
          <w:rFonts w:ascii="Times New Roman" w:eastAsia="Times New Roman" w:hAnsi="Times New Roman" w:cs="Times New Roman"/>
          <w:i/>
          <w:sz w:val="24"/>
          <w:szCs w:val="24"/>
        </w:rPr>
        <w:t>Квантовые числа.</w:t>
      </w:r>
      <w:r w:rsidRPr="00C3361E">
        <w:rPr>
          <w:rFonts w:ascii="Times New Roman" w:eastAsia="Times New Roman" w:hAnsi="Times New Roman" w:cs="Times New Roman"/>
          <w:sz w:val="24"/>
          <w:szCs w:val="24"/>
        </w:rPr>
        <w:t xml:space="preserve"> Распределение электронов по энергетическим уровням в соответствии с принципом наименьшей энергии, правилом </w:t>
      </w:r>
      <w:proofErr w:type="spellStart"/>
      <w:r w:rsidRPr="00C3361E">
        <w:rPr>
          <w:rFonts w:ascii="Times New Roman" w:eastAsia="Times New Roman" w:hAnsi="Times New Roman" w:cs="Times New Roman"/>
          <w:sz w:val="24"/>
          <w:szCs w:val="24"/>
        </w:rPr>
        <w:t>Хунда</w:t>
      </w:r>
      <w:proofErr w:type="spellEnd"/>
      <w:r w:rsidRPr="00C3361E">
        <w:rPr>
          <w:rFonts w:ascii="Times New Roman" w:eastAsia="Times New Roman" w:hAnsi="Times New Roman" w:cs="Times New Roman"/>
          <w:sz w:val="24"/>
          <w:szCs w:val="24"/>
        </w:rPr>
        <w:t xml:space="preserve"> и принципом Паули. Особенности строения энергетических уровней атомов d-элементов. Электронная конфигурация атома. Классификация химических элементов (</w:t>
      </w:r>
      <w:proofErr w:type="spellStart"/>
      <w:r w:rsidRPr="00C3361E">
        <w:rPr>
          <w:rFonts w:ascii="Times New Roman" w:eastAsia="Times New Roman" w:hAnsi="Times New Roman" w:cs="Times New Roman"/>
          <w:sz w:val="24"/>
          <w:szCs w:val="24"/>
        </w:rPr>
        <w:t>s</w:t>
      </w:r>
      <w:proofErr w:type="spellEnd"/>
      <w:r w:rsidRPr="00C3361E">
        <w:rPr>
          <w:rFonts w:ascii="Times New Roman" w:eastAsia="Times New Roman" w:hAnsi="Times New Roman" w:cs="Times New Roman"/>
          <w:sz w:val="24"/>
          <w:szCs w:val="24"/>
        </w:rPr>
        <w:t xml:space="preserve">-, </w:t>
      </w:r>
      <w:proofErr w:type="spellStart"/>
      <w:r w:rsidRPr="00C3361E">
        <w:rPr>
          <w:rFonts w:ascii="Times New Roman" w:eastAsia="Times New Roman" w:hAnsi="Times New Roman" w:cs="Times New Roman"/>
          <w:sz w:val="24"/>
          <w:szCs w:val="24"/>
        </w:rPr>
        <w:t>p</w:t>
      </w:r>
      <w:proofErr w:type="spellEnd"/>
      <w:r w:rsidRPr="00C3361E">
        <w:rPr>
          <w:rFonts w:ascii="Times New Roman" w:eastAsia="Times New Roman" w:hAnsi="Times New Roman" w:cs="Times New Roman"/>
          <w:sz w:val="24"/>
          <w:szCs w:val="24"/>
        </w:rPr>
        <w:t xml:space="preserve">-, d-элементы). Основное и возбужденные состояния атомов. Валентные электроны.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Мировоззренческое и научное значение Периодического закона Д.И. Менделеева. </w:t>
      </w:r>
      <w:r w:rsidRPr="00C3361E">
        <w:rPr>
          <w:rFonts w:ascii="Times New Roman" w:eastAsia="Times New Roman" w:hAnsi="Times New Roman" w:cs="Times New Roman"/>
          <w:i/>
          <w:sz w:val="24"/>
          <w:szCs w:val="24"/>
        </w:rPr>
        <w:t>Прогнозы Д.И. Менделеева. Открытие новых химических элементов.</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sz w:val="24"/>
          <w:szCs w:val="24"/>
        </w:rPr>
      </w:pPr>
      <w:r w:rsidRPr="00C3361E">
        <w:rPr>
          <w:rFonts w:ascii="Times New Roman" w:eastAsia="Times New Roman" w:hAnsi="Times New Roman" w:cs="Times New Roman"/>
          <w:sz w:val="24"/>
          <w:szCs w:val="24"/>
        </w:rPr>
        <w:t xml:space="preserve">Электронная природа химической связи. </w:t>
      </w:r>
      <w:proofErr w:type="spellStart"/>
      <w:r w:rsidRPr="00C3361E">
        <w:rPr>
          <w:rFonts w:ascii="Times New Roman" w:eastAsia="Times New Roman" w:hAnsi="Times New Roman" w:cs="Times New Roman"/>
          <w:sz w:val="24"/>
          <w:szCs w:val="24"/>
        </w:rPr>
        <w:t>Электроотрицательность</w:t>
      </w:r>
      <w:proofErr w:type="spellEnd"/>
      <w:r w:rsidRPr="00C3361E">
        <w:rPr>
          <w:rFonts w:ascii="Times New Roman" w:eastAsia="Times New Roman" w:hAnsi="Times New Roman" w:cs="Times New Roman"/>
          <w:sz w:val="24"/>
          <w:szCs w:val="24"/>
        </w:rPr>
        <w:t xml:space="preserve">. Ковалентная связь, ее разновидности и механизмы образования (обменный и донорно-акцепторный). Ионная связь. Металлическая связь. Водородная связь. </w:t>
      </w:r>
      <w:r w:rsidRPr="00C3361E">
        <w:rPr>
          <w:rFonts w:ascii="Times New Roman" w:eastAsia="Times New Roman" w:hAnsi="Times New Roman" w:cs="Times New Roman"/>
          <w:i/>
          <w:sz w:val="24"/>
          <w:szCs w:val="24"/>
        </w:rPr>
        <w:t xml:space="preserve">Межмолекулярные взаимодействия. </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lastRenderedPageBreak/>
        <w:t>Кристаллические и аморфные вещества. Типы кристаллических решеток (</w:t>
      </w:r>
      <w:proofErr w:type="gramStart"/>
      <w:r w:rsidRPr="00C3361E">
        <w:rPr>
          <w:rFonts w:ascii="Times New Roman" w:eastAsia="Times New Roman" w:hAnsi="Times New Roman" w:cs="Times New Roman"/>
          <w:sz w:val="24"/>
          <w:szCs w:val="24"/>
        </w:rPr>
        <w:t>атомная</w:t>
      </w:r>
      <w:proofErr w:type="gramEnd"/>
      <w:r w:rsidRPr="00C3361E">
        <w:rPr>
          <w:rFonts w:ascii="Times New Roman" w:eastAsia="Times New Roman" w:hAnsi="Times New Roman" w:cs="Times New Roman"/>
          <w:sz w:val="24"/>
          <w:szCs w:val="24"/>
        </w:rPr>
        <w:t xml:space="preserve">, молекулярная, ионная, металлическая). Зависимость физических свойств вещества от типа кристаллической решетки. Причины многообразия веществ. Современные представления о строении твердых, жидких и газообразных веществ. </w:t>
      </w:r>
      <w:r w:rsidRPr="00C3361E">
        <w:rPr>
          <w:rFonts w:ascii="Times New Roman" w:eastAsia="Times New Roman" w:hAnsi="Times New Roman" w:cs="Times New Roman"/>
          <w:i/>
          <w:sz w:val="24"/>
          <w:szCs w:val="24"/>
        </w:rPr>
        <w:t>Жидкие кристаллы</w:t>
      </w:r>
      <w:r w:rsidRPr="00C3361E">
        <w:rPr>
          <w:rFonts w:ascii="Times New Roman" w:eastAsia="Times New Roman" w:hAnsi="Times New Roman" w:cs="Times New Roman"/>
          <w:sz w:val="24"/>
          <w:szCs w:val="24"/>
        </w:rPr>
        <w:t>.</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w:t>
      </w:r>
      <w:r w:rsidRPr="00C3361E">
        <w:rPr>
          <w:rFonts w:ascii="Times New Roman" w:eastAsia="Times New Roman" w:hAnsi="Times New Roman" w:cs="Times New Roman"/>
          <w:i/>
          <w:sz w:val="24"/>
          <w:szCs w:val="24"/>
        </w:rPr>
        <w:t xml:space="preserve"> </w:t>
      </w:r>
      <w:r w:rsidRPr="00C3361E">
        <w:rPr>
          <w:rFonts w:ascii="Times New Roman" w:eastAsia="Times New Roman" w:hAnsi="Times New Roman" w:cs="Times New Roman"/>
          <w:sz w:val="24"/>
          <w:szCs w:val="24"/>
        </w:rPr>
        <w:t xml:space="preserve">(правило </w:t>
      </w:r>
      <w:proofErr w:type="spellStart"/>
      <w:proofErr w:type="gramStart"/>
      <w:r w:rsidRPr="00C3361E">
        <w:rPr>
          <w:rFonts w:ascii="Times New Roman" w:eastAsia="Times New Roman" w:hAnsi="Times New Roman" w:cs="Times New Roman"/>
          <w:sz w:val="24"/>
          <w:szCs w:val="24"/>
        </w:rPr>
        <w:t>Вант-Гоффа</w:t>
      </w:r>
      <w:proofErr w:type="spellEnd"/>
      <w:proofErr w:type="gramEnd"/>
      <w:r w:rsidRPr="00C3361E">
        <w:rPr>
          <w:rFonts w:ascii="Times New Roman" w:eastAsia="Times New Roman" w:hAnsi="Times New Roman" w:cs="Times New Roman"/>
          <w:sz w:val="24"/>
          <w:szCs w:val="24"/>
        </w:rPr>
        <w:t xml:space="preserve">), площади реакционной поверхности, наличия катализатора. Энергия активации. </w:t>
      </w:r>
      <w:r w:rsidRPr="00C3361E">
        <w:rPr>
          <w:rFonts w:ascii="Times New Roman" w:eastAsia="Times New Roman" w:hAnsi="Times New Roman" w:cs="Times New Roman"/>
          <w:i/>
          <w:sz w:val="24"/>
          <w:szCs w:val="24"/>
        </w:rPr>
        <w:t>Активированный комплекс.</w:t>
      </w:r>
      <w:r w:rsidRPr="00C3361E">
        <w:rPr>
          <w:rFonts w:ascii="Times New Roman" w:eastAsia="Times New Roman" w:hAnsi="Times New Roman" w:cs="Times New Roman"/>
          <w:sz w:val="24"/>
          <w:szCs w:val="24"/>
        </w:rPr>
        <w:t xml:space="preserve"> Катализаторы и катализ. Роль катализаторов в природе и промышленном производстве.</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i/>
          <w:sz w:val="24"/>
          <w:szCs w:val="24"/>
        </w:rPr>
        <w:t>Понятие об энтальпии и энтропии. Энергия Гиббса.</w:t>
      </w:r>
      <w:r w:rsidRPr="00C3361E">
        <w:rPr>
          <w:rFonts w:ascii="Times New Roman" w:eastAsia="Times New Roman" w:hAnsi="Times New Roman" w:cs="Times New Roman"/>
          <w:sz w:val="24"/>
          <w:szCs w:val="24"/>
        </w:rPr>
        <w:t xml:space="preserve"> Закон Гесса и следствия из него.</w:t>
      </w:r>
      <w:r w:rsidRPr="00C3361E">
        <w:rPr>
          <w:rFonts w:ascii="Times New Roman" w:eastAsia="Calibri" w:hAnsi="Times New Roman" w:cs="Times New Roman"/>
          <w:sz w:val="24"/>
          <w:szCs w:val="24"/>
        </w:rPr>
        <w:t xml:space="preserve"> </w:t>
      </w:r>
      <w:r w:rsidRPr="00C3361E">
        <w:rPr>
          <w:rFonts w:ascii="Times New Roman" w:eastAsia="Times New Roman" w:hAnsi="Times New Roman" w:cs="Times New Roman"/>
          <w:sz w:val="24"/>
          <w:szCs w:val="24"/>
        </w:rPr>
        <w:t>Тепловые эффекты химических реакций. Термохимические уравнения. Обратимость реакций. Химическое равновесие. Смещение химического равновесия под действием различных факторов: концентрации реагентов или продуктов реакции, давления, температуры. Роль смещения равновесия в технологических процессах.</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Дисперсные системы. </w:t>
      </w:r>
      <w:r w:rsidRPr="00C3361E">
        <w:rPr>
          <w:rFonts w:ascii="Times New Roman" w:eastAsia="Times New Roman" w:hAnsi="Times New Roman" w:cs="Times New Roman"/>
          <w:i/>
          <w:sz w:val="24"/>
          <w:szCs w:val="24"/>
        </w:rPr>
        <w:t>Коллоидные системы.</w:t>
      </w:r>
      <w:r w:rsidRPr="00C3361E">
        <w:rPr>
          <w:rFonts w:ascii="Times New Roman" w:eastAsia="Times New Roman" w:hAnsi="Times New Roman" w:cs="Times New Roman"/>
          <w:sz w:val="24"/>
          <w:szCs w:val="24"/>
        </w:rPr>
        <w:t xml:space="preserve"> Истинные растворы. Растворение как физико-химический процесс. Способы выражения концентрации растворов: массовая доля растворенного вещества, </w:t>
      </w:r>
      <w:r w:rsidRPr="00C3361E">
        <w:rPr>
          <w:rFonts w:ascii="Times New Roman" w:eastAsia="Times New Roman" w:hAnsi="Times New Roman" w:cs="Times New Roman"/>
          <w:i/>
          <w:sz w:val="24"/>
          <w:szCs w:val="24"/>
        </w:rPr>
        <w:t xml:space="preserve">молярная и </w:t>
      </w:r>
      <w:proofErr w:type="spellStart"/>
      <w:r w:rsidRPr="00C3361E">
        <w:rPr>
          <w:rFonts w:ascii="Times New Roman" w:eastAsia="Times New Roman" w:hAnsi="Times New Roman" w:cs="Times New Roman"/>
          <w:i/>
          <w:sz w:val="24"/>
          <w:szCs w:val="24"/>
        </w:rPr>
        <w:t>моляльная</w:t>
      </w:r>
      <w:proofErr w:type="spellEnd"/>
      <w:r w:rsidRPr="00C3361E">
        <w:rPr>
          <w:rFonts w:ascii="Times New Roman" w:eastAsia="Times New Roman" w:hAnsi="Times New Roman" w:cs="Times New Roman"/>
          <w:i/>
          <w:sz w:val="24"/>
          <w:szCs w:val="24"/>
        </w:rPr>
        <w:t xml:space="preserve"> концентрации. Титр раствора и титрование.</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 xml:space="preserve">Реакции в растворах электролитов. </w:t>
      </w:r>
      <w:r w:rsidRPr="00C3361E">
        <w:rPr>
          <w:rFonts w:ascii="Times New Roman" w:eastAsia="Calibri" w:hAnsi="Times New Roman" w:cs="Times New Roman"/>
          <w:sz w:val="24"/>
          <w:szCs w:val="24"/>
        </w:rPr>
        <w:t xml:space="preserve">Качественные реакции на ионы в растворе. Кислотно-основные взаимодействия в растворах. Амфотерность. </w:t>
      </w:r>
      <w:r w:rsidRPr="00C3361E">
        <w:rPr>
          <w:rFonts w:ascii="Times New Roman" w:eastAsia="Calibri" w:hAnsi="Times New Roman" w:cs="Times New Roman"/>
          <w:i/>
          <w:sz w:val="24"/>
          <w:szCs w:val="24"/>
        </w:rPr>
        <w:t xml:space="preserve">Ионное произведение воды. </w:t>
      </w:r>
      <w:r w:rsidRPr="00C3361E">
        <w:rPr>
          <w:rFonts w:ascii="Times New Roman" w:eastAsia="Times New Roman" w:hAnsi="Times New Roman" w:cs="Times New Roman"/>
          <w:i/>
          <w:sz w:val="24"/>
          <w:szCs w:val="24"/>
        </w:rPr>
        <w:t>Водородный показатель (</w:t>
      </w:r>
      <w:proofErr w:type="spellStart"/>
      <w:r w:rsidRPr="00C3361E">
        <w:rPr>
          <w:rFonts w:ascii="Times New Roman" w:eastAsia="Times New Roman" w:hAnsi="Times New Roman" w:cs="Times New Roman"/>
          <w:i/>
          <w:sz w:val="24"/>
          <w:szCs w:val="24"/>
        </w:rPr>
        <w:t>pH</w:t>
      </w:r>
      <w:proofErr w:type="spellEnd"/>
      <w:r w:rsidRPr="00C3361E">
        <w:rPr>
          <w:rFonts w:ascii="Times New Roman" w:eastAsia="Times New Roman" w:hAnsi="Times New Roman" w:cs="Times New Roman"/>
          <w:i/>
          <w:sz w:val="24"/>
          <w:szCs w:val="24"/>
        </w:rPr>
        <w:t>) раствора.</w:t>
      </w:r>
      <w:r w:rsidRPr="00C3361E">
        <w:rPr>
          <w:rFonts w:ascii="Times New Roman" w:eastAsia="Times New Roman" w:hAnsi="Times New Roman" w:cs="Times New Roman"/>
          <w:sz w:val="24"/>
          <w:szCs w:val="24"/>
        </w:rPr>
        <w:t xml:space="preserve"> Гидролиз солей. Значение гидролиза в биологических обменных процессах. Применение гидролиза в промышленности.</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sz w:val="24"/>
          <w:szCs w:val="24"/>
          <w:lang w:eastAsia="ru-RU"/>
        </w:rPr>
        <w:t xml:space="preserve">Окислительно-восстановительные реакции в природе, производственных процессах и жизнедеятельности организмов. </w:t>
      </w:r>
      <w:r w:rsidRPr="00C3361E">
        <w:rPr>
          <w:rFonts w:ascii="Times New Roman" w:eastAsia="Times New Roman" w:hAnsi="Times New Roman" w:cs="Times New Roman"/>
          <w:i/>
          <w:iCs/>
          <w:sz w:val="24"/>
          <w:szCs w:val="24"/>
          <w:lang w:eastAsia="ru-RU"/>
        </w:rPr>
        <w:t xml:space="preserve">Окислительно-восстановительный потенциал среды. Диаграмма </w:t>
      </w:r>
      <w:proofErr w:type="spellStart"/>
      <w:r w:rsidRPr="00C3361E">
        <w:rPr>
          <w:rFonts w:ascii="Times New Roman" w:eastAsia="Times New Roman" w:hAnsi="Times New Roman" w:cs="Times New Roman"/>
          <w:i/>
          <w:iCs/>
          <w:sz w:val="24"/>
          <w:szCs w:val="24"/>
          <w:lang w:eastAsia="ru-RU"/>
        </w:rPr>
        <w:t>Пурбэ</w:t>
      </w:r>
      <w:proofErr w:type="spellEnd"/>
      <w:r w:rsidRPr="00C3361E">
        <w:rPr>
          <w:rFonts w:ascii="Times New Roman" w:eastAsia="Times New Roman" w:hAnsi="Times New Roman" w:cs="Times New Roman"/>
          <w:i/>
          <w:iCs/>
          <w:sz w:val="24"/>
          <w:szCs w:val="24"/>
          <w:lang w:eastAsia="ru-RU"/>
        </w:rPr>
        <w:t xml:space="preserve">. </w:t>
      </w:r>
      <w:r w:rsidRPr="00C3361E">
        <w:rPr>
          <w:rFonts w:ascii="Times New Roman" w:eastAsia="Times New Roman" w:hAnsi="Times New Roman" w:cs="Times New Roman"/>
          <w:sz w:val="24"/>
          <w:szCs w:val="24"/>
          <w:lang w:eastAsia="ru-RU"/>
        </w:rPr>
        <w:t>Поведение веще</w:t>
      </w:r>
      <w:proofErr w:type="gramStart"/>
      <w:r w:rsidRPr="00C3361E">
        <w:rPr>
          <w:rFonts w:ascii="Times New Roman" w:eastAsia="Times New Roman" w:hAnsi="Times New Roman" w:cs="Times New Roman"/>
          <w:sz w:val="24"/>
          <w:szCs w:val="24"/>
          <w:lang w:eastAsia="ru-RU"/>
        </w:rPr>
        <w:t>ств в ср</w:t>
      </w:r>
      <w:proofErr w:type="gramEnd"/>
      <w:r w:rsidRPr="00C3361E">
        <w:rPr>
          <w:rFonts w:ascii="Times New Roman" w:eastAsia="Times New Roman" w:hAnsi="Times New Roman" w:cs="Times New Roman"/>
          <w:sz w:val="24"/>
          <w:szCs w:val="24"/>
          <w:lang w:eastAsia="ru-RU"/>
        </w:rPr>
        <w:t xml:space="preserve">едах с разным значением </w:t>
      </w:r>
      <w:proofErr w:type="spellStart"/>
      <w:r w:rsidRPr="00C3361E">
        <w:rPr>
          <w:rFonts w:ascii="Times New Roman" w:eastAsia="Times New Roman" w:hAnsi="Times New Roman" w:cs="Times New Roman"/>
          <w:sz w:val="24"/>
          <w:szCs w:val="24"/>
          <w:lang w:eastAsia="ru-RU"/>
        </w:rPr>
        <w:t>pH</w:t>
      </w:r>
      <w:proofErr w:type="spellEnd"/>
      <w:r w:rsidRPr="00C3361E">
        <w:rPr>
          <w:rFonts w:ascii="Times New Roman" w:eastAsia="Times New Roman" w:hAnsi="Times New Roman" w:cs="Times New Roman"/>
          <w:sz w:val="24"/>
          <w:szCs w:val="24"/>
          <w:lang w:eastAsia="ru-RU"/>
        </w:rPr>
        <w:t xml:space="preserve">. Методы электронного и </w:t>
      </w:r>
      <w:r w:rsidRPr="00C3361E">
        <w:rPr>
          <w:rFonts w:ascii="Times New Roman" w:eastAsia="Times New Roman" w:hAnsi="Times New Roman" w:cs="Times New Roman"/>
          <w:i/>
          <w:sz w:val="24"/>
          <w:szCs w:val="24"/>
          <w:lang w:eastAsia="ru-RU"/>
        </w:rPr>
        <w:t>электронно-ионного</w:t>
      </w:r>
      <w:r w:rsidRPr="00C3361E">
        <w:rPr>
          <w:rFonts w:ascii="Times New Roman" w:eastAsia="Times New Roman" w:hAnsi="Times New Roman" w:cs="Times New Roman"/>
          <w:sz w:val="24"/>
          <w:szCs w:val="24"/>
          <w:lang w:eastAsia="ru-RU"/>
        </w:rPr>
        <w:t xml:space="preserve"> баланса. Гальванический элемент. Химические источники тока. </w:t>
      </w:r>
      <w:r w:rsidRPr="00C3361E">
        <w:rPr>
          <w:rFonts w:ascii="Times New Roman" w:eastAsia="Times New Roman" w:hAnsi="Times New Roman" w:cs="Times New Roman"/>
          <w:i/>
          <w:sz w:val="24"/>
          <w:szCs w:val="24"/>
          <w:lang w:eastAsia="ru-RU"/>
        </w:rPr>
        <w:t>Стандартный водородный электрод. Стандартный электродный потенциал системы. Ряд стандартных электродных потенциалов. Направление окислительно-восстановительных реакций.</w:t>
      </w:r>
      <w:r w:rsidRPr="00C3361E">
        <w:rPr>
          <w:rFonts w:ascii="Times New Roman" w:eastAsia="Times New Roman" w:hAnsi="Times New Roman" w:cs="Times New Roman"/>
          <w:sz w:val="24"/>
          <w:szCs w:val="24"/>
          <w:lang w:eastAsia="ru-RU"/>
        </w:rPr>
        <w:t xml:space="preserve"> Электролиз растворов и расплавов солей. Практическое применение электролиза для получения щелочных, щелочноземельных металлов и алюминия. Коррозия металлов: виды коррозии, способы защиты металлов от коррозии. </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Основы неорганической химии</w:t>
      </w:r>
    </w:p>
    <w:p w:rsidR="00C3361E" w:rsidRPr="00C3361E" w:rsidRDefault="00C3361E" w:rsidP="00C3361E">
      <w:pPr>
        <w:suppressAutoHyphens/>
        <w:spacing w:after="0" w:line="240" w:lineRule="auto"/>
        <w:ind w:firstLine="709"/>
        <w:jc w:val="both"/>
        <w:rPr>
          <w:rFonts w:ascii="Times New Roman" w:eastAsia="Calibri" w:hAnsi="Times New Roman" w:cs="Times New Roman"/>
          <w:i/>
          <w:sz w:val="24"/>
          <w:szCs w:val="24"/>
        </w:rPr>
      </w:pPr>
      <w:r w:rsidRPr="00C3361E">
        <w:rPr>
          <w:rFonts w:ascii="Times New Roman" w:eastAsia="Times New Roman" w:hAnsi="Times New Roman" w:cs="Times New Roman"/>
          <w:sz w:val="24"/>
          <w:szCs w:val="24"/>
        </w:rPr>
        <w:t xml:space="preserve">Общая характеристика элементов </w:t>
      </w:r>
      <w:proofErr w:type="gramStart"/>
      <w:r w:rsidRPr="00C3361E">
        <w:rPr>
          <w:rFonts w:ascii="Times New Roman" w:eastAsia="Times New Roman" w:hAnsi="Times New Roman" w:cs="Times New Roman"/>
          <w:sz w:val="24"/>
          <w:szCs w:val="24"/>
          <w:lang w:val="en-US"/>
        </w:rPr>
        <w:t>I</w:t>
      </w:r>
      <w:proofErr w:type="gramEnd"/>
      <w:r w:rsidRPr="00C3361E">
        <w:rPr>
          <w:rFonts w:ascii="Times New Roman" w:eastAsia="Times New Roman" w:hAnsi="Times New Roman" w:cs="Times New Roman"/>
          <w:sz w:val="24"/>
          <w:szCs w:val="24"/>
        </w:rPr>
        <w:t>А–</w:t>
      </w:r>
      <w:r w:rsidRPr="00C3361E">
        <w:rPr>
          <w:rFonts w:ascii="Times New Roman" w:eastAsia="Times New Roman" w:hAnsi="Times New Roman" w:cs="Times New Roman"/>
          <w:sz w:val="24"/>
          <w:szCs w:val="24"/>
          <w:lang w:val="en-US"/>
        </w:rPr>
        <w:t>IIIA</w:t>
      </w:r>
      <w:r w:rsidRPr="00C3361E">
        <w:rPr>
          <w:rFonts w:ascii="Times New Roman" w:eastAsia="Times New Roman" w:hAnsi="Times New Roman" w:cs="Times New Roman"/>
          <w:sz w:val="24"/>
          <w:szCs w:val="24"/>
        </w:rPr>
        <w:t xml:space="preserve">-групп. Оксиды и </w:t>
      </w:r>
      <w:proofErr w:type="spellStart"/>
      <w:r w:rsidRPr="00C3361E">
        <w:rPr>
          <w:rFonts w:ascii="Times New Roman" w:eastAsia="Times New Roman" w:hAnsi="Times New Roman" w:cs="Times New Roman"/>
          <w:sz w:val="24"/>
          <w:szCs w:val="24"/>
        </w:rPr>
        <w:t>пероксиды</w:t>
      </w:r>
      <w:proofErr w:type="spellEnd"/>
      <w:r w:rsidRPr="00C3361E">
        <w:rPr>
          <w:rFonts w:ascii="Times New Roman" w:eastAsia="Times New Roman" w:hAnsi="Times New Roman" w:cs="Times New Roman"/>
          <w:sz w:val="24"/>
          <w:szCs w:val="24"/>
        </w:rPr>
        <w:t xml:space="preserve"> натрия и калия. Распознавание катионов натрия и калия. Соли натрия, калия, кальция и магния, их значение в природе и жизни человека. </w:t>
      </w:r>
      <w:r w:rsidRPr="00C3361E">
        <w:rPr>
          <w:rFonts w:ascii="Times New Roman" w:eastAsia="Times New Roman" w:hAnsi="Times New Roman" w:cs="Times New Roman"/>
          <w:i/>
          <w:sz w:val="24"/>
          <w:szCs w:val="24"/>
        </w:rPr>
        <w:t>Жесткость воды и способы ее устранения. Комплексные соединения алюминия. Алюмосиликаты.</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Металлы </w:t>
      </w:r>
      <w:r w:rsidRPr="00C3361E">
        <w:rPr>
          <w:rFonts w:ascii="Times New Roman" w:eastAsia="Times New Roman" w:hAnsi="Times New Roman" w:cs="Times New Roman"/>
          <w:sz w:val="24"/>
          <w:szCs w:val="24"/>
          <w:lang w:val="en-US"/>
        </w:rPr>
        <w:t>IB</w:t>
      </w:r>
      <w:r w:rsidRPr="00C3361E">
        <w:rPr>
          <w:rFonts w:ascii="Times New Roman" w:eastAsia="Times New Roman" w:hAnsi="Times New Roman" w:cs="Times New Roman"/>
          <w:sz w:val="24"/>
          <w:szCs w:val="24"/>
        </w:rPr>
        <w:t>–</w:t>
      </w:r>
      <w:r w:rsidRPr="00C3361E">
        <w:rPr>
          <w:rFonts w:ascii="Times New Roman" w:eastAsia="Times New Roman" w:hAnsi="Times New Roman" w:cs="Times New Roman"/>
          <w:sz w:val="24"/>
          <w:szCs w:val="24"/>
          <w:lang w:val="en-US"/>
        </w:rPr>
        <w:t>VIIB</w:t>
      </w:r>
      <w:r w:rsidRPr="00C3361E">
        <w:rPr>
          <w:rFonts w:ascii="Times New Roman" w:eastAsia="Times New Roman" w:hAnsi="Times New Roman" w:cs="Times New Roman"/>
          <w:sz w:val="24"/>
          <w:szCs w:val="24"/>
        </w:rPr>
        <w:t xml:space="preserve">-групп (медь, цинк, хром, марганец). Особенности строения атомов. Общие физические и химические свойства. Получение и применение. Оксиды и </w:t>
      </w:r>
      <w:proofErr w:type="spellStart"/>
      <w:r w:rsidRPr="00C3361E">
        <w:rPr>
          <w:rFonts w:ascii="Times New Roman" w:eastAsia="Times New Roman" w:hAnsi="Times New Roman" w:cs="Times New Roman"/>
          <w:sz w:val="24"/>
          <w:szCs w:val="24"/>
        </w:rPr>
        <w:t>гидроксиды</w:t>
      </w:r>
      <w:proofErr w:type="spellEnd"/>
      <w:r w:rsidRPr="00C3361E">
        <w:rPr>
          <w:rFonts w:ascii="Times New Roman" w:eastAsia="Times New Roman" w:hAnsi="Times New Roman" w:cs="Times New Roman"/>
          <w:sz w:val="24"/>
          <w:szCs w:val="24"/>
        </w:rPr>
        <w:t xml:space="preserve"> этих металлов, зависимость их свойств от степени окисления элемента. Важнейшие соли. Окислительные свойства солей хрома и марганца в высшей степени окисления. </w:t>
      </w:r>
      <w:r w:rsidRPr="00C3361E">
        <w:rPr>
          <w:rFonts w:ascii="Times New Roman" w:eastAsia="Times New Roman" w:hAnsi="Times New Roman" w:cs="Times New Roman"/>
          <w:i/>
          <w:sz w:val="24"/>
          <w:szCs w:val="24"/>
        </w:rPr>
        <w:t>Комплексные соединения хрома</w:t>
      </w:r>
      <w:r w:rsidRPr="00C3361E">
        <w:rPr>
          <w:rFonts w:ascii="Times New Roman" w:eastAsia="Times New Roman" w:hAnsi="Times New Roman" w:cs="Times New Roman"/>
          <w:sz w:val="24"/>
          <w:szCs w:val="24"/>
        </w:rPr>
        <w:t>.</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t xml:space="preserve">Общая характеристика элементов </w:t>
      </w:r>
      <w:proofErr w:type="gramStart"/>
      <w:r w:rsidRPr="00C3361E">
        <w:rPr>
          <w:rFonts w:ascii="Times New Roman" w:eastAsia="Times New Roman" w:hAnsi="Times New Roman" w:cs="Times New Roman"/>
          <w:sz w:val="24"/>
          <w:szCs w:val="24"/>
          <w:lang w:val="en-US"/>
        </w:rPr>
        <w:t>IV</w:t>
      </w:r>
      <w:proofErr w:type="gramEnd"/>
      <w:r w:rsidRPr="00C3361E">
        <w:rPr>
          <w:rFonts w:ascii="Times New Roman" w:eastAsia="Times New Roman" w:hAnsi="Times New Roman" w:cs="Times New Roman"/>
          <w:sz w:val="24"/>
          <w:szCs w:val="24"/>
        </w:rPr>
        <w:t>А-группы. Свойства, получение и применение угля.</w:t>
      </w:r>
      <w:r w:rsidRPr="00C3361E">
        <w:rPr>
          <w:rFonts w:ascii="Times New Roman" w:eastAsia="Times New Roman" w:hAnsi="Times New Roman" w:cs="Times New Roman"/>
          <w:i/>
          <w:sz w:val="24"/>
          <w:szCs w:val="24"/>
        </w:rPr>
        <w:t xml:space="preserve"> </w:t>
      </w:r>
      <w:r w:rsidRPr="00C3361E">
        <w:rPr>
          <w:rFonts w:ascii="Times New Roman" w:eastAsia="Times New Roman" w:hAnsi="Times New Roman" w:cs="Times New Roman"/>
          <w:sz w:val="24"/>
          <w:szCs w:val="24"/>
        </w:rPr>
        <w:t xml:space="preserve">Синтез-газ как основа современной промышленности. Активированный уголь как адсорбент. </w:t>
      </w:r>
      <w:proofErr w:type="spellStart"/>
      <w:r w:rsidRPr="00C3361E">
        <w:rPr>
          <w:rFonts w:ascii="Times New Roman" w:eastAsia="Times New Roman" w:hAnsi="Times New Roman" w:cs="Times New Roman"/>
          <w:i/>
          <w:sz w:val="24"/>
          <w:szCs w:val="24"/>
        </w:rPr>
        <w:t>Наноструктуры</w:t>
      </w:r>
      <w:proofErr w:type="spellEnd"/>
      <w:r w:rsidRPr="00C3361E">
        <w:rPr>
          <w:rFonts w:ascii="Times New Roman" w:eastAsia="Times New Roman" w:hAnsi="Times New Roman" w:cs="Times New Roman"/>
          <w:i/>
          <w:sz w:val="24"/>
          <w:szCs w:val="24"/>
        </w:rPr>
        <w:t xml:space="preserve">. Мировые достижения в области создания </w:t>
      </w:r>
      <w:proofErr w:type="spellStart"/>
      <w:r w:rsidRPr="00C3361E">
        <w:rPr>
          <w:rFonts w:ascii="Times New Roman" w:eastAsia="Times New Roman" w:hAnsi="Times New Roman" w:cs="Times New Roman"/>
          <w:i/>
          <w:sz w:val="24"/>
          <w:szCs w:val="24"/>
        </w:rPr>
        <w:t>наноматериалов</w:t>
      </w:r>
      <w:proofErr w:type="spellEnd"/>
      <w:r w:rsidRPr="00C3361E">
        <w:rPr>
          <w:rFonts w:ascii="Times New Roman" w:eastAsia="Times New Roman" w:hAnsi="Times New Roman" w:cs="Times New Roman"/>
          <w:i/>
          <w:sz w:val="24"/>
          <w:szCs w:val="24"/>
        </w:rPr>
        <w:t xml:space="preserve">. Электронное строение молекулы угарного газа. Получение и применение угарного газа. </w:t>
      </w:r>
      <w:r w:rsidRPr="00C3361E">
        <w:rPr>
          <w:rFonts w:ascii="Times New Roman" w:eastAsia="Times New Roman" w:hAnsi="Times New Roman" w:cs="Times New Roman"/>
          <w:sz w:val="24"/>
          <w:szCs w:val="24"/>
        </w:rPr>
        <w:t>Биологическое действие угарного газа.</w:t>
      </w:r>
      <w:r w:rsidRPr="00C3361E">
        <w:rPr>
          <w:rFonts w:ascii="Times New Roman" w:eastAsia="Times New Roman" w:hAnsi="Times New Roman" w:cs="Times New Roman"/>
          <w:i/>
          <w:sz w:val="24"/>
          <w:szCs w:val="24"/>
        </w:rPr>
        <w:t xml:space="preserve"> </w:t>
      </w:r>
      <w:r w:rsidRPr="00C3361E">
        <w:rPr>
          <w:rFonts w:ascii="Times New Roman" w:eastAsia="Times New Roman" w:hAnsi="Times New Roman" w:cs="Times New Roman"/>
          <w:sz w:val="24"/>
          <w:szCs w:val="24"/>
        </w:rPr>
        <w:t xml:space="preserve">Карбиды кальция, алюминия и железа. Карбонаты и гидрокарбонаты. </w:t>
      </w:r>
      <w:r w:rsidRPr="00C3361E">
        <w:rPr>
          <w:rFonts w:ascii="Times New Roman" w:eastAsia="Times New Roman" w:hAnsi="Times New Roman" w:cs="Times New Roman"/>
          <w:i/>
          <w:sz w:val="24"/>
          <w:szCs w:val="24"/>
        </w:rPr>
        <w:t>Круговорот углерода в живой и неживой природе.</w:t>
      </w:r>
      <w:r w:rsidRPr="00C3361E">
        <w:rPr>
          <w:rFonts w:ascii="Times New Roman" w:eastAsia="Times New Roman" w:hAnsi="Times New Roman" w:cs="Times New Roman"/>
          <w:sz w:val="24"/>
          <w:szCs w:val="24"/>
        </w:rPr>
        <w:t xml:space="preserve"> Качественная реакция на карбонат-ион. Физические и химические свойства кремния. </w:t>
      </w:r>
      <w:proofErr w:type="spellStart"/>
      <w:r w:rsidRPr="00C3361E">
        <w:rPr>
          <w:rFonts w:ascii="Times New Roman" w:eastAsia="Times New Roman" w:hAnsi="Times New Roman" w:cs="Times New Roman"/>
          <w:sz w:val="24"/>
          <w:szCs w:val="24"/>
        </w:rPr>
        <w:t>Силаны</w:t>
      </w:r>
      <w:proofErr w:type="spellEnd"/>
      <w:r w:rsidRPr="00C3361E">
        <w:rPr>
          <w:rFonts w:ascii="Times New Roman" w:eastAsia="Times New Roman" w:hAnsi="Times New Roman" w:cs="Times New Roman"/>
          <w:sz w:val="24"/>
          <w:szCs w:val="24"/>
        </w:rPr>
        <w:t xml:space="preserve"> и силициды. Оксид кремния (IV). Кремниевые кислоты и их соли. Силикатные минералы – основа земной коры.</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rPr>
      </w:pPr>
      <w:r w:rsidRPr="00C3361E">
        <w:rPr>
          <w:rFonts w:ascii="Times New Roman" w:eastAsia="Times New Roman" w:hAnsi="Times New Roman" w:cs="Times New Roman"/>
          <w:sz w:val="24"/>
          <w:szCs w:val="24"/>
        </w:rPr>
        <w:lastRenderedPageBreak/>
        <w:t>Общая характеристика</w:t>
      </w:r>
      <w:r w:rsidRPr="00C3361E">
        <w:rPr>
          <w:rFonts w:ascii="Times New Roman" w:eastAsia="Calibri" w:hAnsi="Times New Roman" w:cs="Times New Roman"/>
          <w:sz w:val="24"/>
          <w:szCs w:val="24"/>
        </w:rPr>
        <w:t xml:space="preserve"> </w:t>
      </w:r>
      <w:r w:rsidRPr="00C3361E">
        <w:rPr>
          <w:rFonts w:ascii="Times New Roman" w:eastAsia="Times New Roman" w:hAnsi="Times New Roman" w:cs="Times New Roman"/>
          <w:sz w:val="24"/>
          <w:szCs w:val="24"/>
        </w:rPr>
        <w:t xml:space="preserve">элементов </w:t>
      </w:r>
      <w:proofErr w:type="spellStart"/>
      <w:proofErr w:type="gramStart"/>
      <w:r w:rsidRPr="00C3361E">
        <w:rPr>
          <w:rFonts w:ascii="Times New Roman" w:eastAsia="Times New Roman" w:hAnsi="Times New Roman" w:cs="Times New Roman"/>
          <w:sz w:val="24"/>
          <w:szCs w:val="24"/>
        </w:rPr>
        <w:t>V</w:t>
      </w:r>
      <w:proofErr w:type="gramEnd"/>
      <w:r w:rsidRPr="00C3361E">
        <w:rPr>
          <w:rFonts w:ascii="Times New Roman" w:eastAsia="Times New Roman" w:hAnsi="Times New Roman" w:cs="Times New Roman"/>
          <w:sz w:val="24"/>
          <w:szCs w:val="24"/>
        </w:rPr>
        <w:t>А-группы</w:t>
      </w:r>
      <w:proofErr w:type="spellEnd"/>
      <w:r w:rsidRPr="00C3361E">
        <w:rPr>
          <w:rFonts w:ascii="Times New Roman" w:eastAsia="Times New Roman" w:hAnsi="Times New Roman" w:cs="Times New Roman"/>
          <w:sz w:val="24"/>
          <w:szCs w:val="24"/>
        </w:rPr>
        <w:t xml:space="preserve">. Нитриды. Качественная реакция на ион аммония. Азотная кислота как окислитель. Нитраты, их физические и химические свойства, применение. Свойства, получение и применение фосфора. </w:t>
      </w:r>
      <w:proofErr w:type="spellStart"/>
      <w:r w:rsidRPr="00C3361E">
        <w:rPr>
          <w:rFonts w:ascii="Times New Roman" w:eastAsia="Times New Roman" w:hAnsi="Times New Roman" w:cs="Times New Roman"/>
          <w:sz w:val="24"/>
          <w:szCs w:val="24"/>
        </w:rPr>
        <w:t>Фосфин</w:t>
      </w:r>
      <w:proofErr w:type="spellEnd"/>
      <w:r w:rsidRPr="00C3361E">
        <w:rPr>
          <w:rFonts w:ascii="Times New Roman" w:eastAsia="Times New Roman" w:hAnsi="Times New Roman" w:cs="Times New Roman"/>
          <w:i/>
          <w:sz w:val="24"/>
          <w:szCs w:val="24"/>
        </w:rPr>
        <w:t xml:space="preserve">. </w:t>
      </w:r>
      <w:r w:rsidRPr="00C3361E">
        <w:rPr>
          <w:rFonts w:ascii="Times New Roman" w:eastAsia="Times New Roman" w:hAnsi="Times New Roman" w:cs="Times New Roman"/>
          <w:sz w:val="24"/>
          <w:szCs w:val="24"/>
        </w:rPr>
        <w:t>Фосфорные и полифосфорные кислоты. Биологическая роль фосфатов.</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Общая характеристика</w:t>
      </w:r>
      <w:r w:rsidRPr="00C3361E">
        <w:rPr>
          <w:rFonts w:ascii="Times New Roman" w:eastAsia="Calibri" w:hAnsi="Times New Roman" w:cs="Times New Roman"/>
          <w:sz w:val="24"/>
          <w:szCs w:val="24"/>
        </w:rPr>
        <w:t xml:space="preserve"> </w:t>
      </w:r>
      <w:r w:rsidRPr="00C3361E">
        <w:rPr>
          <w:rFonts w:ascii="Times New Roman" w:eastAsia="Times New Roman" w:hAnsi="Times New Roman" w:cs="Times New Roman"/>
          <w:sz w:val="24"/>
          <w:szCs w:val="24"/>
        </w:rPr>
        <w:t xml:space="preserve">элементов </w:t>
      </w:r>
      <w:proofErr w:type="gramStart"/>
      <w:r w:rsidRPr="00C3361E">
        <w:rPr>
          <w:rFonts w:ascii="Times New Roman" w:eastAsia="Times New Roman" w:hAnsi="Times New Roman" w:cs="Times New Roman"/>
          <w:sz w:val="24"/>
          <w:szCs w:val="24"/>
        </w:rPr>
        <w:t>V</w:t>
      </w:r>
      <w:r w:rsidRPr="00C3361E">
        <w:rPr>
          <w:rFonts w:ascii="Times New Roman" w:eastAsia="Times New Roman" w:hAnsi="Times New Roman" w:cs="Times New Roman"/>
          <w:sz w:val="24"/>
          <w:szCs w:val="24"/>
          <w:lang w:val="en-US"/>
        </w:rPr>
        <w:t>I</w:t>
      </w:r>
      <w:proofErr w:type="gramEnd"/>
      <w:r w:rsidRPr="00C3361E">
        <w:rPr>
          <w:rFonts w:ascii="Times New Roman" w:eastAsia="Times New Roman" w:hAnsi="Times New Roman" w:cs="Times New Roman"/>
          <w:sz w:val="24"/>
          <w:szCs w:val="24"/>
        </w:rPr>
        <w:t>А-группы. Особые свойства концентрированной серной кислоты. Качественные реакции на сульфид-, сульфи</w:t>
      </w:r>
      <w:proofErr w:type="gramStart"/>
      <w:r w:rsidRPr="00C3361E">
        <w:rPr>
          <w:rFonts w:ascii="Times New Roman" w:eastAsia="Times New Roman" w:hAnsi="Times New Roman" w:cs="Times New Roman"/>
          <w:sz w:val="24"/>
          <w:szCs w:val="24"/>
        </w:rPr>
        <w:t>т-</w:t>
      </w:r>
      <w:proofErr w:type="gramEnd"/>
      <w:r w:rsidRPr="00C3361E">
        <w:rPr>
          <w:rFonts w:ascii="Times New Roman" w:eastAsia="Times New Roman" w:hAnsi="Times New Roman" w:cs="Times New Roman"/>
          <w:sz w:val="24"/>
          <w:szCs w:val="24"/>
        </w:rPr>
        <w:t xml:space="preserve">, и </w:t>
      </w:r>
      <w:proofErr w:type="spellStart"/>
      <w:r w:rsidRPr="00C3361E">
        <w:rPr>
          <w:rFonts w:ascii="Times New Roman" w:eastAsia="Times New Roman" w:hAnsi="Times New Roman" w:cs="Times New Roman"/>
          <w:sz w:val="24"/>
          <w:szCs w:val="24"/>
        </w:rPr>
        <w:t>сульфат-ионы</w:t>
      </w:r>
      <w:proofErr w:type="spellEnd"/>
      <w:r w:rsidRPr="00C3361E">
        <w:rPr>
          <w:rFonts w:ascii="Times New Roman" w:eastAsia="Times New Roman" w:hAnsi="Times New Roman" w:cs="Times New Roman"/>
          <w:sz w:val="24"/>
          <w:szCs w:val="24"/>
        </w:rPr>
        <w:t>.</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Общая характеристика</w:t>
      </w:r>
      <w:r w:rsidRPr="00C3361E">
        <w:rPr>
          <w:rFonts w:ascii="Times New Roman" w:eastAsia="Calibri" w:hAnsi="Times New Roman" w:cs="Times New Roman"/>
          <w:sz w:val="24"/>
          <w:szCs w:val="24"/>
        </w:rPr>
        <w:t xml:space="preserve"> </w:t>
      </w:r>
      <w:r w:rsidRPr="00C3361E">
        <w:rPr>
          <w:rFonts w:ascii="Times New Roman" w:eastAsia="Times New Roman" w:hAnsi="Times New Roman" w:cs="Times New Roman"/>
          <w:sz w:val="24"/>
          <w:szCs w:val="24"/>
        </w:rPr>
        <w:t xml:space="preserve">элементов </w:t>
      </w:r>
      <w:proofErr w:type="gramStart"/>
      <w:r w:rsidRPr="00C3361E">
        <w:rPr>
          <w:rFonts w:ascii="Times New Roman" w:eastAsia="Times New Roman" w:hAnsi="Times New Roman" w:cs="Times New Roman"/>
          <w:sz w:val="24"/>
          <w:szCs w:val="24"/>
        </w:rPr>
        <w:t>V</w:t>
      </w:r>
      <w:r w:rsidRPr="00C3361E">
        <w:rPr>
          <w:rFonts w:ascii="Times New Roman" w:eastAsia="Times New Roman" w:hAnsi="Times New Roman" w:cs="Times New Roman"/>
          <w:sz w:val="24"/>
          <w:szCs w:val="24"/>
          <w:lang w:val="en-US"/>
        </w:rPr>
        <w:t>II</w:t>
      </w:r>
      <w:proofErr w:type="gramEnd"/>
      <w:r w:rsidRPr="00C3361E">
        <w:rPr>
          <w:rFonts w:ascii="Times New Roman" w:eastAsia="Times New Roman" w:hAnsi="Times New Roman" w:cs="Times New Roman"/>
          <w:sz w:val="24"/>
          <w:szCs w:val="24"/>
        </w:rPr>
        <w:t xml:space="preserve">А-группы. Особенности химии фтора. </w:t>
      </w:r>
      <w:proofErr w:type="spellStart"/>
      <w:r w:rsidRPr="00C3361E">
        <w:rPr>
          <w:rFonts w:ascii="Times New Roman" w:eastAsia="Times New Roman" w:hAnsi="Times New Roman" w:cs="Times New Roman"/>
          <w:sz w:val="24"/>
          <w:szCs w:val="24"/>
        </w:rPr>
        <w:t>Галогеноводороды</w:t>
      </w:r>
      <w:proofErr w:type="spellEnd"/>
      <w:r w:rsidRPr="00C3361E">
        <w:rPr>
          <w:rFonts w:ascii="Times New Roman" w:eastAsia="Times New Roman" w:hAnsi="Times New Roman" w:cs="Times New Roman"/>
          <w:sz w:val="24"/>
          <w:szCs w:val="24"/>
        </w:rPr>
        <w:t xml:space="preserve"> и их получение. Галогеноводородные кислоты и их соли. Качественные реакции на </w:t>
      </w:r>
      <w:proofErr w:type="spellStart"/>
      <w:proofErr w:type="gramStart"/>
      <w:r w:rsidRPr="00C3361E">
        <w:rPr>
          <w:rFonts w:ascii="Times New Roman" w:eastAsia="Times New Roman" w:hAnsi="Times New Roman" w:cs="Times New Roman"/>
          <w:sz w:val="24"/>
          <w:szCs w:val="24"/>
        </w:rPr>
        <w:t>галогенид-ионы</w:t>
      </w:r>
      <w:proofErr w:type="spellEnd"/>
      <w:proofErr w:type="gramEnd"/>
      <w:r w:rsidRPr="00C3361E">
        <w:rPr>
          <w:rFonts w:ascii="Times New Roman" w:eastAsia="Times New Roman" w:hAnsi="Times New Roman" w:cs="Times New Roman"/>
          <w:sz w:val="24"/>
          <w:szCs w:val="24"/>
        </w:rPr>
        <w:t>. Кислородсодержащие соединения хлора. Применение галогенов и их важнейших соединений.</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sz w:val="24"/>
          <w:szCs w:val="24"/>
        </w:rPr>
      </w:pPr>
      <w:r w:rsidRPr="00C3361E">
        <w:rPr>
          <w:rFonts w:ascii="Times New Roman" w:eastAsia="Times New Roman" w:hAnsi="Times New Roman" w:cs="Times New Roman"/>
          <w:i/>
          <w:sz w:val="24"/>
          <w:szCs w:val="24"/>
        </w:rPr>
        <w:t>Благородные газы. Применение благородных газов.</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Закономерности в изменении свой</w:t>
      </w:r>
      <w:proofErr w:type="gramStart"/>
      <w:r w:rsidRPr="00C3361E">
        <w:rPr>
          <w:rFonts w:ascii="Times New Roman" w:eastAsia="Calibri" w:hAnsi="Times New Roman" w:cs="Times New Roman"/>
          <w:sz w:val="24"/>
          <w:szCs w:val="24"/>
        </w:rPr>
        <w:t>ств пр</w:t>
      </w:r>
      <w:proofErr w:type="gramEnd"/>
      <w:r w:rsidRPr="00C3361E">
        <w:rPr>
          <w:rFonts w:ascii="Times New Roman" w:eastAsia="Calibri" w:hAnsi="Times New Roman" w:cs="Times New Roman"/>
          <w:sz w:val="24"/>
          <w:szCs w:val="24"/>
        </w:rPr>
        <w:t xml:space="preserve">остых веществ, водородных соединений, высших оксидов и </w:t>
      </w:r>
      <w:proofErr w:type="spellStart"/>
      <w:r w:rsidRPr="00C3361E">
        <w:rPr>
          <w:rFonts w:ascii="Times New Roman" w:eastAsia="Calibri" w:hAnsi="Times New Roman" w:cs="Times New Roman"/>
          <w:sz w:val="24"/>
          <w:szCs w:val="24"/>
        </w:rPr>
        <w:t>гидроксидов</w:t>
      </w:r>
      <w:proofErr w:type="spellEnd"/>
      <w:r w:rsidRPr="00C3361E">
        <w:rPr>
          <w:rFonts w:ascii="Times New Roman" w:eastAsia="Calibri" w:hAnsi="Times New Roman" w:cs="Times New Roman"/>
          <w:sz w:val="24"/>
          <w:szCs w:val="24"/>
        </w:rPr>
        <w:t>.</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Идентификация неорганических веществ и ионов.</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rPr>
      </w:pPr>
      <w:r w:rsidRPr="00C3361E">
        <w:rPr>
          <w:rFonts w:ascii="Times New Roman" w:eastAsia="Times New Roman" w:hAnsi="Times New Roman" w:cs="Times New Roman"/>
          <w:b/>
          <w:sz w:val="24"/>
          <w:szCs w:val="24"/>
        </w:rPr>
        <w:t>Химия и жизнь</w:t>
      </w:r>
    </w:p>
    <w:p w:rsidR="00C3361E" w:rsidRPr="00C3361E" w:rsidRDefault="00C3361E" w:rsidP="00C3361E">
      <w:pPr>
        <w:spacing w:after="0" w:line="240" w:lineRule="auto"/>
        <w:ind w:firstLine="709"/>
        <w:jc w:val="both"/>
        <w:rPr>
          <w:rFonts w:ascii="Times New Roman" w:eastAsia="Times New Roman" w:hAnsi="Times New Roman" w:cs="Times New Roman"/>
          <w:i/>
          <w:sz w:val="24"/>
          <w:szCs w:val="24"/>
          <w:lang w:eastAsia="ru-RU"/>
        </w:rPr>
      </w:pPr>
      <w:r w:rsidRPr="00C3361E">
        <w:rPr>
          <w:rFonts w:ascii="Times New Roman" w:eastAsia="Times New Roman" w:hAnsi="Times New Roman" w:cs="Times New Roman"/>
          <w:sz w:val="24"/>
          <w:szCs w:val="24"/>
          <w:lang w:eastAsia="ru-RU"/>
        </w:rPr>
        <w:t>Научные методы познания в химии. Источники химической информации. Поиск информации по названиям, идентификаторам, структурным формулам. Химический анализ, синтез, моделирование химических процессов и явлений как методы научного познания.</w:t>
      </w:r>
      <w:r w:rsidRPr="00C3361E">
        <w:rPr>
          <w:rFonts w:ascii="Times New Roman" w:eastAsia="Times New Roman" w:hAnsi="Times New Roman" w:cs="Times New Roman"/>
          <w:i/>
          <w:sz w:val="24"/>
          <w:szCs w:val="24"/>
          <w:lang w:eastAsia="ru-RU"/>
        </w:rPr>
        <w:t xml:space="preserve"> Математическое моделирование пространственного строения молекул органических веществ.</w:t>
      </w:r>
      <w:r w:rsidRPr="00C3361E">
        <w:rPr>
          <w:rFonts w:ascii="Times New Roman" w:eastAsia="Times New Roman" w:hAnsi="Times New Roman" w:cs="Times New Roman"/>
          <w:sz w:val="24"/>
          <w:szCs w:val="24"/>
          <w:lang w:eastAsia="ru-RU"/>
        </w:rPr>
        <w:t xml:space="preserve"> </w:t>
      </w:r>
      <w:r w:rsidRPr="00C3361E">
        <w:rPr>
          <w:rFonts w:ascii="Times New Roman" w:eastAsia="Times New Roman" w:hAnsi="Times New Roman" w:cs="Times New Roman"/>
          <w:i/>
          <w:sz w:val="24"/>
          <w:szCs w:val="24"/>
          <w:lang w:eastAsia="ru-RU"/>
        </w:rPr>
        <w:t>Современные физико-химические методы установления состава и структуры веществ.</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sz w:val="24"/>
          <w:szCs w:val="24"/>
          <w:lang w:eastAsia="ru-RU"/>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 </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sz w:val="24"/>
          <w:szCs w:val="24"/>
          <w:lang w:eastAsia="ru-RU"/>
        </w:rPr>
        <w:t>Химия в медицине. Разработка лекарств. Химические сенсоры.</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sz w:val="24"/>
          <w:szCs w:val="24"/>
          <w:lang w:eastAsia="ru-RU"/>
        </w:rPr>
        <w:t xml:space="preserve">Химия в повседневной жизни. Моющие и чистящие средства. Репелленты, инсектициды. Средства личной гигиены и косметики. Правила безопасной работы с едкими, горючими и токсичными веществами, средствами бытовой химии. </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sz w:val="24"/>
          <w:szCs w:val="24"/>
          <w:lang w:eastAsia="ru-RU"/>
        </w:rPr>
        <w:t>Химия и сельское хозяйство. Минеральные и органические удобрения. Средства защиты растений.</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sz w:val="24"/>
          <w:szCs w:val="24"/>
          <w:lang w:eastAsia="ru-RU"/>
        </w:rPr>
        <w:t>Химия в промышленности. Общие представления о промышленных способах получения химических веществ (на примере производства аммиака, серной кислоты). Промышленная органическая химия. Сырье для органической промышленности. Проблема отходов и побочных продуктов. Наиболее крупнотоннажные производства органических соединений. Черная и цветная металлургия. Стекло и силикатная промышленность.</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sz w:val="24"/>
          <w:szCs w:val="24"/>
          <w:lang w:eastAsia="ru-RU"/>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sz w:val="24"/>
          <w:szCs w:val="24"/>
          <w:lang w:eastAsia="ru-RU"/>
        </w:rPr>
        <w:t>Химия в строительстве. Цемент. Бетон. Подбор оптимальных строительных материалов в практической деятельности человека.</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sz w:val="24"/>
          <w:szCs w:val="24"/>
          <w:lang w:eastAsia="ru-RU"/>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C3361E" w:rsidRPr="00C3361E" w:rsidRDefault="00C3361E" w:rsidP="00C3361E">
      <w:pPr>
        <w:spacing w:after="0" w:line="240" w:lineRule="auto"/>
        <w:ind w:firstLine="709"/>
        <w:jc w:val="both"/>
        <w:rPr>
          <w:rFonts w:ascii="Times New Roman" w:eastAsia="Times New Roman" w:hAnsi="Times New Roman" w:cs="Times New Roman"/>
          <w:sz w:val="24"/>
          <w:szCs w:val="24"/>
          <w:lang w:eastAsia="ru-RU"/>
        </w:rPr>
      </w:pP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sz w:val="24"/>
          <w:szCs w:val="24"/>
        </w:rPr>
      </w:pPr>
      <w:r w:rsidRPr="00C3361E">
        <w:rPr>
          <w:rFonts w:ascii="Times New Roman" w:eastAsia="Times New Roman" w:hAnsi="Times New Roman" w:cs="Times New Roman"/>
          <w:b/>
          <w:sz w:val="24"/>
          <w:szCs w:val="24"/>
        </w:rPr>
        <w:t>Типы расчетных задач:</w:t>
      </w:r>
    </w:p>
    <w:p w:rsidR="00C3361E" w:rsidRPr="00C3361E" w:rsidRDefault="00C3361E" w:rsidP="00C3361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Нахождение молекулярной формулы органического вещества по его плотности и массовым долям элементов, входящих в его состав, или по продуктам сгорания.</w:t>
      </w:r>
    </w:p>
    <w:p w:rsidR="00C3361E" w:rsidRPr="00C3361E" w:rsidRDefault="00C3361E" w:rsidP="00C3361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lastRenderedPageBreak/>
        <w:t>Расчеты массовой доли (массы) химического соединения в смеси.</w:t>
      </w:r>
    </w:p>
    <w:p w:rsidR="00C3361E" w:rsidRPr="00C3361E" w:rsidRDefault="00C3361E" w:rsidP="00C3361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Расчеты массы (объема, количества вещества) продуктов реакции, если одно из веществ дано в избытке (имеет примеси).</w:t>
      </w:r>
    </w:p>
    <w:p w:rsidR="00C3361E" w:rsidRPr="00C3361E" w:rsidRDefault="00C3361E" w:rsidP="00C3361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 xml:space="preserve">Расчеты массовой или объемной доли выхода продукта реакции </w:t>
      </w:r>
      <w:proofErr w:type="gramStart"/>
      <w:r w:rsidRPr="00C3361E">
        <w:rPr>
          <w:rFonts w:ascii="Times New Roman" w:eastAsia="Times New Roman" w:hAnsi="Times New Roman" w:cs="Times New Roman"/>
          <w:color w:val="000000"/>
          <w:sz w:val="24"/>
          <w:szCs w:val="24"/>
          <w:lang w:eastAsia="ru-RU"/>
        </w:rPr>
        <w:t>от</w:t>
      </w:r>
      <w:proofErr w:type="gramEnd"/>
      <w:r w:rsidRPr="00C3361E">
        <w:rPr>
          <w:rFonts w:ascii="Times New Roman" w:eastAsia="Times New Roman" w:hAnsi="Times New Roman" w:cs="Times New Roman"/>
          <w:color w:val="000000"/>
          <w:sz w:val="24"/>
          <w:szCs w:val="24"/>
          <w:lang w:eastAsia="ru-RU"/>
        </w:rPr>
        <w:t xml:space="preserve"> теоретически возможного.</w:t>
      </w:r>
    </w:p>
    <w:p w:rsidR="00C3361E" w:rsidRPr="00C3361E" w:rsidRDefault="00C3361E" w:rsidP="00C3361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Расчеты теплового эффекта реакции.</w:t>
      </w:r>
    </w:p>
    <w:p w:rsidR="00C3361E" w:rsidRPr="00C3361E" w:rsidRDefault="00C3361E" w:rsidP="00C3361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Расчеты объемных отношений газов при химических реакциях.</w:t>
      </w:r>
    </w:p>
    <w:p w:rsidR="00C3361E" w:rsidRPr="00C3361E" w:rsidRDefault="00C3361E" w:rsidP="00C3361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rsidR="00C3361E" w:rsidRPr="00C3361E" w:rsidRDefault="00C3361E" w:rsidP="00C3361E">
      <w:pPr>
        <w:suppressAutoHyphens/>
        <w:spacing w:after="0" w:line="240" w:lineRule="auto"/>
        <w:ind w:firstLine="426"/>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426"/>
        <w:jc w:val="both"/>
        <w:rPr>
          <w:rFonts w:ascii="Times New Roman" w:eastAsia="Times New Roman" w:hAnsi="Times New Roman" w:cs="Times New Roman"/>
          <w:b/>
          <w:sz w:val="24"/>
          <w:szCs w:val="24"/>
        </w:rPr>
      </w:pPr>
      <w:r w:rsidRPr="00C3361E">
        <w:rPr>
          <w:rFonts w:ascii="Times New Roman" w:eastAsia="Times New Roman" w:hAnsi="Times New Roman" w:cs="Times New Roman"/>
          <w:b/>
          <w:sz w:val="24"/>
          <w:szCs w:val="24"/>
        </w:rPr>
        <w:t>Примерные темы практических работ (на выбор учителя):</w:t>
      </w:r>
    </w:p>
    <w:p w:rsidR="00C3361E" w:rsidRPr="00C3361E" w:rsidRDefault="00C3361E" w:rsidP="00C3361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Качественное определение углерода, водорода и хлора в органических веществах.</w:t>
      </w:r>
    </w:p>
    <w:p w:rsidR="00C3361E" w:rsidRPr="00C3361E" w:rsidRDefault="00C3361E" w:rsidP="00C3361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 xml:space="preserve">Конструирование </w:t>
      </w:r>
      <w:proofErr w:type="spellStart"/>
      <w:r w:rsidRPr="00C3361E">
        <w:rPr>
          <w:rFonts w:ascii="Times New Roman" w:eastAsia="Times New Roman" w:hAnsi="Times New Roman" w:cs="Times New Roman"/>
          <w:color w:val="000000"/>
          <w:sz w:val="24"/>
          <w:szCs w:val="24"/>
          <w:lang w:eastAsia="ru-RU"/>
        </w:rPr>
        <w:t>шаростержневых</w:t>
      </w:r>
      <w:proofErr w:type="spellEnd"/>
      <w:r w:rsidRPr="00C3361E">
        <w:rPr>
          <w:rFonts w:ascii="Times New Roman" w:eastAsia="Times New Roman" w:hAnsi="Times New Roman" w:cs="Times New Roman"/>
          <w:color w:val="000000"/>
          <w:sz w:val="24"/>
          <w:szCs w:val="24"/>
          <w:lang w:eastAsia="ru-RU"/>
        </w:rPr>
        <w:t xml:space="preserve"> моделей молекул органических веществ.</w:t>
      </w:r>
    </w:p>
    <w:p w:rsidR="00C3361E" w:rsidRPr="00C3361E" w:rsidRDefault="00C3361E" w:rsidP="00C3361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Распознавание пластмасс и волокон.</w:t>
      </w:r>
    </w:p>
    <w:p w:rsidR="00C3361E" w:rsidRPr="00C3361E" w:rsidRDefault="00C3361E" w:rsidP="00C3361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Получение искусственного шелка.</w:t>
      </w:r>
    </w:p>
    <w:p w:rsidR="00C3361E" w:rsidRPr="00C3361E" w:rsidRDefault="00C3361E" w:rsidP="00C3361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Решение экспериментальных задач на получение органических веществ.</w:t>
      </w:r>
    </w:p>
    <w:p w:rsidR="00C3361E" w:rsidRPr="00C3361E" w:rsidRDefault="00C3361E" w:rsidP="00C3361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Решение экспериментальных задач на распознавание органических веществ.</w:t>
      </w:r>
    </w:p>
    <w:p w:rsidR="00C3361E" w:rsidRPr="00C3361E" w:rsidRDefault="00C3361E" w:rsidP="00C3361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Идентификация неорганических соединений.</w:t>
      </w:r>
    </w:p>
    <w:p w:rsidR="00C3361E" w:rsidRPr="00C3361E" w:rsidRDefault="00C3361E" w:rsidP="00C3361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Получение, собирание и распознавание газов.</w:t>
      </w:r>
    </w:p>
    <w:p w:rsidR="00C3361E" w:rsidRPr="00C3361E" w:rsidRDefault="00C3361E" w:rsidP="00C3361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Решение экспериментальных задач по теме «Металлы».</w:t>
      </w:r>
    </w:p>
    <w:p w:rsidR="00C3361E" w:rsidRPr="00C3361E" w:rsidRDefault="00C3361E" w:rsidP="00C3361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Решение экспериментальных задач по теме «Неметаллы».</w:t>
      </w:r>
    </w:p>
    <w:p w:rsidR="00C3361E" w:rsidRPr="00C3361E" w:rsidRDefault="00C3361E" w:rsidP="00C3361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Решение экспериментальных задач по теме «Генетическая связь между классами неорганических соединений».</w:t>
      </w:r>
    </w:p>
    <w:p w:rsidR="00C3361E" w:rsidRPr="00C3361E" w:rsidRDefault="00C3361E" w:rsidP="00C3361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Решение экспериментальных задач по теме «Генетическая связь между классами органических соединений».</w:t>
      </w:r>
    </w:p>
    <w:p w:rsidR="00C3361E" w:rsidRPr="00C3361E" w:rsidRDefault="00C3361E" w:rsidP="00C3361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Получение этилена и изучение его свойств.</w:t>
      </w:r>
    </w:p>
    <w:p w:rsidR="00C3361E" w:rsidRPr="00C3361E" w:rsidRDefault="00C3361E" w:rsidP="00C3361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Получение уксусной кислоты и изучение ее свойств.</w:t>
      </w:r>
    </w:p>
    <w:p w:rsidR="00C3361E" w:rsidRPr="00C3361E" w:rsidRDefault="00C3361E" w:rsidP="00C3361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Гидролиз жиров.</w:t>
      </w:r>
    </w:p>
    <w:p w:rsidR="00C3361E" w:rsidRPr="00C3361E" w:rsidRDefault="00C3361E" w:rsidP="00C3361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Изготовление мыла ручной работы.</w:t>
      </w:r>
    </w:p>
    <w:p w:rsidR="00C3361E" w:rsidRPr="00C3361E" w:rsidRDefault="00C3361E" w:rsidP="00C3361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Химия косметических средств.</w:t>
      </w:r>
    </w:p>
    <w:p w:rsidR="00C3361E" w:rsidRPr="00C3361E" w:rsidRDefault="00C3361E" w:rsidP="00C3361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Исследование свойств белков.</w:t>
      </w:r>
    </w:p>
    <w:p w:rsidR="00C3361E" w:rsidRPr="00C3361E" w:rsidRDefault="00C3361E" w:rsidP="00C3361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Основы пищевой химии.</w:t>
      </w:r>
    </w:p>
    <w:p w:rsidR="00C3361E" w:rsidRPr="00C3361E" w:rsidRDefault="00C3361E" w:rsidP="00C3361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Исследование пищевых добавок.</w:t>
      </w:r>
    </w:p>
    <w:p w:rsidR="00C3361E" w:rsidRPr="00C3361E" w:rsidRDefault="00C3361E" w:rsidP="00C3361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Свойства одноатомных и многоатомных спиртов.</w:t>
      </w:r>
    </w:p>
    <w:p w:rsidR="00C3361E" w:rsidRPr="00C3361E" w:rsidRDefault="00C3361E" w:rsidP="00C3361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Химические свойства альдегидов.</w:t>
      </w:r>
    </w:p>
    <w:p w:rsidR="00C3361E" w:rsidRPr="00C3361E" w:rsidRDefault="00C3361E" w:rsidP="00C3361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Синтез сложного эфира.</w:t>
      </w:r>
    </w:p>
    <w:p w:rsidR="00C3361E" w:rsidRPr="00C3361E" w:rsidRDefault="00C3361E" w:rsidP="00C3361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Гидролиз углеводов.</w:t>
      </w:r>
    </w:p>
    <w:p w:rsidR="00C3361E" w:rsidRPr="00C3361E" w:rsidRDefault="00C3361E" w:rsidP="00C3361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Устранение временной жесткости воды.</w:t>
      </w:r>
    </w:p>
    <w:p w:rsidR="00C3361E" w:rsidRPr="00C3361E" w:rsidRDefault="00C3361E" w:rsidP="00C3361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Качественные реакции на неорганические вещества и ионы.</w:t>
      </w:r>
    </w:p>
    <w:p w:rsidR="00C3361E" w:rsidRPr="00C3361E" w:rsidRDefault="00C3361E" w:rsidP="00C3361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Исследование влияния различных факторов на скорость химической реакции.</w:t>
      </w:r>
    </w:p>
    <w:p w:rsidR="00C3361E" w:rsidRPr="00C3361E" w:rsidRDefault="00C3361E" w:rsidP="00C3361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C3361E">
        <w:rPr>
          <w:rFonts w:ascii="Times New Roman" w:eastAsia="Times New Roman" w:hAnsi="Times New Roman" w:cs="Times New Roman"/>
          <w:color w:val="000000"/>
          <w:sz w:val="24"/>
          <w:szCs w:val="24"/>
          <w:lang w:eastAsia="ru-RU"/>
        </w:rPr>
        <w:t>Определение концентрации раствора аскорбиновой кислоты методом титрования.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BF4329" w:rsidRDefault="00C3361E" w:rsidP="009A05D1">
      <w:pPr>
        <w:pStyle w:val="afffff1"/>
        <w:keepNext/>
        <w:keepLines/>
        <w:numPr>
          <w:ilvl w:val="0"/>
          <w:numId w:val="121"/>
        </w:numPr>
        <w:suppressAutoHyphens/>
        <w:spacing w:after="0" w:line="240" w:lineRule="auto"/>
        <w:jc w:val="both"/>
        <w:outlineLvl w:val="2"/>
        <w:rPr>
          <w:rFonts w:ascii="Times New Roman" w:eastAsia="Calibri" w:hAnsi="Times New Roman"/>
          <w:b/>
          <w:sz w:val="24"/>
          <w:szCs w:val="24"/>
        </w:rPr>
      </w:pPr>
      <w:bookmarkStart w:id="38" w:name="_Toc435412716"/>
      <w:bookmarkStart w:id="39" w:name="_Toc453968191"/>
      <w:r w:rsidRPr="00BF4329">
        <w:rPr>
          <w:rFonts w:ascii="Times New Roman" w:eastAsia="Calibri" w:hAnsi="Times New Roman"/>
          <w:b/>
          <w:sz w:val="24"/>
          <w:szCs w:val="24"/>
        </w:rPr>
        <w:t>Биология</w:t>
      </w:r>
      <w:bookmarkEnd w:id="38"/>
      <w:bookmarkEnd w:id="39"/>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proofErr w:type="gramStart"/>
      <w:r w:rsidRPr="00C3361E">
        <w:rPr>
          <w:rFonts w:ascii="Times New Roman" w:eastAsia="Times New Roman" w:hAnsi="Times New Roman" w:cs="Times New Roman"/>
          <w:sz w:val="24"/>
          <w:szCs w:val="24"/>
        </w:rPr>
        <w:t xml:space="preserve">В системе </w:t>
      </w:r>
      <w:proofErr w:type="spellStart"/>
      <w:r w:rsidRPr="00C3361E">
        <w:rPr>
          <w:rFonts w:ascii="Times New Roman" w:eastAsia="Times New Roman" w:hAnsi="Times New Roman" w:cs="Times New Roman"/>
          <w:sz w:val="24"/>
          <w:szCs w:val="24"/>
        </w:rPr>
        <w:t>естественно-научного</w:t>
      </w:r>
      <w:proofErr w:type="spellEnd"/>
      <w:r w:rsidRPr="00C3361E">
        <w:rPr>
          <w:rFonts w:ascii="Times New Roman" w:eastAsia="Times New Roman" w:hAnsi="Times New Roman" w:cs="Times New Roman"/>
          <w:sz w:val="24"/>
          <w:szCs w:val="24"/>
        </w:rPr>
        <w:t xml:space="preserve">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w:t>
      </w:r>
      <w:proofErr w:type="gramEnd"/>
      <w:r w:rsidRPr="00C3361E">
        <w:rPr>
          <w:rFonts w:ascii="Times New Roman" w:eastAsia="Times New Roman" w:hAnsi="Times New Roman" w:cs="Times New Roman"/>
          <w:sz w:val="24"/>
          <w:szCs w:val="24"/>
        </w:rPr>
        <w:t xml:space="preserve"> Изучение биологии </w:t>
      </w:r>
      <w:r w:rsidRPr="00C3361E">
        <w:rPr>
          <w:rFonts w:ascii="Times New Roman" w:eastAsia="Times New Roman" w:hAnsi="Times New Roman" w:cs="Times New Roman"/>
          <w:sz w:val="24"/>
          <w:szCs w:val="24"/>
        </w:rPr>
        <w:lastRenderedPageBreak/>
        <w:t>создает условия для формирования у обучающихся интеллектуальных, гражданских, коммуникационных и информационных компетенций.</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образованию; развитие индивидуальных способностей обучающихся путем более глубокого, чем предусматривается базовым уровнем, овладения основами биологии и методами изучения органического мира. Изучение биологии на углубленном уровне обеспечивает: применение полученных знаний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овладение основами исследовательской деятельности биологической направленности и грамотного оформления полученных результатов; развитие способности моделировать некоторые объекты и процессы, происходящие в живой природе. </w:t>
      </w:r>
      <w:proofErr w:type="gramStart"/>
      <w:r w:rsidRPr="00C3361E">
        <w:rPr>
          <w:rFonts w:ascii="Times New Roman" w:eastAsia="Times New Roman" w:hAnsi="Times New Roman" w:cs="Times New Roman"/>
          <w:sz w:val="24"/>
          <w:szCs w:val="24"/>
        </w:rPr>
        <w:t>Изучение предмета на углубленном уровне позволяет формировать у обучающихся умение анализировать, прогнозировать и оценивать с позиции экологической безопасности последствия деятельности человека в экосистемах.</w:t>
      </w:r>
      <w:proofErr w:type="gramEnd"/>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proofErr w:type="gramStart"/>
      <w:r w:rsidRPr="00C3361E">
        <w:rPr>
          <w:rFonts w:ascii="Times New Roman" w:eastAsia="Times New Roman" w:hAnsi="Times New Roman" w:cs="Times New Roman"/>
          <w:sz w:val="24"/>
          <w:szCs w:val="24"/>
        </w:rPr>
        <w:t xml:space="preserve">На базовом и углубленном уровнях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w:t>
      </w:r>
      <w:proofErr w:type="spellStart"/>
      <w:r w:rsidRPr="00C3361E">
        <w:rPr>
          <w:rFonts w:ascii="Times New Roman" w:eastAsia="Times New Roman" w:hAnsi="Times New Roman" w:cs="Times New Roman"/>
          <w:sz w:val="24"/>
          <w:szCs w:val="24"/>
        </w:rPr>
        <w:t>межпредметных</w:t>
      </w:r>
      <w:proofErr w:type="spellEnd"/>
      <w:r w:rsidRPr="00C3361E">
        <w:rPr>
          <w:rFonts w:ascii="Times New Roman" w:eastAsia="Times New Roman" w:hAnsi="Times New Roman" w:cs="Times New Roman"/>
          <w:sz w:val="24"/>
          <w:szCs w:val="24"/>
        </w:rPr>
        <w:t xml:space="preserve"> связях с предметами областей естественных, математических и гуманитарных наук.</w:t>
      </w:r>
      <w:proofErr w:type="gramEnd"/>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Примерная программа учебного предмета «Биология» составлена на основе модульного принципа построения учебного материала, не определяет количества часов на изучение учебного предмета и не ограничивает возможности его изучения в том или ином классе. </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Предлагаемая примерная программа учитывает возможность получения </w:t>
      </w:r>
      <w:proofErr w:type="gramStart"/>
      <w:r w:rsidRPr="00C3361E">
        <w:rPr>
          <w:rFonts w:ascii="Times New Roman" w:eastAsia="Times New Roman" w:hAnsi="Times New Roman" w:cs="Times New Roman"/>
          <w:sz w:val="24"/>
          <w:szCs w:val="24"/>
        </w:rPr>
        <w:t>знаний</w:t>
      </w:r>
      <w:proofErr w:type="gramEnd"/>
      <w:r w:rsidRPr="00C3361E">
        <w:rPr>
          <w:rFonts w:ascii="Times New Roman" w:eastAsia="Times New Roman" w:hAnsi="Times New Roman" w:cs="Times New Roman"/>
          <w:sz w:val="24"/>
          <w:szCs w:val="24"/>
        </w:rPr>
        <w:t xml:space="preserve"> в том числе через практическую деятельность. В программе содержится примерный перечень лабораторных и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Базовый уровень</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Биология как комплекс наук о живой природе</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Биология как комплексная наука, методы научного познания, используемые в биологии. </w:t>
      </w:r>
      <w:r w:rsidRPr="00C3361E">
        <w:rPr>
          <w:rFonts w:ascii="Times New Roman" w:eastAsia="Times New Roman" w:hAnsi="Times New Roman" w:cs="Times New Roman"/>
          <w:i/>
          <w:sz w:val="24"/>
          <w:szCs w:val="24"/>
        </w:rPr>
        <w:t xml:space="preserve">Современные направления в биологии. </w:t>
      </w:r>
      <w:r w:rsidRPr="00C3361E">
        <w:rPr>
          <w:rFonts w:ascii="Times New Roman" w:eastAsia="Times New Roman" w:hAnsi="Times New Roman" w:cs="Times New Roman"/>
          <w:sz w:val="24"/>
          <w:szCs w:val="24"/>
        </w:rPr>
        <w:t>Роль биологии в формировании современной научной картины мира, практическое значение биологических знаний.</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Биологические системы как предмет изучения биологии.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Структурные и функциональные основы жизни</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sidRPr="00C3361E">
        <w:rPr>
          <w:rFonts w:ascii="Times New Roman" w:eastAsia="Times New Roman" w:hAnsi="Times New Roman" w:cs="Times New Roman"/>
          <w:i/>
          <w:sz w:val="24"/>
          <w:szCs w:val="24"/>
        </w:rPr>
        <w:t xml:space="preserve">Другие органические вещества клетки. </w:t>
      </w:r>
      <w:proofErr w:type="spellStart"/>
      <w:r w:rsidRPr="00C3361E">
        <w:rPr>
          <w:rFonts w:ascii="Times New Roman" w:eastAsia="Times New Roman" w:hAnsi="Times New Roman" w:cs="Times New Roman"/>
          <w:i/>
          <w:sz w:val="24"/>
          <w:szCs w:val="24"/>
        </w:rPr>
        <w:t>Нанотехнологии</w:t>
      </w:r>
      <w:proofErr w:type="spellEnd"/>
      <w:r w:rsidRPr="00C3361E">
        <w:rPr>
          <w:rFonts w:ascii="Times New Roman" w:eastAsia="Times New Roman" w:hAnsi="Times New Roman" w:cs="Times New Roman"/>
          <w:i/>
          <w:sz w:val="24"/>
          <w:szCs w:val="24"/>
        </w:rPr>
        <w:t xml:space="preserve"> в биологии.</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Цитология, методы цитологии. Роль клеточной теории в становлении современной </w:t>
      </w:r>
      <w:proofErr w:type="spellStart"/>
      <w:proofErr w:type="gramStart"/>
      <w:r w:rsidRPr="00C3361E">
        <w:rPr>
          <w:rFonts w:ascii="Times New Roman" w:eastAsia="Times New Roman" w:hAnsi="Times New Roman" w:cs="Times New Roman"/>
          <w:sz w:val="24"/>
          <w:szCs w:val="24"/>
        </w:rPr>
        <w:t>естественно-научной</w:t>
      </w:r>
      <w:proofErr w:type="spellEnd"/>
      <w:proofErr w:type="gramEnd"/>
      <w:r w:rsidRPr="00C3361E">
        <w:rPr>
          <w:rFonts w:ascii="Times New Roman" w:eastAsia="Times New Roman" w:hAnsi="Times New Roman" w:cs="Times New Roman"/>
          <w:sz w:val="24"/>
          <w:szCs w:val="24"/>
        </w:rPr>
        <w:t xml:space="preserve"> картины мира. Клетки прокариот и эукариот. Основные части и органоиды клетки, их функции. </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Вирусы – неклеточная форма жизни, меры профилактики вирусных заболеваний.</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Жизнедеятельность клетки. Пластический обмен. Фотосинтез, хемосинтез. Биосинтез белка. Энергетический обмен. Хранение, передача и реализация </w:t>
      </w:r>
      <w:r w:rsidRPr="00C3361E">
        <w:rPr>
          <w:rFonts w:ascii="Times New Roman" w:eastAsia="Times New Roman" w:hAnsi="Times New Roman" w:cs="Times New Roman"/>
          <w:sz w:val="24"/>
          <w:szCs w:val="24"/>
        </w:rPr>
        <w:lastRenderedPageBreak/>
        <w:t xml:space="preserve">наследственной информации в клетке. Генетический код. Ген, геном. </w:t>
      </w:r>
      <w:proofErr w:type="spellStart"/>
      <w:r w:rsidRPr="00C3361E">
        <w:rPr>
          <w:rFonts w:ascii="Times New Roman" w:eastAsia="Times New Roman" w:hAnsi="Times New Roman" w:cs="Times New Roman"/>
          <w:i/>
          <w:sz w:val="24"/>
          <w:szCs w:val="24"/>
        </w:rPr>
        <w:t>Геномика</w:t>
      </w:r>
      <w:proofErr w:type="spellEnd"/>
      <w:r w:rsidRPr="00C3361E">
        <w:rPr>
          <w:rFonts w:ascii="Times New Roman" w:eastAsia="Times New Roman" w:hAnsi="Times New Roman" w:cs="Times New Roman"/>
          <w:i/>
          <w:sz w:val="24"/>
          <w:szCs w:val="24"/>
        </w:rPr>
        <w:t xml:space="preserve">. Влияние </w:t>
      </w:r>
      <w:proofErr w:type="spellStart"/>
      <w:r w:rsidRPr="00C3361E">
        <w:rPr>
          <w:rFonts w:ascii="Times New Roman" w:eastAsia="Times New Roman" w:hAnsi="Times New Roman" w:cs="Times New Roman"/>
          <w:i/>
          <w:sz w:val="24"/>
          <w:szCs w:val="24"/>
        </w:rPr>
        <w:t>наркогенных</w:t>
      </w:r>
      <w:proofErr w:type="spellEnd"/>
      <w:r w:rsidRPr="00C3361E">
        <w:rPr>
          <w:rFonts w:ascii="Times New Roman" w:eastAsia="Times New Roman" w:hAnsi="Times New Roman" w:cs="Times New Roman"/>
          <w:i/>
          <w:sz w:val="24"/>
          <w:szCs w:val="24"/>
        </w:rPr>
        <w:t xml:space="preserve"> веществ на процессы в клетке.</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Клеточный цикл: интерфаза и деление. Митоз и мейоз, их значение. Соматические и половые клетки. </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Организм</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Организм — единое целое.</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Жизнедеятельность организма. Регуляция функций организма, гомеостаз. </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Размножение организмов (бесполое и половое). </w:t>
      </w:r>
      <w:r w:rsidRPr="00C3361E">
        <w:rPr>
          <w:rFonts w:ascii="Times New Roman" w:eastAsia="Times New Roman" w:hAnsi="Times New Roman" w:cs="Times New Roman"/>
          <w:i/>
          <w:sz w:val="24"/>
          <w:szCs w:val="24"/>
        </w:rPr>
        <w:t xml:space="preserve">Способы размножения у растений и животных. </w:t>
      </w:r>
      <w:r w:rsidRPr="00C3361E">
        <w:rPr>
          <w:rFonts w:ascii="Times New Roman" w:eastAsia="Times New Roman" w:hAnsi="Times New Roman" w:cs="Times New Roman"/>
          <w:sz w:val="24"/>
          <w:szCs w:val="24"/>
        </w:rPr>
        <w:t xml:space="preserve">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sidRPr="00C3361E">
        <w:rPr>
          <w:rFonts w:ascii="Times New Roman" w:eastAsia="Times New Roman" w:hAnsi="Times New Roman" w:cs="Times New Roman"/>
          <w:i/>
          <w:sz w:val="24"/>
          <w:szCs w:val="24"/>
        </w:rPr>
        <w:t>Жизненные циклы разных групп организмов.</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Генетика, методы генетики</w:t>
      </w:r>
      <w:r w:rsidRPr="00C3361E">
        <w:rPr>
          <w:rFonts w:ascii="Times New Roman" w:eastAsia="Times New Roman" w:hAnsi="Times New Roman" w:cs="Times New Roman"/>
          <w:i/>
          <w:sz w:val="24"/>
          <w:szCs w:val="24"/>
        </w:rPr>
        <w:t>.</w:t>
      </w:r>
      <w:r w:rsidRPr="00C3361E">
        <w:rPr>
          <w:rFonts w:ascii="Times New Roman" w:eastAsia="Times New Roman" w:hAnsi="Times New Roman" w:cs="Times New Roman"/>
          <w:sz w:val="24"/>
          <w:szCs w:val="24"/>
        </w:rPr>
        <w:t xml:space="preserve">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 </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Генетика человека. Наследственные заболевания человека и их предупреждение. Этические аспекты в области медицинской генетики. </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Генотип и среда. Ненаследственная изменчивость. Наследственная изменчивость. Мутагены, их влияние на здоровье человека. </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Доместикация и селекция. Методы селекции. Биотехнология, ее направления и перспективы развития.</w:t>
      </w:r>
      <w:r w:rsidRPr="00C3361E">
        <w:rPr>
          <w:rFonts w:ascii="Times New Roman" w:eastAsia="Times New Roman" w:hAnsi="Times New Roman" w:cs="Times New Roman"/>
          <w:i/>
          <w:sz w:val="24"/>
          <w:szCs w:val="24"/>
        </w:rPr>
        <w:t xml:space="preserve"> </w:t>
      </w:r>
      <w:proofErr w:type="spellStart"/>
      <w:r w:rsidRPr="00C3361E">
        <w:rPr>
          <w:rFonts w:ascii="Times New Roman" w:eastAsia="Times New Roman" w:hAnsi="Times New Roman" w:cs="Times New Roman"/>
          <w:i/>
          <w:sz w:val="24"/>
          <w:szCs w:val="24"/>
        </w:rPr>
        <w:t>Биобезопасность</w:t>
      </w:r>
      <w:proofErr w:type="spellEnd"/>
      <w:r w:rsidRPr="00C3361E">
        <w:rPr>
          <w:rFonts w:ascii="Times New Roman" w:eastAsia="Times New Roman" w:hAnsi="Times New Roman" w:cs="Times New Roman"/>
          <w:i/>
          <w:sz w:val="24"/>
          <w:szCs w:val="24"/>
        </w:rPr>
        <w:t>.</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Теория эволюции</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Развитие эволюционных идей, эволюционная теория Ч. Дарвина. Синтетическая теория эволюции. Свидетельства эволюции живой природы. </w:t>
      </w:r>
      <w:proofErr w:type="spellStart"/>
      <w:r w:rsidRPr="00C3361E">
        <w:rPr>
          <w:rFonts w:ascii="Times New Roman" w:eastAsia="Times New Roman" w:hAnsi="Times New Roman" w:cs="Times New Roman"/>
          <w:sz w:val="24"/>
          <w:szCs w:val="24"/>
        </w:rPr>
        <w:t>Микроэволюция</w:t>
      </w:r>
      <w:proofErr w:type="spellEnd"/>
      <w:r w:rsidRPr="00C3361E">
        <w:rPr>
          <w:rFonts w:ascii="Times New Roman" w:eastAsia="Times New Roman" w:hAnsi="Times New Roman" w:cs="Times New Roman"/>
          <w:sz w:val="24"/>
          <w:szCs w:val="24"/>
        </w:rPr>
        <w:t xml:space="preserve">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 </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Многообразие организмов как результат эволюции. Принципы классификации, систематика. </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Развитие жизни на Земле</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Гипотезы происхождения жизни на Земле. Основные этапы эволюции органического мира на Земле. </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Организмы и окружающая среда</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Приспособления организмов к действию экологических факторов. </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w:t>
      </w:r>
      <w:proofErr w:type="spellStart"/>
      <w:r w:rsidRPr="00C3361E">
        <w:rPr>
          <w:rFonts w:ascii="Times New Roman" w:eastAsia="Times New Roman" w:hAnsi="Times New Roman" w:cs="Times New Roman"/>
          <w:sz w:val="24"/>
          <w:szCs w:val="24"/>
        </w:rPr>
        <w:t>биоразнообразия</w:t>
      </w:r>
      <w:proofErr w:type="spellEnd"/>
      <w:r w:rsidRPr="00C3361E">
        <w:rPr>
          <w:rFonts w:ascii="Times New Roman" w:eastAsia="Times New Roman" w:hAnsi="Times New Roman" w:cs="Times New Roman"/>
          <w:sz w:val="24"/>
          <w:szCs w:val="24"/>
        </w:rPr>
        <w:t xml:space="preserve"> как основа устойчивости экосистемы.</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Структура биосферы. Закономерности существования биосферы. </w:t>
      </w:r>
      <w:r w:rsidRPr="00C3361E">
        <w:rPr>
          <w:rFonts w:ascii="Times New Roman" w:eastAsia="Times New Roman" w:hAnsi="Times New Roman" w:cs="Times New Roman"/>
          <w:i/>
          <w:sz w:val="24"/>
          <w:szCs w:val="24"/>
        </w:rPr>
        <w:t>Круговороты веществ в биосфере.</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Глобальные антропогенные изменения в биосфере. Проблемы устойчивого развития.</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i/>
          <w:sz w:val="24"/>
          <w:szCs w:val="24"/>
        </w:rPr>
        <w:t>Перспективы развития биологических наук.</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Углубленный уровень</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Биология как комплекс наук о живой природе</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lastRenderedPageBreak/>
        <w:t xml:space="preserve">Биология как комплексная наука. Современные направления в биологии. Связь биологии с другими науками. Выполнение законов физики и химии в живой природе. </w:t>
      </w:r>
      <w:r w:rsidRPr="00C3361E">
        <w:rPr>
          <w:rFonts w:ascii="Times New Roman" w:eastAsia="Times New Roman" w:hAnsi="Times New Roman" w:cs="Times New Roman"/>
          <w:i/>
          <w:sz w:val="24"/>
          <w:szCs w:val="24"/>
        </w:rPr>
        <w:t xml:space="preserve">Синтез </w:t>
      </w:r>
      <w:proofErr w:type="spellStart"/>
      <w:proofErr w:type="gramStart"/>
      <w:r w:rsidRPr="00C3361E">
        <w:rPr>
          <w:rFonts w:ascii="Times New Roman" w:eastAsia="Times New Roman" w:hAnsi="Times New Roman" w:cs="Times New Roman"/>
          <w:i/>
          <w:sz w:val="24"/>
          <w:szCs w:val="24"/>
        </w:rPr>
        <w:t>естественно-научного</w:t>
      </w:r>
      <w:proofErr w:type="spellEnd"/>
      <w:proofErr w:type="gramEnd"/>
      <w:r w:rsidRPr="00C3361E">
        <w:rPr>
          <w:rFonts w:ascii="Times New Roman" w:eastAsia="Times New Roman" w:hAnsi="Times New Roman" w:cs="Times New Roman"/>
          <w:i/>
          <w:sz w:val="24"/>
          <w:szCs w:val="24"/>
        </w:rPr>
        <w:t xml:space="preserve"> и </w:t>
      </w:r>
      <w:proofErr w:type="spellStart"/>
      <w:r w:rsidRPr="00C3361E">
        <w:rPr>
          <w:rFonts w:ascii="Times New Roman" w:eastAsia="Times New Roman" w:hAnsi="Times New Roman" w:cs="Times New Roman"/>
          <w:i/>
          <w:sz w:val="24"/>
          <w:szCs w:val="24"/>
        </w:rPr>
        <w:t>социогуманитарного</w:t>
      </w:r>
      <w:proofErr w:type="spellEnd"/>
      <w:r w:rsidRPr="00C3361E">
        <w:rPr>
          <w:rFonts w:ascii="Times New Roman" w:eastAsia="Times New Roman" w:hAnsi="Times New Roman" w:cs="Times New Roman"/>
          <w:i/>
          <w:sz w:val="24"/>
          <w:szCs w:val="24"/>
        </w:rPr>
        <w:t xml:space="preserve"> знания на современном этапе развития цивилизации.</w:t>
      </w:r>
      <w:r w:rsidRPr="00C3361E">
        <w:rPr>
          <w:rFonts w:ascii="Times New Roman" w:eastAsia="Times New Roman" w:hAnsi="Times New Roman" w:cs="Times New Roman"/>
          <w:sz w:val="24"/>
          <w:szCs w:val="24"/>
        </w:rPr>
        <w:t xml:space="preserve"> Практическое значение биологических знаний.</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Биологические системы как предмет изучения биологии. Основные принципы организации и функционирования биологических систем. </w:t>
      </w:r>
      <w:r w:rsidRPr="00C3361E">
        <w:rPr>
          <w:rFonts w:ascii="Times New Roman" w:eastAsia="Times New Roman" w:hAnsi="Times New Roman" w:cs="Times New Roman"/>
          <w:i/>
          <w:sz w:val="24"/>
          <w:szCs w:val="24"/>
        </w:rPr>
        <w:t>Биологические системы разных уровней организации.</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Гипотезы и теории, их роль в формировании современной </w:t>
      </w:r>
      <w:proofErr w:type="spellStart"/>
      <w:proofErr w:type="gramStart"/>
      <w:r w:rsidRPr="00C3361E">
        <w:rPr>
          <w:rFonts w:ascii="Times New Roman" w:eastAsia="Times New Roman" w:hAnsi="Times New Roman" w:cs="Times New Roman"/>
          <w:sz w:val="24"/>
          <w:szCs w:val="24"/>
        </w:rPr>
        <w:t>естественно-научной</w:t>
      </w:r>
      <w:proofErr w:type="spellEnd"/>
      <w:proofErr w:type="gramEnd"/>
      <w:r w:rsidRPr="00C3361E">
        <w:rPr>
          <w:rFonts w:ascii="Times New Roman" w:eastAsia="Times New Roman" w:hAnsi="Times New Roman" w:cs="Times New Roman"/>
          <w:sz w:val="24"/>
          <w:szCs w:val="24"/>
        </w:rPr>
        <w:t xml:space="preserve"> картины мира. Методы научного познания органического мира. Экспериментальные методы в биологии, статистическая обработка данных.</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Структурные и функциональные основы жизни</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Молекулярные основы жизни. Макроэлементы и микроэлементы. Неорганические вещества. Вода, ее роль в живой природе. </w:t>
      </w:r>
      <w:proofErr w:type="spellStart"/>
      <w:r w:rsidRPr="00C3361E">
        <w:rPr>
          <w:rFonts w:ascii="Times New Roman" w:eastAsia="Times New Roman" w:hAnsi="Times New Roman" w:cs="Times New Roman"/>
          <w:sz w:val="24"/>
          <w:szCs w:val="24"/>
        </w:rPr>
        <w:t>Гидрофильность</w:t>
      </w:r>
      <w:proofErr w:type="spellEnd"/>
      <w:r w:rsidRPr="00C3361E">
        <w:rPr>
          <w:rFonts w:ascii="Times New Roman" w:eastAsia="Times New Roman" w:hAnsi="Times New Roman" w:cs="Times New Roman"/>
          <w:sz w:val="24"/>
          <w:szCs w:val="24"/>
        </w:rPr>
        <w:t xml:space="preserve"> и гидрофобность. Роль минеральных солей в клетке. Органические вещества, понятие о регулярных и нерегулярных биополимерах. Углеводы. Моносахариды, олигосахариды и полисахариды. Функции углеводов. Липиды. Функции липидов. Белки. Функции белков. Механизм действия ферментов. Нуклеиновые кислоты. ДНК: строение, свойства, местоположение, функции. РНК: строение, виды, функции. АТФ: строение, функции. Другие органические вещества клетки. </w:t>
      </w:r>
      <w:proofErr w:type="spellStart"/>
      <w:r w:rsidRPr="00C3361E">
        <w:rPr>
          <w:rFonts w:ascii="Times New Roman" w:eastAsia="Times New Roman" w:hAnsi="Times New Roman" w:cs="Times New Roman"/>
          <w:sz w:val="24"/>
          <w:szCs w:val="24"/>
        </w:rPr>
        <w:t>Нанотехнологии</w:t>
      </w:r>
      <w:proofErr w:type="spellEnd"/>
      <w:r w:rsidRPr="00C3361E">
        <w:rPr>
          <w:rFonts w:ascii="Times New Roman" w:eastAsia="Times New Roman" w:hAnsi="Times New Roman" w:cs="Times New Roman"/>
          <w:sz w:val="24"/>
          <w:szCs w:val="24"/>
        </w:rPr>
        <w:t xml:space="preserve"> в биологии.</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Клетка – структурная и функциональная единица организма. </w:t>
      </w:r>
      <w:r w:rsidRPr="00C3361E">
        <w:rPr>
          <w:rFonts w:ascii="Times New Roman" w:eastAsia="Times New Roman" w:hAnsi="Times New Roman" w:cs="Times New Roman"/>
          <w:i/>
          <w:sz w:val="24"/>
          <w:szCs w:val="24"/>
        </w:rPr>
        <w:t>Развитие цитологии.</w:t>
      </w:r>
      <w:r w:rsidRPr="00C3361E">
        <w:rPr>
          <w:rFonts w:ascii="Times New Roman" w:eastAsia="Times New Roman" w:hAnsi="Times New Roman" w:cs="Times New Roman"/>
          <w:sz w:val="24"/>
          <w:szCs w:val="24"/>
        </w:rPr>
        <w:t xml:space="preserve"> Современные методы изучения клетки. Клеточная теория в свете современных данных о строении и функциях клетки. </w:t>
      </w:r>
      <w:r w:rsidRPr="00C3361E">
        <w:rPr>
          <w:rFonts w:ascii="Times New Roman" w:eastAsia="Times New Roman" w:hAnsi="Times New Roman" w:cs="Times New Roman"/>
          <w:i/>
          <w:sz w:val="24"/>
          <w:szCs w:val="24"/>
        </w:rPr>
        <w:t xml:space="preserve">Теория </w:t>
      </w:r>
      <w:proofErr w:type="spellStart"/>
      <w:r w:rsidRPr="00C3361E">
        <w:rPr>
          <w:rFonts w:ascii="Times New Roman" w:eastAsia="Times New Roman" w:hAnsi="Times New Roman" w:cs="Times New Roman"/>
          <w:i/>
          <w:sz w:val="24"/>
          <w:szCs w:val="24"/>
        </w:rPr>
        <w:t>симбиогенеза</w:t>
      </w:r>
      <w:proofErr w:type="spellEnd"/>
      <w:r w:rsidRPr="00C3361E">
        <w:rPr>
          <w:rFonts w:ascii="Times New Roman" w:eastAsia="Times New Roman" w:hAnsi="Times New Roman" w:cs="Times New Roman"/>
          <w:i/>
          <w:sz w:val="24"/>
          <w:szCs w:val="24"/>
        </w:rPr>
        <w:t>.</w:t>
      </w:r>
      <w:r w:rsidRPr="00C3361E">
        <w:rPr>
          <w:rFonts w:ascii="Times New Roman" w:eastAsia="Times New Roman" w:hAnsi="Times New Roman" w:cs="Times New Roman"/>
          <w:sz w:val="24"/>
          <w:szCs w:val="24"/>
        </w:rPr>
        <w:t xml:space="preserve"> Основные части и органоиды клетки. Строение и функции биологических мембран. Цитоплазма. Ядро. Строение и функции хромосом. Мембранные и </w:t>
      </w:r>
      <w:proofErr w:type="spellStart"/>
      <w:r w:rsidRPr="00C3361E">
        <w:rPr>
          <w:rFonts w:ascii="Times New Roman" w:eastAsia="Times New Roman" w:hAnsi="Times New Roman" w:cs="Times New Roman"/>
          <w:sz w:val="24"/>
          <w:szCs w:val="24"/>
        </w:rPr>
        <w:t>немембранные</w:t>
      </w:r>
      <w:proofErr w:type="spellEnd"/>
      <w:r w:rsidRPr="00C3361E">
        <w:rPr>
          <w:rFonts w:ascii="Times New Roman" w:eastAsia="Times New Roman" w:hAnsi="Times New Roman" w:cs="Times New Roman"/>
          <w:sz w:val="24"/>
          <w:szCs w:val="24"/>
        </w:rPr>
        <w:t xml:space="preserve"> органоиды. </w:t>
      </w:r>
      <w:proofErr w:type="spellStart"/>
      <w:r w:rsidRPr="00C3361E">
        <w:rPr>
          <w:rFonts w:ascii="Times New Roman" w:eastAsia="Times New Roman" w:hAnsi="Times New Roman" w:cs="Times New Roman"/>
          <w:sz w:val="24"/>
          <w:szCs w:val="24"/>
        </w:rPr>
        <w:t>Цитоскелет</w:t>
      </w:r>
      <w:proofErr w:type="spellEnd"/>
      <w:r w:rsidRPr="00C3361E">
        <w:rPr>
          <w:rFonts w:ascii="Times New Roman" w:eastAsia="Times New Roman" w:hAnsi="Times New Roman" w:cs="Times New Roman"/>
          <w:sz w:val="24"/>
          <w:szCs w:val="24"/>
        </w:rPr>
        <w:t>. Включения. Основные отличительные особенности клеток прокариот. Отличительные особенности клеток эукариот.</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Вирусы — неклеточная форма жизни. Способы передачи вирусных инфекций и меры профилактики вирусных заболеваний.</w:t>
      </w:r>
      <w:r w:rsidRPr="00C3361E">
        <w:rPr>
          <w:rFonts w:ascii="Times New Roman" w:eastAsia="Times New Roman" w:hAnsi="Times New Roman" w:cs="Times New Roman"/>
          <w:color w:val="FF0000"/>
          <w:sz w:val="24"/>
          <w:szCs w:val="24"/>
        </w:rPr>
        <w:t xml:space="preserve"> </w:t>
      </w:r>
      <w:r w:rsidRPr="00C3361E">
        <w:rPr>
          <w:rFonts w:ascii="Times New Roman" w:eastAsia="Times New Roman" w:hAnsi="Times New Roman" w:cs="Times New Roman"/>
          <w:i/>
          <w:sz w:val="24"/>
          <w:szCs w:val="24"/>
        </w:rPr>
        <w:t>Вирусология, ее практическое значение.</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Клеточный метаболизм. Ферментативный характер реакций обмена веществ. Этапы энергетического обмена. Аэробное и анаэробное дыхание. Роль клеточных органоидов в процессах энергетического обмена. Автотрофы и гетеротрофы. Фотосинтез. Фазы фотосинтеза. Хемосинтез.</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Наследственная информация и ее реализация в клетке. Генетический код, его свойства. Эволюция представлений о гене. Современные представления о гене и геноме. Биосинтез белка, реакции матричного синтеза. Регуляция работы генов и процессов обмена веще</w:t>
      </w:r>
      <w:proofErr w:type="gramStart"/>
      <w:r w:rsidRPr="00C3361E">
        <w:rPr>
          <w:rFonts w:ascii="Times New Roman" w:eastAsia="Times New Roman" w:hAnsi="Times New Roman" w:cs="Times New Roman"/>
          <w:sz w:val="24"/>
          <w:szCs w:val="24"/>
        </w:rPr>
        <w:t>ств в кл</w:t>
      </w:r>
      <w:proofErr w:type="gramEnd"/>
      <w:r w:rsidRPr="00C3361E">
        <w:rPr>
          <w:rFonts w:ascii="Times New Roman" w:eastAsia="Times New Roman" w:hAnsi="Times New Roman" w:cs="Times New Roman"/>
          <w:sz w:val="24"/>
          <w:szCs w:val="24"/>
        </w:rPr>
        <w:t xml:space="preserve">етке. Генная инженерия, </w:t>
      </w:r>
      <w:proofErr w:type="spellStart"/>
      <w:r w:rsidRPr="00C3361E">
        <w:rPr>
          <w:rFonts w:ascii="Times New Roman" w:eastAsia="Times New Roman" w:hAnsi="Times New Roman" w:cs="Times New Roman"/>
          <w:sz w:val="24"/>
          <w:szCs w:val="24"/>
        </w:rPr>
        <w:t>геномика</w:t>
      </w:r>
      <w:proofErr w:type="spellEnd"/>
      <w:r w:rsidRPr="00C3361E">
        <w:rPr>
          <w:rFonts w:ascii="Times New Roman" w:eastAsia="Times New Roman" w:hAnsi="Times New Roman" w:cs="Times New Roman"/>
          <w:sz w:val="24"/>
          <w:szCs w:val="24"/>
        </w:rPr>
        <w:t xml:space="preserve">, </w:t>
      </w:r>
      <w:proofErr w:type="spellStart"/>
      <w:r w:rsidRPr="00C3361E">
        <w:rPr>
          <w:rFonts w:ascii="Times New Roman" w:eastAsia="Times New Roman" w:hAnsi="Times New Roman" w:cs="Times New Roman"/>
          <w:i/>
          <w:sz w:val="24"/>
          <w:szCs w:val="24"/>
        </w:rPr>
        <w:t>протеомика</w:t>
      </w:r>
      <w:proofErr w:type="spellEnd"/>
      <w:r w:rsidRPr="00C3361E">
        <w:rPr>
          <w:rFonts w:ascii="Times New Roman" w:eastAsia="Times New Roman" w:hAnsi="Times New Roman" w:cs="Times New Roman"/>
          <w:sz w:val="24"/>
          <w:szCs w:val="24"/>
        </w:rPr>
        <w:t xml:space="preserve">. </w:t>
      </w:r>
      <w:r w:rsidRPr="00C3361E">
        <w:rPr>
          <w:rFonts w:ascii="Times New Roman" w:eastAsia="Times New Roman" w:hAnsi="Times New Roman" w:cs="Times New Roman"/>
          <w:i/>
          <w:sz w:val="24"/>
          <w:szCs w:val="24"/>
        </w:rPr>
        <w:t xml:space="preserve">Нарушение биохимических процессов в клетке под влиянием мутагенов и </w:t>
      </w:r>
      <w:proofErr w:type="spellStart"/>
      <w:r w:rsidRPr="00C3361E">
        <w:rPr>
          <w:rFonts w:ascii="Times New Roman" w:eastAsia="Times New Roman" w:hAnsi="Times New Roman" w:cs="Times New Roman"/>
          <w:i/>
          <w:sz w:val="24"/>
          <w:szCs w:val="24"/>
        </w:rPr>
        <w:t>наркогенных</w:t>
      </w:r>
      <w:proofErr w:type="spellEnd"/>
      <w:r w:rsidRPr="00C3361E">
        <w:rPr>
          <w:rFonts w:ascii="Times New Roman" w:eastAsia="Times New Roman" w:hAnsi="Times New Roman" w:cs="Times New Roman"/>
          <w:i/>
          <w:sz w:val="24"/>
          <w:szCs w:val="24"/>
        </w:rPr>
        <w:t xml:space="preserve"> веществ.</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Клеточный цикл: интерфаза и деление. Митоз, значение митоза, фазы митоза. Соматические и половые клетки. Мейоз, значение мейоза, фазы мейоза. Мейоз в жизненном цикле организмов. Формирование половых клеток у цветковых растений и позвоночных животных. </w:t>
      </w:r>
      <w:r w:rsidRPr="00C3361E">
        <w:rPr>
          <w:rFonts w:ascii="Times New Roman" w:eastAsia="Times New Roman" w:hAnsi="Times New Roman" w:cs="Times New Roman"/>
          <w:i/>
          <w:sz w:val="24"/>
          <w:szCs w:val="24"/>
        </w:rPr>
        <w:t>Регуляция деления клеток, нарушения регуляции как причина заболеваний. Стволовые клетки.</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 </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Организм</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Особенности одноклеточных, колониальных и многоклеточных организмов. Взаимосвязь тканей, органов, систем органов как основа целостности организма.</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Основные процессы, происходящие в организме: питание и пищеварение, движение, транспорт веществ, выделение, раздражимость, регуляция у организмов. Поддержание гомеостаза, принцип обратной связи.</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Размножение организмов. Бесполое и половое размножение. Двойное оплодотворение у цветковых растений. Виды оплодотворения у животных. Способы </w:t>
      </w:r>
      <w:r w:rsidRPr="00C3361E">
        <w:rPr>
          <w:rFonts w:ascii="Times New Roman" w:eastAsia="Times New Roman" w:hAnsi="Times New Roman" w:cs="Times New Roman"/>
          <w:sz w:val="24"/>
          <w:szCs w:val="24"/>
        </w:rPr>
        <w:lastRenderedPageBreak/>
        <w:t>размножения у растений и животных. Партеногенез. Онтогенез. Эмбриональное развитие. Постэмбриональное развитие. Прямое и непрямое развитие. Жизненные циклы разных групп организмов. Регуляция индивидуального развития. Причины нарушений развития организмов.</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История возникновения и развития генетики, методы генетики. </w:t>
      </w:r>
      <w:proofErr w:type="gramStart"/>
      <w:r w:rsidRPr="00C3361E">
        <w:rPr>
          <w:rFonts w:ascii="Times New Roman" w:eastAsia="Times New Roman" w:hAnsi="Times New Roman" w:cs="Times New Roman"/>
          <w:sz w:val="24"/>
          <w:szCs w:val="24"/>
        </w:rPr>
        <w:t>Генетические</w:t>
      </w:r>
      <w:proofErr w:type="gramEnd"/>
      <w:r w:rsidRPr="00C3361E">
        <w:rPr>
          <w:rFonts w:ascii="Times New Roman" w:eastAsia="Times New Roman" w:hAnsi="Times New Roman" w:cs="Times New Roman"/>
          <w:sz w:val="24"/>
          <w:szCs w:val="24"/>
        </w:rPr>
        <w:t xml:space="preserve"> терминология и символика. Генотип и фенотип. Вероятностный характер законов генетики. Законы наследственности Г. Менделя и условия их выполнения. Цитологические основы закономерностей наследования. Анализирующее скрещивание. Хромосомная теория наследственности. Сцепленное наследование, кроссинговер. Определение пола. Сцепленное с полом наследование. Взаимодействие аллельных и неаллельных генов. Генетические основы индивидуального развития. </w:t>
      </w:r>
      <w:r w:rsidRPr="00C3361E">
        <w:rPr>
          <w:rFonts w:ascii="Times New Roman" w:eastAsia="Times New Roman" w:hAnsi="Times New Roman" w:cs="Times New Roman"/>
          <w:i/>
          <w:sz w:val="24"/>
          <w:szCs w:val="24"/>
        </w:rPr>
        <w:t>Генетическое картирование</w:t>
      </w:r>
      <w:r w:rsidRPr="00C3361E">
        <w:rPr>
          <w:rFonts w:ascii="Times New Roman" w:eastAsia="Times New Roman" w:hAnsi="Times New Roman" w:cs="Times New Roman"/>
          <w:sz w:val="24"/>
          <w:szCs w:val="24"/>
        </w:rPr>
        <w:t>.</w:t>
      </w:r>
    </w:p>
    <w:p w:rsidR="00C3361E" w:rsidRPr="00C3361E" w:rsidRDefault="00C3361E" w:rsidP="00C3361E">
      <w:pPr>
        <w:suppressAutoHyphens/>
        <w:spacing w:after="0" w:line="240" w:lineRule="auto"/>
        <w:ind w:firstLine="72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Генетика человека, методы изучения генетики человека. Репродуктивное здоровье человека. Наследственные заболевания человека, их предупреждение. Значение генетики для медицины, этические аспекты в области медицинской генетики. </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Генотип и среда. Ненаследственная изменчивость. Норма реакции признака. Вариационный ряд и вариационная кривая. Наследственная изменчивость. Виды наследственной изменчивости. Комбинативная изменчивость, ее источники. Мутации, виды мутаций. Мутагены, их влияние на организмы. Мутации как причина онкологических заболеваний. Внеядерная наследственность и изменчивость.</w:t>
      </w:r>
      <w:r w:rsidRPr="00C3361E">
        <w:rPr>
          <w:rFonts w:ascii="Times New Roman" w:eastAsia="Times New Roman" w:hAnsi="Times New Roman" w:cs="Times New Roman"/>
          <w:i/>
          <w:sz w:val="24"/>
          <w:szCs w:val="24"/>
        </w:rPr>
        <w:t xml:space="preserve"> </w:t>
      </w:r>
      <w:proofErr w:type="spellStart"/>
      <w:r w:rsidRPr="00C3361E">
        <w:rPr>
          <w:rFonts w:ascii="Times New Roman" w:eastAsia="Times New Roman" w:hAnsi="Times New Roman" w:cs="Times New Roman"/>
          <w:i/>
          <w:sz w:val="24"/>
          <w:szCs w:val="24"/>
        </w:rPr>
        <w:t>Эпигенетика</w:t>
      </w:r>
      <w:proofErr w:type="spellEnd"/>
      <w:r w:rsidRPr="00C3361E">
        <w:rPr>
          <w:rFonts w:ascii="Times New Roman" w:eastAsia="Times New Roman" w:hAnsi="Times New Roman" w:cs="Times New Roman"/>
          <w:i/>
          <w:sz w:val="24"/>
          <w:szCs w:val="24"/>
        </w:rPr>
        <w:t>.</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Доместикация и селекция. Центры одомашнивания животных и центры происхождения культурных растений. Методы селекции, их генетические основы. Искусственный отбор. Ускорение и повышение точности отбора с помощью современных методов генетики и биотехнологии. Гетерозис и его использование в селекции. Расширение генетического разнообразия селекционного материала: полиплоидия, отдаленная гибридизация, экспериментальный мутагенез, клеточная инженерия, хромосомная инженерия, генная инженерия. </w:t>
      </w:r>
      <w:proofErr w:type="spellStart"/>
      <w:r w:rsidRPr="00C3361E">
        <w:rPr>
          <w:rFonts w:ascii="Times New Roman" w:eastAsia="Times New Roman" w:hAnsi="Times New Roman" w:cs="Times New Roman"/>
          <w:sz w:val="24"/>
          <w:szCs w:val="24"/>
        </w:rPr>
        <w:t>Биобезопасность</w:t>
      </w:r>
      <w:proofErr w:type="spellEnd"/>
      <w:r w:rsidRPr="00C3361E">
        <w:rPr>
          <w:rFonts w:ascii="Times New Roman" w:eastAsia="Times New Roman" w:hAnsi="Times New Roman" w:cs="Times New Roman"/>
          <w:sz w:val="24"/>
          <w:szCs w:val="24"/>
        </w:rPr>
        <w:t>.</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Теория эволюции</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Развитие эволюционных идей. Научные взгляды К. Линнея и Ж.Б. Ламарка. Эволюционная теория Ч. Дарвина. Свидетельства эволюции живой природы: палеонтологические, сравнительно-анатомические, эмбриологические, биогеографические, молекулярно-генетические. Развитие представлений о виде. Вид, его критерии. Популяция как форма существования вида и как элементарная единица эволюции. Синтетическая теория эволюции. </w:t>
      </w:r>
      <w:proofErr w:type="spellStart"/>
      <w:r w:rsidRPr="00C3361E">
        <w:rPr>
          <w:rFonts w:ascii="Times New Roman" w:eastAsia="Times New Roman" w:hAnsi="Times New Roman" w:cs="Times New Roman"/>
          <w:sz w:val="24"/>
          <w:szCs w:val="24"/>
        </w:rPr>
        <w:t>Микроэволюция</w:t>
      </w:r>
      <w:proofErr w:type="spellEnd"/>
      <w:r w:rsidRPr="00C3361E">
        <w:rPr>
          <w:rFonts w:ascii="Times New Roman" w:eastAsia="Times New Roman" w:hAnsi="Times New Roman" w:cs="Times New Roman"/>
          <w:sz w:val="24"/>
          <w:szCs w:val="24"/>
        </w:rPr>
        <w:t xml:space="preserve"> и макроэволюция. Движущие силы эволюции, их влияние на генофонд популяции. Дрейф генов и случайные ненаправленные изменения генофонда популяции. Уравнение Харди–</w:t>
      </w:r>
      <w:proofErr w:type="spellStart"/>
      <w:r w:rsidRPr="00C3361E">
        <w:rPr>
          <w:rFonts w:ascii="Times New Roman" w:eastAsia="Times New Roman" w:hAnsi="Times New Roman" w:cs="Times New Roman"/>
          <w:sz w:val="24"/>
          <w:szCs w:val="24"/>
        </w:rPr>
        <w:t>Вайнберга</w:t>
      </w:r>
      <w:proofErr w:type="spellEnd"/>
      <w:r w:rsidRPr="00C3361E">
        <w:rPr>
          <w:rFonts w:ascii="Times New Roman" w:eastAsia="Times New Roman" w:hAnsi="Times New Roman" w:cs="Times New Roman"/>
          <w:sz w:val="24"/>
          <w:szCs w:val="24"/>
        </w:rPr>
        <w:t xml:space="preserve">. Молекулярно-генетические механизмы эволюции. Формы естественного отбора: движущая, стабилизирующая, </w:t>
      </w:r>
      <w:proofErr w:type="spellStart"/>
      <w:r w:rsidRPr="00C3361E">
        <w:rPr>
          <w:rFonts w:ascii="Times New Roman" w:eastAsia="Times New Roman" w:hAnsi="Times New Roman" w:cs="Times New Roman"/>
          <w:sz w:val="24"/>
          <w:szCs w:val="24"/>
        </w:rPr>
        <w:t>дизруптивная</w:t>
      </w:r>
      <w:proofErr w:type="spellEnd"/>
      <w:r w:rsidRPr="00C3361E">
        <w:rPr>
          <w:rFonts w:ascii="Times New Roman" w:eastAsia="Times New Roman" w:hAnsi="Times New Roman" w:cs="Times New Roman"/>
          <w:sz w:val="24"/>
          <w:szCs w:val="24"/>
        </w:rPr>
        <w:t xml:space="preserve">. Экологическое и географическое видообразование. Направления и пути эволюции. Формы эволюции: дивергенция, конвергенция, параллелизм. Механизмы адаптаций. </w:t>
      </w:r>
      <w:proofErr w:type="spellStart"/>
      <w:r w:rsidRPr="00C3361E">
        <w:rPr>
          <w:rFonts w:ascii="Times New Roman" w:eastAsia="Times New Roman" w:hAnsi="Times New Roman" w:cs="Times New Roman"/>
          <w:sz w:val="24"/>
          <w:szCs w:val="24"/>
        </w:rPr>
        <w:t>Коэволюция</w:t>
      </w:r>
      <w:proofErr w:type="spellEnd"/>
      <w:r w:rsidRPr="00C3361E">
        <w:rPr>
          <w:rFonts w:ascii="Times New Roman" w:eastAsia="Times New Roman" w:hAnsi="Times New Roman" w:cs="Times New Roman"/>
          <w:sz w:val="24"/>
          <w:szCs w:val="24"/>
        </w:rPr>
        <w:t xml:space="preserve">. Роль эволюционной теории в формировании </w:t>
      </w:r>
      <w:proofErr w:type="spellStart"/>
      <w:proofErr w:type="gramStart"/>
      <w:r w:rsidRPr="00C3361E">
        <w:rPr>
          <w:rFonts w:ascii="Times New Roman" w:eastAsia="Times New Roman" w:hAnsi="Times New Roman" w:cs="Times New Roman"/>
          <w:sz w:val="24"/>
          <w:szCs w:val="24"/>
        </w:rPr>
        <w:t>естественно-научной</w:t>
      </w:r>
      <w:proofErr w:type="spellEnd"/>
      <w:proofErr w:type="gramEnd"/>
      <w:r w:rsidRPr="00C3361E">
        <w:rPr>
          <w:rFonts w:ascii="Times New Roman" w:eastAsia="Times New Roman" w:hAnsi="Times New Roman" w:cs="Times New Roman"/>
          <w:sz w:val="24"/>
          <w:szCs w:val="24"/>
        </w:rPr>
        <w:t xml:space="preserve"> картины мира.</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Многообразие организмов и приспособленность организмов к среде обитания как результат эволюции. Принципы классификации, систематика. Основные систематические группы органического мира. Современные подходы к классификации организмов.</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Развитие жизни на Земле</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Методы датировки событий прошлого, геохронологическая шкала. Гипотезы происхождения жизни на Земле. Основные этапы эволюции биосферы Земли. Ключевые события в эволюции растений и животных. </w:t>
      </w:r>
      <w:r w:rsidRPr="00C3361E">
        <w:rPr>
          <w:rFonts w:ascii="Times New Roman" w:eastAsia="Times New Roman" w:hAnsi="Times New Roman" w:cs="Times New Roman"/>
          <w:i/>
          <w:sz w:val="24"/>
          <w:szCs w:val="24"/>
        </w:rPr>
        <w:t>Вымирание видов и его причины.</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lastRenderedPageBreak/>
        <w:t>Современные представления о происхождении человека. Систематическое положение человека. Эволюция человека. Факторы эволюции человека. Расы человека, их происхождение и единство.</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 </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Организмы и окружающая среда</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Экологические факторы и закономерности их влияния на организмы (принцип толерантности, лимитирующие факторы).</w:t>
      </w:r>
      <w:r w:rsidRPr="00C3361E">
        <w:rPr>
          <w:rFonts w:ascii="Times New Roman" w:eastAsia="Times New Roman" w:hAnsi="Times New Roman" w:cs="Times New Roman"/>
          <w:i/>
          <w:sz w:val="24"/>
          <w:szCs w:val="24"/>
        </w:rPr>
        <w:t xml:space="preserve"> </w:t>
      </w:r>
      <w:r w:rsidRPr="00C3361E">
        <w:rPr>
          <w:rFonts w:ascii="Times New Roman" w:eastAsia="Times New Roman" w:hAnsi="Times New Roman" w:cs="Times New Roman"/>
          <w:sz w:val="24"/>
          <w:szCs w:val="24"/>
        </w:rPr>
        <w:t>Приспособления организмов к действию экологических факторов. Биологические ритмы. Взаимодействие экологических факторов. Экологическая ниша.</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Биогеоценоз. Экосистема. Компоненты экосистемы. Трофические уровни. Типы пищевых цепей. Пищевая сеть. Круговорот веществ и поток энергии в экосистеме. Биотические взаимоотношения организмов в экосистеме. Свойства экосистем. Продуктивность и биомасса экосистем разных типов. Сукцессия. </w:t>
      </w:r>
      <w:proofErr w:type="spellStart"/>
      <w:r w:rsidRPr="00C3361E">
        <w:rPr>
          <w:rFonts w:ascii="Times New Roman" w:eastAsia="Times New Roman" w:hAnsi="Times New Roman" w:cs="Times New Roman"/>
          <w:sz w:val="24"/>
          <w:szCs w:val="24"/>
        </w:rPr>
        <w:t>Саморегуляция</w:t>
      </w:r>
      <w:proofErr w:type="spellEnd"/>
      <w:r w:rsidRPr="00C3361E">
        <w:rPr>
          <w:rFonts w:ascii="Times New Roman" w:eastAsia="Times New Roman" w:hAnsi="Times New Roman" w:cs="Times New Roman"/>
          <w:sz w:val="24"/>
          <w:szCs w:val="24"/>
        </w:rPr>
        <w:t xml:space="preserve"> экосистем. Последствия влияния деятельности человека на экосистемы. Необходимость сохранения </w:t>
      </w:r>
      <w:proofErr w:type="spellStart"/>
      <w:r w:rsidRPr="00C3361E">
        <w:rPr>
          <w:rFonts w:ascii="Times New Roman" w:eastAsia="Times New Roman" w:hAnsi="Times New Roman" w:cs="Times New Roman"/>
          <w:sz w:val="24"/>
          <w:szCs w:val="24"/>
        </w:rPr>
        <w:t>биоразнообразия</w:t>
      </w:r>
      <w:proofErr w:type="spellEnd"/>
      <w:r w:rsidRPr="00C3361E">
        <w:rPr>
          <w:rFonts w:ascii="Times New Roman" w:eastAsia="Times New Roman" w:hAnsi="Times New Roman" w:cs="Times New Roman"/>
          <w:sz w:val="24"/>
          <w:szCs w:val="24"/>
        </w:rPr>
        <w:t xml:space="preserve"> экосистемы. </w:t>
      </w:r>
      <w:proofErr w:type="spellStart"/>
      <w:r w:rsidRPr="00C3361E">
        <w:rPr>
          <w:rFonts w:ascii="Times New Roman" w:eastAsia="Times New Roman" w:hAnsi="Times New Roman" w:cs="Times New Roman"/>
          <w:sz w:val="24"/>
          <w:szCs w:val="24"/>
        </w:rPr>
        <w:t>Агроценозы</w:t>
      </w:r>
      <w:proofErr w:type="spellEnd"/>
      <w:r w:rsidRPr="00C3361E">
        <w:rPr>
          <w:rFonts w:ascii="Times New Roman" w:eastAsia="Times New Roman" w:hAnsi="Times New Roman" w:cs="Times New Roman"/>
          <w:sz w:val="24"/>
          <w:szCs w:val="24"/>
        </w:rPr>
        <w:t>, их особенности.</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Учение В.И. Вернадского о биосфере</w:t>
      </w:r>
      <w:r w:rsidRPr="00C3361E">
        <w:rPr>
          <w:rFonts w:ascii="Times New Roman" w:eastAsia="Times New Roman" w:hAnsi="Times New Roman" w:cs="Times New Roman"/>
          <w:i/>
          <w:sz w:val="24"/>
          <w:szCs w:val="24"/>
        </w:rPr>
        <w:t>, ноосфера</w:t>
      </w:r>
      <w:r w:rsidRPr="00C3361E">
        <w:rPr>
          <w:rFonts w:ascii="Times New Roman" w:eastAsia="Times New Roman" w:hAnsi="Times New Roman" w:cs="Times New Roman"/>
          <w:sz w:val="24"/>
          <w:szCs w:val="24"/>
        </w:rPr>
        <w:t xml:space="preserve">. Закономерности существования биосферы. Компоненты биосферы и их роль. Круговороты веществ в биосфере. Биогенная миграция атомов. </w:t>
      </w:r>
      <w:r w:rsidRPr="00C3361E">
        <w:rPr>
          <w:rFonts w:ascii="Times New Roman" w:eastAsia="Times New Roman" w:hAnsi="Times New Roman" w:cs="Times New Roman"/>
          <w:i/>
          <w:sz w:val="24"/>
          <w:szCs w:val="24"/>
        </w:rPr>
        <w:t>Основные биомы Земли.</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Роль человека в биосфере. Антропогенное воздействие на биосферу. Природные ресурсы и рациональное природопользование. Загрязнение биосферы. Сохранение многообразия видов как основа устойчивости биосферы. </w:t>
      </w:r>
      <w:r w:rsidRPr="00C3361E">
        <w:rPr>
          <w:rFonts w:ascii="Times New Roman" w:eastAsia="Times New Roman" w:hAnsi="Times New Roman" w:cs="Times New Roman"/>
          <w:i/>
          <w:sz w:val="24"/>
          <w:szCs w:val="24"/>
        </w:rPr>
        <w:t xml:space="preserve">Восстановительная экология. </w:t>
      </w:r>
      <w:r w:rsidRPr="00C3361E">
        <w:rPr>
          <w:rFonts w:ascii="Times New Roman" w:eastAsia="Times New Roman" w:hAnsi="Times New Roman" w:cs="Times New Roman"/>
          <w:sz w:val="24"/>
          <w:szCs w:val="24"/>
        </w:rPr>
        <w:t>Проблемы устойчивого развития.</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Перспективы развития биологических наук, актуальные проблемы биологии.</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Times New Roman" w:hAnsi="Times New Roman" w:cs="Times New Roman"/>
          <w:b/>
          <w:sz w:val="24"/>
          <w:szCs w:val="24"/>
        </w:rPr>
        <w:t>Примерный перечень лабораторных и практических работ (на выбор учителя):</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Использование различных методов при изучении биологических объектов.</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Техника </w:t>
      </w:r>
      <w:proofErr w:type="spellStart"/>
      <w:r w:rsidRPr="00C3361E">
        <w:rPr>
          <w:rFonts w:ascii="Times New Roman" w:eastAsia="Times New Roman" w:hAnsi="Times New Roman" w:cs="Times New Roman"/>
          <w:sz w:val="24"/>
          <w:szCs w:val="24"/>
        </w:rPr>
        <w:t>микроскопирования</w:t>
      </w:r>
      <w:proofErr w:type="spellEnd"/>
      <w:r w:rsidRPr="00C3361E">
        <w:rPr>
          <w:rFonts w:ascii="Times New Roman" w:eastAsia="Times New Roman" w:hAnsi="Times New Roman" w:cs="Times New Roman"/>
          <w:sz w:val="24"/>
          <w:szCs w:val="24"/>
        </w:rPr>
        <w:t>.</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Изучение клеток растений и животных под микроскопом на готовых микропрепаратах и их описание.</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Приготовление, рассматривание и описание микропрепаратов клеток растений.</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Сравнение строения клеток растений, животных, грибов и бактерий.</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Изучение движения цитоплазмы.</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Изучение плазмолиза и </w:t>
      </w:r>
      <w:proofErr w:type="spellStart"/>
      <w:r w:rsidRPr="00C3361E">
        <w:rPr>
          <w:rFonts w:ascii="Times New Roman" w:eastAsia="Times New Roman" w:hAnsi="Times New Roman" w:cs="Times New Roman"/>
          <w:sz w:val="24"/>
          <w:szCs w:val="24"/>
        </w:rPr>
        <w:t>деплазмолиза</w:t>
      </w:r>
      <w:proofErr w:type="spellEnd"/>
      <w:r w:rsidRPr="00C3361E">
        <w:rPr>
          <w:rFonts w:ascii="Times New Roman" w:eastAsia="Times New Roman" w:hAnsi="Times New Roman" w:cs="Times New Roman"/>
          <w:sz w:val="24"/>
          <w:szCs w:val="24"/>
        </w:rPr>
        <w:t xml:space="preserve"> в клетках кожицы лука.</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 xml:space="preserve">Изучение ферментативного расщепления </w:t>
      </w:r>
      <w:proofErr w:type="spellStart"/>
      <w:r w:rsidRPr="00C3361E">
        <w:rPr>
          <w:rFonts w:ascii="Times New Roman" w:eastAsia="Times New Roman" w:hAnsi="Times New Roman" w:cs="Times New Roman"/>
          <w:sz w:val="24"/>
          <w:szCs w:val="24"/>
        </w:rPr>
        <w:t>пероксида</w:t>
      </w:r>
      <w:proofErr w:type="spellEnd"/>
      <w:r w:rsidRPr="00C3361E">
        <w:rPr>
          <w:rFonts w:ascii="Times New Roman" w:eastAsia="Times New Roman" w:hAnsi="Times New Roman" w:cs="Times New Roman"/>
          <w:sz w:val="24"/>
          <w:szCs w:val="24"/>
        </w:rPr>
        <w:t xml:space="preserve"> водорода в растительных и животных клетках.</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Обнаружение белков, углеводов, липидов с помощью качественных реакций.</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Выделение ДНК.</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Изучение каталитической активности ферментов (на примере амилазы или каталазы).</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Наблюдение митоза в клетках кончика корешка лука на готовых микропрепаратах.</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Изучение хромосом на готовых микропрепаратах.</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Изучение стадий мейоза на готовых микропрепаратах.</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proofErr w:type="spellStart"/>
      <w:r w:rsidRPr="00C3361E">
        <w:rPr>
          <w:rFonts w:ascii="Times New Roman" w:eastAsia="Times New Roman" w:hAnsi="Times New Roman" w:cs="Times New Roman"/>
          <w:sz w:val="24"/>
          <w:szCs w:val="24"/>
        </w:rPr>
        <w:t>Описанйе</w:t>
      </w:r>
      <w:proofErr w:type="spellEnd"/>
      <w:r w:rsidRPr="00C3361E">
        <w:rPr>
          <w:rFonts w:ascii="Times New Roman" w:eastAsia="Times New Roman" w:hAnsi="Times New Roman" w:cs="Times New Roman"/>
          <w:sz w:val="24"/>
          <w:szCs w:val="24"/>
        </w:rPr>
        <w:t xml:space="preserve"> фенотипи.</w:t>
      </w:r>
      <w:proofErr w:type="gramStart"/>
      <w:r w:rsidRPr="00C3361E">
        <w:t>M</w:t>
      </w:r>
      <w:proofErr w:type="gramEnd"/>
      <w:r w:rsidRPr="00C3361E">
        <w:rPr>
          <w:rFonts w:ascii="Times New Roman" w:eastAsia="Times New Roman" w:hAnsi="Times New Roman" w:cs="Times New Roman"/>
          <w:sz w:val="24"/>
          <w:szCs w:val="24"/>
        </w:rPr>
        <w:t>СрѰ␲нение видов по морфологическому критерию.</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Описание приспособленности организма и ее относительного характера.</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Выявление приспособлений организмов к влиянию различных экологических факторов.</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Сравнение анатомического строения растений разных мест обитания.</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Методы измерения факторов среды обитания.</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Изучение экологических адаптаций человека.</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Составление пищевых цепей.</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Изучение и описание экосистем своей местности.</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lastRenderedPageBreak/>
        <w:t>Моделирование структур и процессов, происходящих в экосистемах.</w:t>
      </w:r>
    </w:p>
    <w:p w:rsidR="00C3361E" w:rsidRPr="00C3361E" w:rsidRDefault="00C3361E" w:rsidP="00C3361E">
      <w:pPr>
        <w:suppressAutoHyphens/>
        <w:spacing w:after="0" w:line="240" w:lineRule="auto"/>
        <w:ind w:firstLine="700"/>
        <w:jc w:val="both"/>
        <w:rPr>
          <w:rFonts w:ascii="Times New Roman" w:eastAsia="Calibri" w:hAnsi="Times New Roman" w:cs="Times New Roman"/>
          <w:sz w:val="24"/>
          <w:szCs w:val="24"/>
        </w:rPr>
      </w:pPr>
      <w:r w:rsidRPr="00C3361E">
        <w:rPr>
          <w:rFonts w:ascii="Times New Roman" w:eastAsia="Times New Roman" w:hAnsi="Times New Roman" w:cs="Times New Roman"/>
          <w:sz w:val="24"/>
          <w:szCs w:val="24"/>
        </w:rPr>
        <w:t>Оценка антропогенных изменений в природе.</w:t>
      </w:r>
      <w:bookmarkStart w:id="40" w:name="_Toc435412717"/>
      <w:bookmarkStart w:id="41" w:name="_Toc453968192"/>
    </w:p>
    <w:bookmarkEnd w:id="40"/>
    <w:bookmarkEnd w:id="41"/>
    <w:p w:rsidR="00C3361E" w:rsidRPr="00C3361E" w:rsidRDefault="00C3361E" w:rsidP="00C3361E">
      <w:pPr>
        <w:suppressAutoHyphens/>
        <w:spacing w:after="0" w:line="240" w:lineRule="auto"/>
        <w:jc w:val="both"/>
        <w:rPr>
          <w:rFonts w:ascii="Times New Roman" w:eastAsia="Calibri" w:hAnsi="Times New Roman" w:cs="Times New Roman"/>
          <w:sz w:val="24"/>
          <w:szCs w:val="24"/>
        </w:rPr>
      </w:pPr>
    </w:p>
    <w:p w:rsidR="00C3361E" w:rsidRPr="00BF4329" w:rsidRDefault="00C3361E" w:rsidP="009A05D1">
      <w:pPr>
        <w:pStyle w:val="afffff1"/>
        <w:keepNext/>
        <w:keepLines/>
        <w:numPr>
          <w:ilvl w:val="0"/>
          <w:numId w:val="121"/>
        </w:numPr>
        <w:suppressAutoHyphens/>
        <w:spacing w:after="0" w:line="240" w:lineRule="auto"/>
        <w:jc w:val="both"/>
        <w:outlineLvl w:val="2"/>
        <w:rPr>
          <w:rFonts w:ascii="Times New Roman" w:eastAsia="Calibri" w:hAnsi="Times New Roman"/>
          <w:b/>
          <w:sz w:val="24"/>
          <w:szCs w:val="24"/>
        </w:rPr>
      </w:pPr>
      <w:bookmarkStart w:id="42" w:name="_Toc435412718"/>
      <w:bookmarkStart w:id="43" w:name="_Toc453968193"/>
      <w:r w:rsidRPr="00BF4329">
        <w:rPr>
          <w:rFonts w:ascii="Times New Roman" w:eastAsia="Calibri" w:hAnsi="Times New Roman"/>
          <w:b/>
          <w:sz w:val="24"/>
          <w:szCs w:val="24"/>
        </w:rPr>
        <w:t>Физическая культура</w:t>
      </w:r>
      <w:bookmarkEnd w:id="42"/>
      <w:bookmarkEnd w:id="43"/>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Примерная программа учебного предмета «Физическая культура» адресуется создателям рабочих программ с целью сохранения ими единого образовательного пространства и преемственности в задачах между уровнями образования.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Примерная программа не задает жесткого объема содержания образования, не разделяет его по годам обучения и не связывает с конкретными педагогическими направлениями, технологиями и методиками. В таком представлении своего содержания примерная программа не сковывает творческой инициативы авторов учебных программ, сохраняет для них широкие возможности в реализации своих взглядов и идей на построение учебного курса, в выборе собственных образовательных траекторий, инновационных форм и методов образовательного процесса.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Учебный предмет «Физическая культура» должен изучаться на </w:t>
      </w:r>
      <w:proofErr w:type="spellStart"/>
      <w:r w:rsidRPr="00C3361E">
        <w:rPr>
          <w:rFonts w:ascii="Times New Roman" w:eastAsia="Calibri" w:hAnsi="Times New Roman" w:cs="Times New Roman"/>
          <w:sz w:val="24"/>
          <w:szCs w:val="24"/>
        </w:rPr>
        <w:t>межпредметной</w:t>
      </w:r>
      <w:proofErr w:type="spellEnd"/>
      <w:r w:rsidRPr="00C3361E">
        <w:rPr>
          <w:rFonts w:ascii="Times New Roman" w:eastAsia="Calibri" w:hAnsi="Times New Roman" w:cs="Times New Roman"/>
          <w:sz w:val="24"/>
          <w:szCs w:val="24"/>
        </w:rPr>
        <w:t xml:space="preserve"> основе практически со всеми предметными областями среднего общего образования.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r w:rsidRPr="00C3361E">
        <w:rPr>
          <w:rFonts w:ascii="Times New Roman" w:eastAsia="Calibri" w:hAnsi="Times New Roman" w:cs="Times New Roman"/>
          <w:b/>
          <w:sz w:val="24"/>
          <w:szCs w:val="24"/>
        </w:rPr>
        <w:t xml:space="preserve">Базовый </w:t>
      </w:r>
      <w:r w:rsidRPr="00C3361E">
        <w:rPr>
          <w:rFonts w:ascii="Times New Roman" w:eastAsia="Times New Roman" w:hAnsi="Times New Roman" w:cs="Times New Roman"/>
          <w:b/>
          <w:bCs/>
          <w:color w:val="000000"/>
          <w:sz w:val="24"/>
          <w:szCs w:val="24"/>
          <w:lang w:eastAsia="ru-RU"/>
        </w:rPr>
        <w:t>уровень</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b/>
          <w:bCs/>
          <w:color w:val="000000"/>
          <w:sz w:val="24"/>
          <w:szCs w:val="24"/>
          <w:lang w:eastAsia="ru-RU"/>
        </w:rPr>
        <w:t>Физическая культура и здоровый образ жизни</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 xml:space="preserve">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w:t>
      </w:r>
      <w:proofErr w:type="spellStart"/>
      <w:r w:rsidRPr="00C3361E">
        <w:rPr>
          <w:rFonts w:ascii="Times New Roman" w:eastAsia="Times New Roman" w:hAnsi="Times New Roman" w:cs="Times New Roman"/>
          <w:color w:val="000000"/>
          <w:sz w:val="24"/>
          <w:szCs w:val="24"/>
          <w:lang w:eastAsia="ru-RU"/>
        </w:rPr>
        <w:t>самомассажа</w:t>
      </w:r>
      <w:proofErr w:type="spellEnd"/>
      <w:r w:rsidRPr="00C3361E">
        <w:rPr>
          <w:rFonts w:ascii="Times New Roman" w:eastAsia="Times New Roman" w:hAnsi="Times New Roman" w:cs="Times New Roman"/>
          <w:color w:val="000000"/>
          <w:sz w:val="24"/>
          <w:szCs w:val="24"/>
          <w:lang w:eastAsia="ru-RU"/>
        </w:rPr>
        <w:t>, банные процедуры.</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sidRPr="00C3361E">
        <w:rPr>
          <w:rFonts w:ascii="Times New Roman" w:eastAsia="Times New Roman" w:hAnsi="Times New Roman" w:cs="Times New Roman"/>
          <w:i/>
          <w:iCs/>
          <w:color w:val="000000"/>
          <w:sz w:val="24"/>
          <w:szCs w:val="24"/>
          <w:lang w:eastAsia="ru-RU"/>
        </w:rPr>
        <w:t>судейство.</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Формы организации занятий физической культурой.</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Современное состояние физической культуры и спорта в России.</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i/>
          <w:iCs/>
          <w:color w:val="000000"/>
          <w:sz w:val="24"/>
          <w:szCs w:val="24"/>
          <w:lang w:eastAsia="ru-RU"/>
        </w:rPr>
        <w:t>Основы законодательства Российской Федерации в области физической культуры, спорта, туризма, охраны здоровья.</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b/>
          <w:bCs/>
          <w:color w:val="000000"/>
          <w:sz w:val="24"/>
          <w:szCs w:val="24"/>
          <w:lang w:eastAsia="ru-RU"/>
        </w:rPr>
      </w:pP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b/>
          <w:bCs/>
          <w:color w:val="000000"/>
          <w:sz w:val="24"/>
          <w:szCs w:val="24"/>
          <w:lang w:eastAsia="ru-RU"/>
        </w:rPr>
        <w:t>Физкультурно-оздоровительная деятельность</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Оздоровительные системы физического воспитания.</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lastRenderedPageBreak/>
        <w:t xml:space="preserve">Современные </w:t>
      </w:r>
      <w:proofErr w:type="spellStart"/>
      <w:proofErr w:type="gramStart"/>
      <w:r w:rsidRPr="00C3361E">
        <w:rPr>
          <w:rFonts w:ascii="Times New Roman" w:eastAsia="Times New Roman" w:hAnsi="Times New Roman" w:cs="Times New Roman"/>
          <w:color w:val="000000"/>
          <w:sz w:val="24"/>
          <w:szCs w:val="24"/>
          <w:lang w:eastAsia="ru-RU"/>
        </w:rPr>
        <w:t>фитнес-программы</w:t>
      </w:r>
      <w:proofErr w:type="spellEnd"/>
      <w:proofErr w:type="gramEnd"/>
      <w:r w:rsidRPr="00C3361E">
        <w:rPr>
          <w:rFonts w:ascii="Times New Roman" w:eastAsia="Times New Roman" w:hAnsi="Times New Roman" w:cs="Times New Roman"/>
          <w:color w:val="000000"/>
          <w:sz w:val="24"/>
          <w:szCs w:val="24"/>
          <w:lang w:eastAsia="ru-RU"/>
        </w:rPr>
        <w:t>,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 xml:space="preserve">Индивидуально ориентированные </w:t>
      </w:r>
      <w:proofErr w:type="spellStart"/>
      <w:r w:rsidRPr="00C3361E">
        <w:rPr>
          <w:rFonts w:ascii="Times New Roman" w:eastAsia="Times New Roman" w:hAnsi="Times New Roman" w:cs="Times New Roman"/>
          <w:color w:val="000000"/>
          <w:sz w:val="24"/>
          <w:szCs w:val="24"/>
          <w:lang w:eastAsia="ru-RU"/>
        </w:rPr>
        <w:t>здоровьесберегающие</w:t>
      </w:r>
      <w:proofErr w:type="spellEnd"/>
      <w:r w:rsidRPr="00C3361E">
        <w:rPr>
          <w:rFonts w:ascii="Times New Roman" w:eastAsia="Times New Roman" w:hAnsi="Times New Roman" w:cs="Times New Roman"/>
          <w:color w:val="000000"/>
          <w:sz w:val="24"/>
          <w:szCs w:val="24"/>
          <w:lang w:eastAsia="ru-RU"/>
        </w:rPr>
        <w:t xml:space="preserve">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b/>
          <w:bCs/>
          <w:color w:val="000000"/>
          <w:sz w:val="24"/>
          <w:szCs w:val="24"/>
          <w:lang w:eastAsia="ru-RU"/>
        </w:rPr>
        <w:t>Физическое совершенствование</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 xml:space="preserve">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 </w:t>
      </w:r>
      <w:r w:rsidRPr="00C3361E">
        <w:rPr>
          <w:rFonts w:ascii="Times New Roman" w:eastAsia="Times New Roman" w:hAnsi="Times New Roman" w:cs="Times New Roman"/>
          <w:i/>
          <w:iCs/>
          <w:color w:val="000000"/>
          <w:sz w:val="24"/>
          <w:szCs w:val="24"/>
          <w:lang w:eastAsia="ru-RU"/>
        </w:rPr>
        <w:t>техническая и тактическая подготовка в национальных видах спорта.</w:t>
      </w:r>
    </w:p>
    <w:p w:rsidR="00C3361E" w:rsidRPr="00C3361E" w:rsidRDefault="00C3361E" w:rsidP="00C3361E">
      <w:pPr>
        <w:suppressAutoHyphens/>
        <w:spacing w:after="0" w:line="240" w:lineRule="auto"/>
        <w:ind w:firstLine="700"/>
        <w:jc w:val="both"/>
        <w:rPr>
          <w:rFonts w:ascii="Times New Roman" w:eastAsia="Times New Roman" w:hAnsi="Times New Roman" w:cs="Times New Roman"/>
          <w:sz w:val="24"/>
          <w:szCs w:val="24"/>
          <w:lang w:eastAsia="ru-RU"/>
        </w:rPr>
      </w:pPr>
      <w:r w:rsidRPr="00C3361E">
        <w:rPr>
          <w:rFonts w:ascii="Times New Roman" w:eastAsia="Times New Roman" w:hAnsi="Times New Roman" w:cs="Times New Roman"/>
          <w:color w:val="000000"/>
          <w:sz w:val="24"/>
          <w:szCs w:val="24"/>
          <w:lang w:eastAsia="ru-RU"/>
        </w:rPr>
        <w:t xml:space="preserve">Спортивные единоборства: технико-тактические действия самообороны; приемы страховки и </w:t>
      </w:r>
      <w:proofErr w:type="spellStart"/>
      <w:r w:rsidRPr="00C3361E">
        <w:rPr>
          <w:rFonts w:ascii="Times New Roman" w:eastAsia="Times New Roman" w:hAnsi="Times New Roman" w:cs="Times New Roman"/>
          <w:color w:val="000000"/>
          <w:sz w:val="24"/>
          <w:szCs w:val="24"/>
          <w:lang w:eastAsia="ru-RU"/>
        </w:rPr>
        <w:t>самостраховки</w:t>
      </w:r>
      <w:proofErr w:type="spellEnd"/>
      <w:r w:rsidRPr="00C3361E">
        <w:rPr>
          <w:rFonts w:ascii="Times New Roman" w:eastAsia="Times New Roman" w:hAnsi="Times New Roman" w:cs="Times New Roman"/>
          <w:i/>
          <w:iCs/>
          <w:color w:val="000000"/>
          <w:sz w:val="24"/>
          <w:szCs w:val="24"/>
          <w:lang w:eastAsia="ru-RU"/>
        </w:rPr>
        <w:t>.</w:t>
      </w:r>
    </w:p>
    <w:p w:rsidR="00C3361E" w:rsidRPr="00C3361E" w:rsidRDefault="00C3361E" w:rsidP="00C3361E">
      <w:pPr>
        <w:suppressAutoHyphens/>
        <w:spacing w:after="0" w:line="240" w:lineRule="auto"/>
        <w:ind w:firstLine="709"/>
        <w:jc w:val="both"/>
        <w:rPr>
          <w:rFonts w:ascii="Times New Roman" w:eastAsia="Times New Roman" w:hAnsi="Times New Roman" w:cs="Times New Roman"/>
          <w:i/>
          <w:iCs/>
          <w:color w:val="000000"/>
          <w:sz w:val="24"/>
          <w:szCs w:val="24"/>
          <w:lang w:eastAsia="ru-RU"/>
        </w:rPr>
      </w:pPr>
      <w:r w:rsidRPr="00C3361E">
        <w:rPr>
          <w:rFonts w:ascii="Times New Roman" w:eastAsia="Times New Roman" w:hAnsi="Times New Roman" w:cs="Times New Roman"/>
          <w:color w:val="000000"/>
          <w:sz w:val="24"/>
          <w:szCs w:val="24"/>
          <w:lang w:eastAsia="ru-RU"/>
        </w:rPr>
        <w:t xml:space="preserve">Прикладная физическая подготовка: полосы препятствий; </w:t>
      </w:r>
      <w:r w:rsidRPr="00C3361E">
        <w:rPr>
          <w:rFonts w:ascii="Times New Roman" w:eastAsia="Times New Roman" w:hAnsi="Times New Roman" w:cs="Times New Roman"/>
          <w:i/>
          <w:iCs/>
          <w:color w:val="000000"/>
          <w:sz w:val="24"/>
          <w:szCs w:val="24"/>
          <w:lang w:eastAsia="ru-RU"/>
        </w:rPr>
        <w:t>кросс по пересеченной местности с элементами спортивного ориентирования; прикладное плавание.</w:t>
      </w:r>
    </w:p>
    <w:p w:rsidR="00C3361E" w:rsidRPr="00C3361E" w:rsidRDefault="00C3361E" w:rsidP="00BF4329">
      <w:pPr>
        <w:keepNext/>
        <w:keepLines/>
        <w:suppressAutoHyphens/>
        <w:spacing w:after="0" w:line="240" w:lineRule="auto"/>
        <w:jc w:val="both"/>
        <w:outlineLvl w:val="2"/>
        <w:rPr>
          <w:rFonts w:ascii="Times New Roman" w:eastAsia="Calibri" w:hAnsi="Times New Roman" w:cs="Times New Roman"/>
          <w:b/>
          <w:sz w:val="24"/>
          <w:szCs w:val="24"/>
        </w:rPr>
      </w:pPr>
      <w:bookmarkStart w:id="44" w:name="_Toc435412720"/>
      <w:bookmarkStart w:id="45" w:name="_Toc453968195"/>
    </w:p>
    <w:p w:rsidR="00C3361E" w:rsidRPr="00BF4329" w:rsidRDefault="00C3361E" w:rsidP="009A05D1">
      <w:pPr>
        <w:pStyle w:val="afffff1"/>
        <w:keepNext/>
        <w:keepLines/>
        <w:numPr>
          <w:ilvl w:val="0"/>
          <w:numId w:val="121"/>
        </w:numPr>
        <w:suppressAutoHyphens/>
        <w:spacing w:after="0" w:line="240" w:lineRule="auto"/>
        <w:jc w:val="both"/>
        <w:outlineLvl w:val="2"/>
        <w:rPr>
          <w:rFonts w:ascii="Times New Roman" w:eastAsia="Calibri" w:hAnsi="Times New Roman"/>
          <w:b/>
          <w:sz w:val="24"/>
          <w:szCs w:val="24"/>
        </w:rPr>
      </w:pPr>
      <w:r w:rsidRPr="00BF4329">
        <w:rPr>
          <w:rFonts w:ascii="Times New Roman" w:eastAsia="Calibri" w:hAnsi="Times New Roman"/>
          <w:b/>
          <w:sz w:val="24"/>
          <w:szCs w:val="24"/>
        </w:rPr>
        <w:t xml:space="preserve">Основы безопасности </w:t>
      </w:r>
      <w:bookmarkEnd w:id="44"/>
      <w:bookmarkEnd w:id="45"/>
      <w:r w:rsidR="009C334F">
        <w:rPr>
          <w:rFonts w:ascii="Times New Roman" w:eastAsia="Calibri" w:hAnsi="Times New Roman"/>
          <w:b/>
          <w:sz w:val="24"/>
          <w:szCs w:val="24"/>
        </w:rPr>
        <w:t>и защиты Родины</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roofErr w:type="gramStart"/>
      <w:r w:rsidRPr="00C3361E">
        <w:rPr>
          <w:rFonts w:ascii="Times New Roman" w:eastAsia="Calibri" w:hAnsi="Times New Roman" w:cs="Times New Roman"/>
          <w:sz w:val="24"/>
          <w:szCs w:val="24"/>
        </w:rPr>
        <w:t>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roofErr w:type="gramEnd"/>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Целью изучения и освоения примерной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Примерная программа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w:t>
      </w:r>
      <w:proofErr w:type="gramStart"/>
      <w:r w:rsidRPr="00C3361E">
        <w:rPr>
          <w:rFonts w:ascii="Times New Roman" w:eastAsia="Calibri" w:hAnsi="Times New Roman" w:cs="Times New Roman"/>
          <w:sz w:val="24"/>
          <w:szCs w:val="24"/>
        </w:rPr>
        <w:t>обучающихся</w:t>
      </w:r>
      <w:proofErr w:type="gramEnd"/>
      <w:r w:rsidRPr="00C3361E">
        <w:rPr>
          <w:rFonts w:ascii="Times New Roman" w:eastAsia="Calibri" w:hAnsi="Times New Roman" w:cs="Times New Roman"/>
          <w:sz w:val="24"/>
          <w:szCs w:val="24"/>
        </w:rPr>
        <w:t xml:space="preserve"> и учитывают возможность освоения ими теоретической и практической деятельности, что является важнейшим компонентом развивающего обучения. Содержание представлено в девяти модулях.</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Модуль «Защита населения Российской Федерации от опасных и чрезвычайных ситуаций» раскрывает вопросы, связанные с защитой населения от опасных и чрезвычайных ситуаций природного, техногенного и социального характера.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Модуль «Основы противодействия экстремизму, терроризму и </w:t>
      </w:r>
      <w:proofErr w:type="spellStart"/>
      <w:r w:rsidRPr="00C3361E">
        <w:rPr>
          <w:rFonts w:ascii="Times New Roman" w:eastAsia="Calibri" w:hAnsi="Times New Roman" w:cs="Times New Roman"/>
          <w:sz w:val="24"/>
          <w:szCs w:val="24"/>
        </w:rPr>
        <w:t>наркотизму</w:t>
      </w:r>
      <w:proofErr w:type="spellEnd"/>
      <w:r w:rsidRPr="00C3361E">
        <w:rPr>
          <w:rFonts w:ascii="Times New Roman" w:eastAsia="Calibri" w:hAnsi="Times New Roman" w:cs="Times New Roman"/>
          <w:sz w:val="24"/>
          <w:szCs w:val="24"/>
        </w:rPr>
        <w:t xml:space="preserve"> в Российской Федерации» раскрывает вопросы, связанные с противодействием экстремизму, терроризму и </w:t>
      </w:r>
      <w:proofErr w:type="spellStart"/>
      <w:r w:rsidRPr="00C3361E">
        <w:rPr>
          <w:rFonts w:ascii="Times New Roman" w:eastAsia="Calibri" w:hAnsi="Times New Roman" w:cs="Times New Roman"/>
          <w:sz w:val="24"/>
          <w:szCs w:val="24"/>
        </w:rPr>
        <w:t>наркотизму</w:t>
      </w:r>
      <w:proofErr w:type="spellEnd"/>
      <w:r w:rsidRPr="00C3361E">
        <w:rPr>
          <w:rFonts w:ascii="Times New Roman" w:eastAsia="Calibri" w:hAnsi="Times New Roman" w:cs="Times New Roman"/>
          <w:sz w:val="24"/>
          <w:szCs w:val="24"/>
        </w:rPr>
        <w:t>.</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Модуль «Основы здорового образа жизни» раскрывает основы здорового образа жизни.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lastRenderedPageBreak/>
        <w:t>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профилактикой инфекционных заболеваний.</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Модуль «Основы обороны государства» раскрывает вопросы, связанные с</w:t>
      </w:r>
      <w:r w:rsidRPr="00C3361E">
        <w:rPr>
          <w:rFonts w:ascii="Times New Roman" w:eastAsia="Calibri" w:hAnsi="Times New Roman" w:cs="Times New Roman"/>
          <w:b/>
          <w:sz w:val="24"/>
          <w:szCs w:val="24"/>
        </w:rPr>
        <w:t xml:space="preserve"> </w:t>
      </w:r>
      <w:r w:rsidRPr="00C3361E">
        <w:rPr>
          <w:rFonts w:ascii="Times New Roman" w:eastAsia="Calibri" w:hAnsi="Times New Roman" w:cs="Times New Roman"/>
          <w:sz w:val="24"/>
          <w:szCs w:val="24"/>
        </w:rPr>
        <w:t>состоянием и тенденциями развития современного мира и России, а также факторы и источники угроз и основы обороны РФ.</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Модуль «Правовые основы военной службы» включает вопросы</w:t>
      </w:r>
      <w:r w:rsidRPr="00C3361E">
        <w:rPr>
          <w:rFonts w:ascii="Times New Roman" w:eastAsia="Calibri" w:hAnsi="Times New Roman" w:cs="Times New Roman"/>
          <w:b/>
          <w:sz w:val="24"/>
          <w:szCs w:val="24"/>
        </w:rPr>
        <w:t xml:space="preserve"> </w:t>
      </w:r>
      <w:r w:rsidRPr="00C3361E">
        <w:rPr>
          <w:rFonts w:ascii="Times New Roman" w:eastAsia="Calibri" w:hAnsi="Times New Roman" w:cs="Times New Roman"/>
          <w:sz w:val="24"/>
          <w:szCs w:val="24"/>
        </w:rPr>
        <w:t>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Модуль «Элементы начальной военной подготовки» раскрывает вопросы строевой, огневой, тактической подготовки.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Модуль «Военно-профессиональная деятельность» раскрывает вопросы военно-профессиональной деятельности гражданина.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«Основы безопасности жизнедеятельности» как учебный предмет обеспечивает:</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proofErr w:type="spellStart"/>
      <w:r w:rsidRPr="00C3361E">
        <w:rPr>
          <w:rFonts w:ascii="Times New Roman" w:eastAsia="Calibri" w:hAnsi="Times New Roman" w:cs="Times New Roman"/>
          <w:sz w:val="24"/>
          <w:szCs w:val="24"/>
          <w:u w:color="000000"/>
          <w:bdr w:val="nil"/>
        </w:rPr>
        <w:t>сформированность</w:t>
      </w:r>
      <w:proofErr w:type="spellEnd"/>
      <w:r w:rsidRPr="00C3361E">
        <w:rPr>
          <w:rFonts w:ascii="Times New Roman" w:eastAsia="Calibri" w:hAnsi="Times New Roman" w:cs="Times New Roman"/>
          <w:sz w:val="24"/>
          <w:szCs w:val="24"/>
          <w:u w:color="000000"/>
          <w:bdr w:val="nil"/>
        </w:rPr>
        <w:t xml:space="preserve">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знание правил и владение навыками поведения в опасных и чрезвычайных ситуациях природного, техногенного и социального характера;</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умение действовать индивидуально и в группе в опасных и чрезвычайных ситуациях;</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формирование морально-психологических и физических качеств гражданина, необходимых для прохождения военной службы;</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воспитание патриотизма, уважения к историческому и культурному прошлому России и ее Вооруженным Силам;</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приобретение навыков в области гражданской обороны;</w:t>
      </w:r>
    </w:p>
    <w:p w:rsidR="00C3361E" w:rsidRPr="00C3361E" w:rsidRDefault="00C3361E" w:rsidP="00C3361E">
      <w:pPr>
        <w:suppressAutoHyphens/>
        <w:spacing w:after="0" w:line="240" w:lineRule="auto"/>
        <w:ind w:firstLine="284"/>
        <w:jc w:val="both"/>
        <w:rPr>
          <w:rFonts w:ascii="Times New Roman" w:eastAsia="Calibri" w:hAnsi="Times New Roman" w:cs="Times New Roman"/>
          <w:sz w:val="24"/>
          <w:szCs w:val="24"/>
          <w:u w:color="000000"/>
          <w:bdr w:val="nil"/>
        </w:rPr>
      </w:pPr>
      <w:r w:rsidRPr="00C3361E">
        <w:rPr>
          <w:rFonts w:ascii="Times New Roman" w:eastAsia="Calibri" w:hAnsi="Times New Roman" w:cs="Times New Roman"/>
          <w:sz w:val="24"/>
          <w:szCs w:val="24"/>
          <w:u w:color="000000"/>
          <w:bdr w:val="nil"/>
        </w:rPr>
        <w:t>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roofErr w:type="spellStart"/>
      <w:proofErr w:type="gramStart"/>
      <w:r w:rsidRPr="00C3361E">
        <w:rPr>
          <w:rFonts w:ascii="Times New Roman" w:eastAsia="Calibri" w:hAnsi="Times New Roman" w:cs="Times New Roman"/>
          <w:sz w:val="24"/>
          <w:szCs w:val="24"/>
        </w:rPr>
        <w:t>Межпредметная</w:t>
      </w:r>
      <w:proofErr w:type="spellEnd"/>
      <w:r w:rsidRPr="00C3361E">
        <w:rPr>
          <w:rFonts w:ascii="Times New Roman" w:eastAsia="Calibri" w:hAnsi="Times New Roman" w:cs="Times New Roman"/>
          <w:sz w:val="24"/>
          <w:szCs w:val="24"/>
        </w:rPr>
        <w:t xml:space="preserve"> связь учебного предмета «Основы безопасности жизнедеятельности» с такими предметами, как «Физика», «Химия», «Биология», «География», «Информатика», «История», «Обществознание», «Право», «Экология»,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w:t>
      </w:r>
      <w:proofErr w:type="gramEnd"/>
      <w:r w:rsidRPr="00C3361E">
        <w:rPr>
          <w:rFonts w:ascii="Times New Roman" w:eastAsia="Calibri" w:hAnsi="Times New Roman" w:cs="Times New Roman"/>
          <w:sz w:val="24"/>
          <w:szCs w:val="24"/>
        </w:rPr>
        <w:t xml:space="preserve"> выбранного профиля и индивидуальной траектории образования.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Базовый уровень</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Основы комплексной безопасности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lastRenderedPageBreak/>
        <w:t xml:space="preserve">Экологическая безопасность и охрана окружающей среды. </w:t>
      </w:r>
      <w:r w:rsidRPr="00C3361E">
        <w:rPr>
          <w:rFonts w:ascii="Times New Roman" w:eastAsia="Calibri" w:hAnsi="Times New Roman" w:cs="Times New Roman"/>
          <w:i/>
          <w:sz w:val="24"/>
          <w:szCs w:val="24"/>
        </w:rPr>
        <w:t xml:space="preserve">Влияние экологической безопасности на национальную безопасность РФ. </w:t>
      </w:r>
      <w:r w:rsidRPr="00C3361E">
        <w:rPr>
          <w:rFonts w:ascii="Times New Roman" w:eastAsia="Calibri" w:hAnsi="Times New Roman" w:cs="Times New Roman"/>
          <w:sz w:val="24"/>
          <w:szCs w:val="24"/>
        </w:rPr>
        <w:t xml:space="preserve">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w:t>
      </w:r>
      <w:proofErr w:type="spellStart"/>
      <w:r w:rsidRPr="00C3361E">
        <w:rPr>
          <w:rFonts w:ascii="Times New Roman" w:eastAsia="Calibri" w:hAnsi="Times New Roman" w:cs="Times New Roman"/>
          <w:sz w:val="24"/>
          <w:szCs w:val="24"/>
        </w:rPr>
        <w:t>экориска</w:t>
      </w:r>
      <w:proofErr w:type="spellEnd"/>
      <w:r w:rsidRPr="00C3361E">
        <w:rPr>
          <w:rFonts w:ascii="Times New Roman" w:eastAsia="Calibri" w:hAnsi="Times New Roman" w:cs="Times New Roman"/>
          <w:sz w:val="24"/>
          <w:szCs w:val="24"/>
        </w:rPr>
        <w:t>. Средства индивидуальной защиты. Предназначение и использование экологических знаков.</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Явные и скрытые опасности современных молодежных хобби. Последствия и ответственность.</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Защита населения Российской Федерации от опасных и чрезвычайных ситуаций</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 xml:space="preserve">Основы противодействия экстремизму, терроризму и </w:t>
      </w:r>
      <w:proofErr w:type="spellStart"/>
      <w:r w:rsidRPr="00C3361E">
        <w:rPr>
          <w:rFonts w:ascii="Times New Roman" w:eastAsia="Calibri" w:hAnsi="Times New Roman" w:cs="Times New Roman"/>
          <w:b/>
          <w:sz w:val="24"/>
          <w:szCs w:val="24"/>
        </w:rPr>
        <w:t>наркотизму</w:t>
      </w:r>
      <w:proofErr w:type="spellEnd"/>
      <w:r w:rsidRPr="00C3361E">
        <w:rPr>
          <w:rFonts w:ascii="Times New Roman" w:eastAsia="Calibri" w:hAnsi="Times New Roman" w:cs="Times New Roman"/>
          <w:b/>
          <w:sz w:val="24"/>
          <w:szCs w:val="24"/>
        </w:rPr>
        <w:t xml:space="preserve"> в Российской Федерации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Сущность явлений экстремизма, терроризма и </w:t>
      </w:r>
      <w:proofErr w:type="spellStart"/>
      <w:r w:rsidRPr="00C3361E">
        <w:rPr>
          <w:rFonts w:ascii="Times New Roman" w:eastAsia="Calibri" w:hAnsi="Times New Roman" w:cs="Times New Roman"/>
          <w:sz w:val="24"/>
          <w:szCs w:val="24"/>
        </w:rPr>
        <w:t>наркотизма</w:t>
      </w:r>
      <w:proofErr w:type="spellEnd"/>
      <w:r w:rsidRPr="00C3361E">
        <w:rPr>
          <w:rFonts w:ascii="Times New Roman" w:eastAsia="Calibri" w:hAnsi="Times New Roman" w:cs="Times New Roman"/>
          <w:sz w:val="24"/>
          <w:szCs w:val="24"/>
        </w:rPr>
        <w:t xml:space="preserve">. Общегосударственная система противодействия экстремизму, терроризму и </w:t>
      </w:r>
      <w:proofErr w:type="spellStart"/>
      <w:r w:rsidRPr="00C3361E">
        <w:rPr>
          <w:rFonts w:ascii="Times New Roman" w:eastAsia="Calibri" w:hAnsi="Times New Roman" w:cs="Times New Roman"/>
          <w:sz w:val="24"/>
          <w:szCs w:val="24"/>
        </w:rPr>
        <w:t>наркотизму</w:t>
      </w:r>
      <w:proofErr w:type="spellEnd"/>
      <w:r w:rsidRPr="00C3361E">
        <w:rPr>
          <w:rFonts w:ascii="Times New Roman" w:eastAsia="Calibri" w:hAnsi="Times New Roman" w:cs="Times New Roman"/>
          <w:sz w:val="24"/>
          <w:szCs w:val="24"/>
        </w:rPr>
        <w:t xml:space="preserve">: основы законодательства Российской Федерации в области противодействия экстремизму, терроризму и </w:t>
      </w:r>
      <w:proofErr w:type="spellStart"/>
      <w:r w:rsidRPr="00C3361E">
        <w:rPr>
          <w:rFonts w:ascii="Times New Roman" w:eastAsia="Calibri" w:hAnsi="Times New Roman" w:cs="Times New Roman"/>
          <w:sz w:val="24"/>
          <w:szCs w:val="24"/>
        </w:rPr>
        <w:t>наркотизму</w:t>
      </w:r>
      <w:proofErr w:type="spellEnd"/>
      <w:r w:rsidRPr="00C3361E">
        <w:rPr>
          <w:rFonts w:ascii="Times New Roman" w:eastAsia="Calibri" w:hAnsi="Times New Roman" w:cs="Times New Roman"/>
          <w:sz w:val="24"/>
          <w:szCs w:val="24"/>
        </w:rPr>
        <w:t xml:space="preserve">; органы исполнительной власти, осуществляющие противодействие экстремизму, терроризму и </w:t>
      </w:r>
      <w:proofErr w:type="spellStart"/>
      <w:r w:rsidRPr="00C3361E">
        <w:rPr>
          <w:rFonts w:ascii="Times New Roman" w:eastAsia="Calibri" w:hAnsi="Times New Roman" w:cs="Times New Roman"/>
          <w:sz w:val="24"/>
          <w:szCs w:val="24"/>
        </w:rPr>
        <w:t>наркотизму</w:t>
      </w:r>
      <w:proofErr w:type="spellEnd"/>
      <w:r w:rsidRPr="00C3361E">
        <w:rPr>
          <w:rFonts w:ascii="Times New Roman" w:eastAsia="Calibri" w:hAnsi="Times New Roman" w:cs="Times New Roman"/>
          <w:sz w:val="24"/>
          <w:szCs w:val="24"/>
        </w:rPr>
        <w:t xml:space="preserve"> в Российской Федерации; права и ответственность гражданина в области противодействия экстремизму, терроризму и </w:t>
      </w:r>
      <w:proofErr w:type="spellStart"/>
      <w:r w:rsidRPr="00C3361E">
        <w:rPr>
          <w:rFonts w:ascii="Times New Roman" w:eastAsia="Calibri" w:hAnsi="Times New Roman" w:cs="Times New Roman"/>
          <w:sz w:val="24"/>
          <w:szCs w:val="24"/>
        </w:rPr>
        <w:t>наркотизму</w:t>
      </w:r>
      <w:proofErr w:type="spellEnd"/>
      <w:r w:rsidRPr="00C3361E">
        <w:rPr>
          <w:rFonts w:ascii="Times New Roman" w:eastAsia="Calibri" w:hAnsi="Times New Roman" w:cs="Times New Roman"/>
          <w:sz w:val="24"/>
          <w:szCs w:val="24"/>
        </w:rPr>
        <w:t xml:space="preserve"> в Российской Федерации.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Основы здорового образа жизни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lastRenderedPageBreak/>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Основы медицинских знаний и оказание первой помощи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w:t>
      </w:r>
      <w:r w:rsidRPr="00C3361E">
        <w:rPr>
          <w:rFonts w:ascii="Times New Roman" w:eastAsia="Calibri" w:hAnsi="Times New Roman" w:cs="Times New Roman"/>
          <w:b/>
          <w:sz w:val="24"/>
          <w:szCs w:val="24"/>
        </w:rPr>
        <w:t xml:space="preserve"> </w:t>
      </w:r>
      <w:r w:rsidRPr="00C3361E">
        <w:rPr>
          <w:rFonts w:ascii="Times New Roman" w:eastAsia="Calibri" w:hAnsi="Times New Roman" w:cs="Times New Roman"/>
          <w:sz w:val="24"/>
          <w:szCs w:val="24"/>
        </w:rPr>
        <w:t>медицинского и санитарного назначения.</w:t>
      </w:r>
    </w:p>
    <w:p w:rsidR="00C3361E" w:rsidRPr="00C3361E" w:rsidRDefault="00C3361E" w:rsidP="00C3361E">
      <w:pPr>
        <w:suppressAutoHyphens/>
        <w:spacing w:after="0" w:line="240" w:lineRule="auto"/>
        <w:jc w:val="both"/>
        <w:rPr>
          <w:rFonts w:ascii="Times New Roman" w:eastAsia="Calibri" w:hAnsi="Times New Roman" w:cs="Times New Roman"/>
          <w:b/>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Основы обороны государства</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w:t>
      </w:r>
      <w:proofErr w:type="gramStart"/>
      <w:r w:rsidRPr="00C3361E">
        <w:rPr>
          <w:rFonts w:ascii="Times New Roman" w:eastAsia="Calibri" w:hAnsi="Times New Roman" w:cs="Times New Roman"/>
          <w:sz w:val="24"/>
          <w:szCs w:val="24"/>
        </w:rPr>
        <w:t>ВС</w:t>
      </w:r>
      <w:proofErr w:type="gramEnd"/>
      <w:r w:rsidRPr="00C3361E">
        <w:rPr>
          <w:rFonts w:ascii="Times New Roman" w:eastAsia="Calibri" w:hAnsi="Times New Roman" w:cs="Times New Roman"/>
          <w:sz w:val="24"/>
          <w:szCs w:val="24"/>
        </w:rPr>
        <w:t xml:space="preserve"> РФ. Структура </w:t>
      </w:r>
      <w:proofErr w:type="gramStart"/>
      <w:r w:rsidRPr="00C3361E">
        <w:rPr>
          <w:rFonts w:ascii="Times New Roman" w:eastAsia="Calibri" w:hAnsi="Times New Roman" w:cs="Times New Roman"/>
          <w:sz w:val="24"/>
          <w:szCs w:val="24"/>
        </w:rPr>
        <w:t>ВС</w:t>
      </w:r>
      <w:proofErr w:type="gramEnd"/>
      <w:r w:rsidRPr="00C3361E">
        <w:rPr>
          <w:rFonts w:ascii="Times New Roman" w:eastAsia="Calibri" w:hAnsi="Times New Roman" w:cs="Times New Roman"/>
          <w:sz w:val="24"/>
          <w:szCs w:val="24"/>
        </w:rPr>
        <w:t xml:space="preserve"> РФ. Виды и рода войск </w:t>
      </w:r>
      <w:proofErr w:type="gramStart"/>
      <w:r w:rsidRPr="00C3361E">
        <w:rPr>
          <w:rFonts w:ascii="Times New Roman" w:eastAsia="Calibri" w:hAnsi="Times New Roman" w:cs="Times New Roman"/>
          <w:sz w:val="24"/>
          <w:szCs w:val="24"/>
        </w:rPr>
        <w:t>ВС</w:t>
      </w:r>
      <w:proofErr w:type="gramEnd"/>
      <w:r w:rsidRPr="00C3361E">
        <w:rPr>
          <w:rFonts w:ascii="Times New Roman" w:eastAsia="Calibri" w:hAnsi="Times New Roman" w:cs="Times New Roman"/>
          <w:sz w:val="24"/>
          <w:szCs w:val="24"/>
        </w:rPr>
        <w:t xml:space="preserve"> РФ, их предназначение и задачи. Воинские символы, традиции и ритуалы в </w:t>
      </w:r>
      <w:proofErr w:type="gramStart"/>
      <w:r w:rsidRPr="00C3361E">
        <w:rPr>
          <w:rFonts w:ascii="Times New Roman" w:eastAsia="Calibri" w:hAnsi="Times New Roman" w:cs="Times New Roman"/>
          <w:sz w:val="24"/>
          <w:szCs w:val="24"/>
        </w:rPr>
        <w:t>ВС</w:t>
      </w:r>
      <w:proofErr w:type="gramEnd"/>
      <w:r w:rsidRPr="00C3361E">
        <w:rPr>
          <w:rFonts w:ascii="Times New Roman" w:eastAsia="Calibri" w:hAnsi="Times New Roman" w:cs="Times New Roman"/>
          <w:sz w:val="24"/>
          <w:szCs w:val="24"/>
        </w:rPr>
        <w:t xml:space="preserve"> РФ. </w:t>
      </w:r>
      <w:r w:rsidRPr="00C3361E">
        <w:rPr>
          <w:rFonts w:ascii="Times New Roman" w:eastAsia="Calibri" w:hAnsi="Times New Roman" w:cs="Times New Roman"/>
          <w:i/>
          <w:sz w:val="24"/>
          <w:szCs w:val="24"/>
        </w:rPr>
        <w:t xml:space="preserve">Основные направления развития и строительства </w:t>
      </w:r>
      <w:proofErr w:type="gramStart"/>
      <w:r w:rsidRPr="00C3361E">
        <w:rPr>
          <w:rFonts w:ascii="Times New Roman" w:eastAsia="Calibri" w:hAnsi="Times New Roman" w:cs="Times New Roman"/>
          <w:i/>
          <w:sz w:val="24"/>
          <w:szCs w:val="24"/>
        </w:rPr>
        <w:t>ВС</w:t>
      </w:r>
      <w:proofErr w:type="gramEnd"/>
      <w:r w:rsidRPr="00C3361E">
        <w:rPr>
          <w:rFonts w:ascii="Times New Roman" w:eastAsia="Calibri" w:hAnsi="Times New Roman" w:cs="Times New Roman"/>
          <w:i/>
          <w:sz w:val="24"/>
          <w:szCs w:val="24"/>
        </w:rPr>
        <w:t xml:space="preserve"> РФ.</w:t>
      </w:r>
      <w:r w:rsidRPr="00C3361E">
        <w:rPr>
          <w:rFonts w:ascii="Times New Roman" w:eastAsia="Calibri" w:hAnsi="Times New Roman" w:cs="Times New Roman"/>
          <w:sz w:val="24"/>
          <w:szCs w:val="24"/>
        </w:rPr>
        <w:t xml:space="preserve"> </w:t>
      </w:r>
      <w:r w:rsidRPr="00C3361E">
        <w:rPr>
          <w:rFonts w:ascii="Times New Roman" w:eastAsia="Calibri" w:hAnsi="Times New Roman" w:cs="Times New Roman"/>
          <w:i/>
          <w:sz w:val="24"/>
          <w:szCs w:val="24"/>
        </w:rPr>
        <w:t xml:space="preserve">Модернизация вооружения, военной и специальной техники. Техническая оснащенность и ресурсное обеспечение </w:t>
      </w:r>
      <w:proofErr w:type="gramStart"/>
      <w:r w:rsidRPr="00C3361E">
        <w:rPr>
          <w:rFonts w:ascii="Times New Roman" w:eastAsia="Calibri" w:hAnsi="Times New Roman" w:cs="Times New Roman"/>
          <w:i/>
          <w:sz w:val="24"/>
          <w:szCs w:val="24"/>
        </w:rPr>
        <w:t>ВС</w:t>
      </w:r>
      <w:proofErr w:type="gramEnd"/>
      <w:r w:rsidRPr="00C3361E">
        <w:rPr>
          <w:rFonts w:ascii="Times New Roman" w:eastAsia="Calibri" w:hAnsi="Times New Roman" w:cs="Times New Roman"/>
          <w:i/>
          <w:sz w:val="24"/>
          <w:szCs w:val="24"/>
        </w:rPr>
        <w:t xml:space="preserve"> РФ.</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Правовые основы военной службы</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w:t>
      </w:r>
      <w:proofErr w:type="gramStart"/>
      <w:r w:rsidRPr="00C3361E">
        <w:rPr>
          <w:rFonts w:ascii="Times New Roman" w:eastAsia="Calibri" w:hAnsi="Times New Roman" w:cs="Times New Roman"/>
          <w:sz w:val="24"/>
          <w:szCs w:val="24"/>
        </w:rPr>
        <w:t>для</w:t>
      </w:r>
      <w:proofErr w:type="gramEnd"/>
      <w:r w:rsidRPr="00C3361E">
        <w:rPr>
          <w:rFonts w:ascii="Times New Roman" w:eastAsia="Calibri" w:hAnsi="Times New Roman" w:cs="Times New Roman"/>
          <w:sz w:val="24"/>
          <w:szCs w:val="24"/>
        </w:rPr>
        <w:t xml:space="preserve"> проходящих альтернативную гражданскую службу. Воинские должности и звания. Военная форма одежды и знаки различия военнослужащих </w:t>
      </w:r>
      <w:proofErr w:type="gramStart"/>
      <w:r w:rsidRPr="00C3361E">
        <w:rPr>
          <w:rFonts w:ascii="Times New Roman" w:eastAsia="Calibri" w:hAnsi="Times New Roman" w:cs="Times New Roman"/>
          <w:sz w:val="24"/>
          <w:szCs w:val="24"/>
        </w:rPr>
        <w:t>ВС</w:t>
      </w:r>
      <w:proofErr w:type="gramEnd"/>
      <w:r w:rsidRPr="00C3361E">
        <w:rPr>
          <w:rFonts w:ascii="Times New Roman" w:eastAsia="Calibri" w:hAnsi="Times New Roman" w:cs="Times New Roman"/>
          <w:sz w:val="24"/>
          <w:szCs w:val="24"/>
        </w:rPr>
        <w:t xml:space="preserve"> РФ. Увольнение с военной службы. Запас. Мобилизационный резерв.</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Элементы начальной военной подготовки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Назначение, боевые свойства и общее устройство автомата Калашникова. </w:t>
      </w:r>
      <w:r w:rsidRPr="00C3361E">
        <w:rPr>
          <w:rFonts w:ascii="Times New Roman" w:eastAsia="Calibri" w:hAnsi="Times New Roman" w:cs="Times New Roman"/>
          <w:i/>
          <w:sz w:val="24"/>
          <w:szCs w:val="24"/>
        </w:rPr>
        <w:t xml:space="preserve">Работа частей и механизмов автомата Калашникова при стрельбе. </w:t>
      </w:r>
      <w:r w:rsidRPr="00C3361E">
        <w:rPr>
          <w:rFonts w:ascii="Times New Roman" w:eastAsia="Calibri" w:hAnsi="Times New Roman" w:cs="Times New Roman"/>
          <w:sz w:val="24"/>
          <w:szCs w:val="24"/>
        </w:rPr>
        <w:t>Неполная разборка и сборка автомата Калашникова для чистки и смазки.</w:t>
      </w:r>
      <w:r w:rsidRPr="00C3361E">
        <w:rPr>
          <w:rFonts w:ascii="Times New Roman" w:eastAsia="Calibri" w:hAnsi="Times New Roman" w:cs="Times New Roman"/>
          <w:i/>
          <w:sz w:val="24"/>
          <w:szCs w:val="24"/>
        </w:rPr>
        <w:t xml:space="preserve"> </w:t>
      </w:r>
      <w:r w:rsidRPr="00C3361E">
        <w:rPr>
          <w:rFonts w:ascii="Times New Roman" w:eastAsia="Calibri" w:hAnsi="Times New Roman" w:cs="Times New Roman"/>
          <w:sz w:val="24"/>
          <w:szCs w:val="24"/>
        </w:rPr>
        <w:t>Хранение автомата Калашникова. Устройство патрона.</w:t>
      </w:r>
      <w:r w:rsidRPr="00C3361E">
        <w:rPr>
          <w:rFonts w:ascii="Times New Roman" w:eastAsia="Calibri" w:hAnsi="Times New Roman" w:cs="Times New Roman"/>
          <w:i/>
          <w:sz w:val="24"/>
          <w:szCs w:val="24"/>
        </w:rPr>
        <w:t xml:space="preserve"> </w:t>
      </w:r>
      <w:r w:rsidRPr="00C3361E">
        <w:rPr>
          <w:rFonts w:ascii="Times New Roman" w:eastAsia="Calibri" w:hAnsi="Times New Roman" w:cs="Times New Roman"/>
          <w:sz w:val="24"/>
          <w:szCs w:val="24"/>
        </w:rPr>
        <w:t>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lastRenderedPageBreak/>
        <w:t xml:space="preserve">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w:t>
      </w:r>
      <w:proofErr w:type="gramStart"/>
      <w:r w:rsidRPr="00C3361E">
        <w:rPr>
          <w:rFonts w:ascii="Times New Roman" w:eastAsia="Calibri" w:hAnsi="Times New Roman" w:cs="Times New Roman"/>
          <w:sz w:val="24"/>
          <w:szCs w:val="24"/>
        </w:rPr>
        <w:t>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w:t>
      </w:r>
      <w:proofErr w:type="gramEnd"/>
      <w:r w:rsidRPr="00C3361E">
        <w:rPr>
          <w:rFonts w:ascii="Times New Roman" w:eastAsia="Calibri" w:hAnsi="Times New Roman" w:cs="Times New Roman"/>
          <w:sz w:val="24"/>
          <w:szCs w:val="24"/>
        </w:rPr>
        <w:t xml:space="preserve"> Действия по сигналам оповещения. Состав и применение аптечки индивидуальной. Оказание первой помощи в бою. Способы выноса раненого с поля боя.</w:t>
      </w:r>
    </w:p>
    <w:p w:rsidR="00C3361E" w:rsidRPr="00C3361E" w:rsidRDefault="00C3361E" w:rsidP="00C3361E">
      <w:pPr>
        <w:suppressAutoHyphens/>
        <w:spacing w:after="0" w:line="240" w:lineRule="auto"/>
        <w:ind w:firstLine="709"/>
        <w:jc w:val="both"/>
        <w:rPr>
          <w:rFonts w:ascii="Times New Roman" w:eastAsia="Calibri" w:hAnsi="Times New Roman" w:cs="Times New Roman"/>
          <w:b/>
          <w:sz w:val="24"/>
          <w:szCs w:val="24"/>
        </w:rPr>
      </w:pP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b/>
          <w:sz w:val="24"/>
          <w:szCs w:val="24"/>
        </w:rPr>
        <w:t>Военно-профессиональная деятельность</w:t>
      </w:r>
    </w:p>
    <w:p w:rsidR="00C3361E" w:rsidRPr="00C3361E" w:rsidRDefault="00C3361E" w:rsidP="00C3361E">
      <w:pPr>
        <w:suppressAutoHyphens/>
        <w:spacing w:after="0" w:line="240" w:lineRule="auto"/>
        <w:ind w:firstLine="709"/>
        <w:jc w:val="both"/>
        <w:rPr>
          <w:rFonts w:ascii="Times New Roman" w:eastAsia="Calibri" w:hAnsi="Times New Roman" w:cs="Times New Roman"/>
          <w:sz w:val="24"/>
          <w:szCs w:val="24"/>
        </w:rPr>
      </w:pPr>
      <w:r w:rsidRPr="00C3361E">
        <w:rPr>
          <w:rFonts w:ascii="Times New Roman" w:eastAsia="Calibri" w:hAnsi="Times New Roman" w:cs="Times New Roman"/>
          <w:sz w:val="24"/>
          <w:szCs w:val="24"/>
        </w:rPr>
        <w:t xml:space="preserve">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w:t>
      </w:r>
      <w:proofErr w:type="gramStart"/>
      <w:r w:rsidRPr="00C3361E">
        <w:rPr>
          <w:rFonts w:ascii="Times New Roman" w:eastAsia="Calibri" w:hAnsi="Times New Roman" w:cs="Times New Roman"/>
          <w:sz w:val="24"/>
          <w:szCs w:val="24"/>
        </w:rPr>
        <w:t>ВС</w:t>
      </w:r>
      <w:proofErr w:type="gramEnd"/>
      <w:r w:rsidRPr="00C3361E">
        <w:rPr>
          <w:rFonts w:ascii="Times New Roman" w:eastAsia="Calibri" w:hAnsi="Times New Roman" w:cs="Times New Roman"/>
          <w:sz w:val="24"/>
          <w:szCs w:val="24"/>
        </w:rPr>
        <w:t xml:space="preserve"> РФ, МВД России, ФСБ России, МЧС России. Основные виды высших военно-учебных заведений </w:t>
      </w:r>
      <w:proofErr w:type="gramStart"/>
      <w:r w:rsidRPr="00C3361E">
        <w:rPr>
          <w:rFonts w:ascii="Times New Roman" w:eastAsia="Calibri" w:hAnsi="Times New Roman" w:cs="Times New Roman"/>
          <w:sz w:val="24"/>
          <w:szCs w:val="24"/>
        </w:rPr>
        <w:t>ВС</w:t>
      </w:r>
      <w:proofErr w:type="gramEnd"/>
      <w:r w:rsidRPr="00C3361E">
        <w:rPr>
          <w:rFonts w:ascii="Times New Roman" w:eastAsia="Calibri" w:hAnsi="Times New Roman" w:cs="Times New Roman"/>
          <w:sz w:val="24"/>
          <w:szCs w:val="24"/>
        </w:rPr>
        <w:t xml:space="preserve">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w:t>
      </w:r>
      <w:proofErr w:type="gramStart"/>
      <w:r w:rsidRPr="00C3361E">
        <w:rPr>
          <w:rFonts w:ascii="Times New Roman" w:eastAsia="Calibri" w:hAnsi="Times New Roman" w:cs="Times New Roman"/>
          <w:sz w:val="24"/>
          <w:szCs w:val="24"/>
        </w:rPr>
        <w:t>ВС</w:t>
      </w:r>
      <w:proofErr w:type="gramEnd"/>
      <w:r w:rsidRPr="00C3361E">
        <w:rPr>
          <w:rFonts w:ascii="Times New Roman" w:eastAsia="Calibri" w:hAnsi="Times New Roman" w:cs="Times New Roman"/>
          <w:sz w:val="24"/>
          <w:szCs w:val="24"/>
        </w:rPr>
        <w:t xml:space="preserve"> РФ и учреждения высшего образования МВД России, ФСБ России, МЧС Росси</w:t>
      </w:r>
      <w:r>
        <w:rPr>
          <w:rFonts w:ascii="Times New Roman" w:eastAsia="Calibri" w:hAnsi="Times New Roman" w:cs="Times New Roman"/>
          <w:sz w:val="24"/>
          <w:szCs w:val="24"/>
        </w:rPr>
        <w:t>и.</w:t>
      </w:r>
    </w:p>
    <w:p w:rsidR="00C3361E" w:rsidRPr="00C3361E" w:rsidRDefault="00C3361E">
      <w:pPr>
        <w:rPr>
          <w:rFonts w:ascii="Times New Roman" w:hAnsi="Times New Roman" w:cs="Times New Roman"/>
          <w:sz w:val="28"/>
          <w:szCs w:val="28"/>
        </w:rPr>
      </w:pPr>
    </w:p>
    <w:sectPr w:rsidR="00C3361E" w:rsidRPr="00C3361E" w:rsidSect="00596D1C">
      <w:footerReference w:type="default" r:id="rId3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649C" w:rsidRDefault="003D649C" w:rsidP="00C3361E">
      <w:pPr>
        <w:spacing w:after="0" w:line="240" w:lineRule="auto"/>
      </w:pPr>
      <w:r>
        <w:separator/>
      </w:r>
    </w:p>
  </w:endnote>
  <w:endnote w:type="continuationSeparator" w:id="0">
    <w:p w:rsidR="003D649C" w:rsidRDefault="003D649C" w:rsidP="00C336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OpenSymbol">
    <w:altName w:val="Times New Roman"/>
    <w:charset w:val="00"/>
    <w:family w:val="auto"/>
    <w:pitch w:val="variable"/>
    <w:sig w:usb0="00000003" w:usb1="1001ECEA" w:usb2="00000000" w:usb3="00000000" w:csb0="00000001" w:csb1="00000000"/>
  </w:font>
  <w:font w:name="Liberation Sans">
    <w:altName w:val="Arial"/>
    <w:charset w:val="CC"/>
    <w:family w:val="swiss"/>
    <w:pitch w:val="variable"/>
    <w:sig w:usb0="00000000" w:usb1="00000000" w:usb2="00000000" w:usb3="00000000" w:csb0="00000000" w:csb1="00000000"/>
  </w:font>
  <w:font w:name="Droid Sans Fallback">
    <w:charset w:val="80"/>
    <w:family w:val="swiss"/>
    <w:pitch w:val="variable"/>
    <w:sig w:usb0="B1002AFF" w:usb1="2BDFFCFB" w:usb2="00000036" w:usb3="00000000" w:csb0="003F01FF" w:csb1="00000000"/>
  </w:font>
  <w:font w:name="FreeSans">
    <w:altName w:val="Arial"/>
    <w:charset w:val="CC"/>
    <w:family w:val="swiss"/>
    <w:pitch w:val="variable"/>
    <w:sig w:usb0="00000000" w:usb1="4200FDFF" w:usb2="000030A0" w:usb3="00000000" w:csb0="000001BF" w:csb1="00000000"/>
  </w:font>
  <w:font w:name="Liberation Serif">
    <w:altName w:val="Times New Roman"/>
    <w:charset w:val="CC"/>
    <w:family w:val="roman"/>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TimesNewRomanPS-ItalicMT">
    <w:altName w:val="MS Mincho"/>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45545"/>
      <w:docPartObj>
        <w:docPartGallery w:val="Page Numbers (Bottom of Page)"/>
        <w:docPartUnique/>
      </w:docPartObj>
    </w:sdtPr>
    <w:sdtContent>
      <w:p w:rsidR="009B10DD" w:rsidRDefault="001F536C">
        <w:pPr>
          <w:pStyle w:val="ab"/>
          <w:jc w:val="center"/>
        </w:pPr>
        <w:fldSimple w:instr=" PAGE   \* MERGEFORMAT ">
          <w:r w:rsidR="009C334F">
            <w:rPr>
              <w:noProof/>
            </w:rPr>
            <w:t>106</w:t>
          </w:r>
        </w:fldSimple>
      </w:p>
    </w:sdtContent>
  </w:sdt>
  <w:p w:rsidR="009B10DD" w:rsidRDefault="009B10DD">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649C" w:rsidRDefault="003D649C" w:rsidP="00C3361E">
      <w:pPr>
        <w:spacing w:after="0" w:line="240" w:lineRule="auto"/>
      </w:pPr>
      <w:r>
        <w:separator/>
      </w:r>
    </w:p>
  </w:footnote>
  <w:footnote w:type="continuationSeparator" w:id="0">
    <w:p w:rsidR="003D649C" w:rsidRDefault="003D649C" w:rsidP="00C3361E">
      <w:pPr>
        <w:spacing w:after="0" w:line="240" w:lineRule="auto"/>
      </w:pPr>
      <w:r>
        <w:continuationSeparator/>
      </w:r>
    </w:p>
  </w:footnote>
  <w:footnote w:id="1">
    <w:p w:rsidR="009B10DD" w:rsidRDefault="009B10DD" w:rsidP="00C3361E">
      <w:pPr>
        <w:pStyle w:val="afe"/>
        <w:spacing w:line="240" w:lineRule="auto"/>
      </w:pPr>
      <w:r w:rsidRPr="00F4025F">
        <w:rPr>
          <w:rStyle w:val="afd"/>
          <w:rFonts w:eastAsia="Times"/>
        </w:rPr>
        <w:footnoteRef/>
      </w:r>
      <w:r w:rsidRPr="00F4025F">
        <w:t xml:space="preserve"> Курс </w:t>
      </w:r>
      <w:r>
        <w:t>«</w:t>
      </w:r>
      <w:r w:rsidRPr="00F4025F">
        <w:t>Россия в мире</w:t>
      </w:r>
      <w:r>
        <w:t>»</w:t>
      </w:r>
      <w:r w:rsidRPr="00F4025F">
        <w:t xml:space="preserve"> в</w:t>
      </w:r>
      <w:r>
        <w:t xml:space="preserve"> части истории Новейшего времени</w:t>
      </w:r>
      <w:r w:rsidRPr="00F4025F">
        <w:t xml:space="preserve"> совпадает по содержанию с курсом </w:t>
      </w:r>
      <w:r>
        <w:t>«</w:t>
      </w:r>
      <w:r w:rsidRPr="00F4025F">
        <w:t>История</w:t>
      </w:r>
      <w:r>
        <w:t xml:space="preserve">» </w:t>
      </w:r>
      <w:r w:rsidRPr="00F4025F">
        <w:t>(базовый уровень).</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C771A"/>
    <w:multiLevelType w:val="hybridMultilevel"/>
    <w:tmpl w:val="E2625C12"/>
    <w:styleLink w:val="70"/>
    <w:lvl w:ilvl="0" w:tplc="884C756E">
      <w:start w:val="1"/>
      <w:numFmt w:val="decimal"/>
      <w:lvlText w:val="%1."/>
      <w:lvlJc w:val="left"/>
      <w:pPr>
        <w:tabs>
          <w:tab w:val="num" w:pos="709"/>
          <w:tab w:val="left" w:pos="993"/>
        </w:tabs>
        <w:ind w:left="142" w:firstLine="425"/>
      </w:pPr>
      <w:rPr>
        <w:rFonts w:hAnsi="Arial Unicode MS"/>
        <w:caps w:val="0"/>
        <w:smallCaps w:val="0"/>
        <w:strike w:val="0"/>
        <w:dstrike w:val="0"/>
        <w:color w:val="000000"/>
        <w:spacing w:val="0"/>
        <w:w w:val="100"/>
        <w:kern w:val="0"/>
        <w:position w:val="0"/>
        <w:highlight w:val="none"/>
        <w:vertAlign w:val="baseline"/>
      </w:rPr>
    </w:lvl>
    <w:lvl w:ilvl="1" w:tplc="6AF6BEB8">
      <w:start w:val="1"/>
      <w:numFmt w:val="lowerLetter"/>
      <w:suff w:val="nothing"/>
      <w:lvlText w:val="%2."/>
      <w:lvlJc w:val="left"/>
      <w:pPr>
        <w:tabs>
          <w:tab w:val="left" w:pos="709"/>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16F033F6">
      <w:start w:val="1"/>
      <w:numFmt w:val="lowerRoman"/>
      <w:lvlText w:val="%3."/>
      <w:lvlJc w:val="left"/>
      <w:pPr>
        <w:tabs>
          <w:tab w:val="left" w:pos="709"/>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DD46666A">
      <w:start w:val="1"/>
      <w:numFmt w:val="decimal"/>
      <w:lvlText w:val="%4."/>
      <w:lvlJc w:val="left"/>
      <w:pPr>
        <w:tabs>
          <w:tab w:val="left" w:pos="709"/>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4C945D64">
      <w:start w:val="1"/>
      <w:numFmt w:val="lowerLetter"/>
      <w:lvlText w:val="%5."/>
      <w:lvlJc w:val="left"/>
      <w:pPr>
        <w:tabs>
          <w:tab w:val="left" w:pos="709"/>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555079E2">
      <w:start w:val="1"/>
      <w:numFmt w:val="lowerRoman"/>
      <w:lvlText w:val="%6."/>
      <w:lvlJc w:val="left"/>
      <w:pPr>
        <w:tabs>
          <w:tab w:val="left" w:pos="709"/>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2F7291CC">
      <w:start w:val="1"/>
      <w:numFmt w:val="decimal"/>
      <w:lvlText w:val="%7."/>
      <w:lvlJc w:val="left"/>
      <w:pPr>
        <w:tabs>
          <w:tab w:val="left" w:pos="709"/>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D2325B4E">
      <w:start w:val="1"/>
      <w:numFmt w:val="lowerLetter"/>
      <w:lvlText w:val="%8."/>
      <w:lvlJc w:val="left"/>
      <w:pPr>
        <w:tabs>
          <w:tab w:val="left" w:pos="709"/>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40208906">
      <w:start w:val="1"/>
      <w:numFmt w:val="lowerRoman"/>
      <w:lvlText w:val="%9."/>
      <w:lvlJc w:val="left"/>
      <w:pPr>
        <w:tabs>
          <w:tab w:val="left" w:pos="709"/>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
    <w:nsid w:val="030E632D"/>
    <w:multiLevelType w:val="hybridMultilevel"/>
    <w:tmpl w:val="F35CD4DA"/>
    <w:styleLink w:val="59"/>
    <w:lvl w:ilvl="0" w:tplc="4002F3E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5E0BC9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95E297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8A618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E60B36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1B8D56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2D8DEF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EEE02F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A4A8D8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
    <w:nsid w:val="03686685"/>
    <w:multiLevelType w:val="multilevel"/>
    <w:tmpl w:val="11621EB8"/>
    <w:styleLink w:val="54"/>
    <w:lvl w:ilvl="0">
      <w:start w:val="1"/>
      <w:numFmt w:val="decimal"/>
      <w:lvlText w:val="%1."/>
      <w:lvlJc w:val="left"/>
      <w:pPr>
        <w:ind w:left="420" w:hanging="354"/>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642" w:hanging="57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num" w:pos="1647"/>
        </w:tabs>
        <w:ind w:left="108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3">
    <w:nsid w:val="03755C91"/>
    <w:multiLevelType w:val="hybridMultilevel"/>
    <w:tmpl w:val="C4383162"/>
    <w:styleLink w:val="25"/>
    <w:lvl w:ilvl="0" w:tplc="D05015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390BFD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F7ADAD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ED07D0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C063D6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9F0616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67C5C5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02AA8C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794DBD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
    <w:nsid w:val="03852F85"/>
    <w:multiLevelType w:val="hybridMultilevel"/>
    <w:tmpl w:val="9430A20A"/>
    <w:styleLink w:val="78"/>
    <w:lvl w:ilvl="0" w:tplc="C51EB0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2649F0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F962AF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8489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C8FC3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A74DD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D6657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3B4418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BA6D36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
    <w:nsid w:val="04821184"/>
    <w:multiLevelType w:val="hybridMultilevel"/>
    <w:tmpl w:val="47EA3DE6"/>
    <w:styleLink w:val="42"/>
    <w:lvl w:ilvl="0" w:tplc="FC8644A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9B09B7A">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534930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3704BA6">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DECF1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A2FD3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40B63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9B6F338">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2BE1F3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
    <w:nsid w:val="04DE7632"/>
    <w:multiLevelType w:val="hybridMultilevel"/>
    <w:tmpl w:val="7C7C25FA"/>
    <w:styleLink w:val="14"/>
    <w:lvl w:ilvl="0" w:tplc="6FC6801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20CB5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F04F6D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086CB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564053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7EC3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62C2C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65EA8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ABE3A4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nsid w:val="04F301A1"/>
    <w:multiLevelType w:val="hybridMultilevel"/>
    <w:tmpl w:val="32B6D69E"/>
    <w:styleLink w:val="40"/>
    <w:lvl w:ilvl="0" w:tplc="0524A3F0">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A1AC21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AD414A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64EDDA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F4B0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BAC017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ACE26C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7C2C1AE">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AA373C">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
    <w:nsid w:val="05997197"/>
    <w:multiLevelType w:val="hybridMultilevel"/>
    <w:tmpl w:val="EA1854F8"/>
    <w:styleLink w:val="61"/>
    <w:lvl w:ilvl="0" w:tplc="158CFB8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4D48E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040A7E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B4C7C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3B871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15C1D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2C564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07016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70C75C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
    <w:nsid w:val="07381D7D"/>
    <w:multiLevelType w:val="hybridMultilevel"/>
    <w:tmpl w:val="FE049D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7D116C6"/>
    <w:multiLevelType w:val="hybridMultilevel"/>
    <w:tmpl w:val="9B02305C"/>
    <w:styleLink w:val="60"/>
    <w:lvl w:ilvl="0" w:tplc="A840389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FFCA1F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3241D6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BC2A6F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70082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1108E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285AA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DF62E7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B2469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
    <w:nsid w:val="08D86EB9"/>
    <w:multiLevelType w:val="hybridMultilevel"/>
    <w:tmpl w:val="17103534"/>
    <w:styleLink w:val="51"/>
    <w:lvl w:ilvl="0" w:tplc="64EE7EA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3451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B01C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39E40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3A13D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DCC35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A6EC4D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5E07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F087E5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
    <w:nsid w:val="09DB5142"/>
    <w:multiLevelType w:val="hybridMultilevel"/>
    <w:tmpl w:val="4C1EAFF6"/>
    <w:styleLink w:val="19"/>
    <w:lvl w:ilvl="0" w:tplc="F082526C">
      <w:start w:val="1"/>
      <w:numFmt w:val="bullet"/>
      <w:lvlText w:val="•"/>
      <w:lvlJc w:val="left"/>
      <w:pPr>
        <w:ind w:left="14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0CAE00C">
      <w:start w:val="1"/>
      <w:numFmt w:val="bullet"/>
      <w:suff w:val="nothing"/>
      <w:lvlText w:val="o"/>
      <w:lvlJc w:val="left"/>
      <w:pPr>
        <w:ind w:left="86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23E539A">
      <w:start w:val="1"/>
      <w:numFmt w:val="bullet"/>
      <w:suff w:val="nothing"/>
      <w:lvlText w:val="▪"/>
      <w:lvlJc w:val="left"/>
      <w:pPr>
        <w:ind w:left="15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6C65AD4">
      <w:start w:val="1"/>
      <w:numFmt w:val="bullet"/>
      <w:lvlText w:val="•"/>
      <w:lvlJc w:val="left"/>
      <w:pPr>
        <w:ind w:left="230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830664A">
      <w:start w:val="1"/>
      <w:numFmt w:val="bullet"/>
      <w:suff w:val="nothing"/>
      <w:lvlText w:val="o"/>
      <w:lvlJc w:val="left"/>
      <w:pPr>
        <w:ind w:left="302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B6E0722">
      <w:start w:val="1"/>
      <w:numFmt w:val="bullet"/>
      <w:suff w:val="nothing"/>
      <w:lvlText w:val="▪"/>
      <w:lvlJc w:val="left"/>
      <w:pPr>
        <w:ind w:left="374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BCA4222">
      <w:start w:val="1"/>
      <w:numFmt w:val="bullet"/>
      <w:lvlText w:val="•"/>
      <w:lvlJc w:val="left"/>
      <w:pPr>
        <w:ind w:left="446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7E4D6A2">
      <w:start w:val="1"/>
      <w:numFmt w:val="bullet"/>
      <w:suff w:val="nothing"/>
      <w:lvlText w:val="o"/>
      <w:lvlJc w:val="left"/>
      <w:pPr>
        <w:ind w:left="51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1AE27A0">
      <w:start w:val="1"/>
      <w:numFmt w:val="bullet"/>
      <w:suff w:val="nothing"/>
      <w:lvlText w:val="▪"/>
      <w:lvlJc w:val="left"/>
      <w:pPr>
        <w:ind w:left="590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
    <w:nsid w:val="0AE52AD2"/>
    <w:multiLevelType w:val="multilevel"/>
    <w:tmpl w:val="F71EE5A2"/>
    <w:styleLink w:val="48"/>
    <w:lvl w:ilvl="0">
      <w:start w:val="1"/>
      <w:numFmt w:val="decimal"/>
      <w:lvlText w:val="%1."/>
      <w:lvlJc w:val="left"/>
      <w:pPr>
        <w:tabs>
          <w:tab w:val="num" w:pos="1057"/>
        </w:tabs>
        <w:ind w:left="490" w:firstLine="77"/>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1440" w:hanging="25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3240" w:hanging="23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4680" w:hanging="21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7047"/>
        </w:tabs>
        <w:ind w:left="6480" w:firstLine="414"/>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8847"/>
        </w:tabs>
        <w:ind w:left="8280" w:firstLine="5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0287"/>
        </w:tabs>
        <w:ind w:left="9720" w:firstLine="5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1520" w:hanging="306"/>
      </w:pPr>
      <w:rPr>
        <w:rFonts w:hAnsi="Arial Unicode MS"/>
        <w:caps w:val="0"/>
        <w:smallCaps w:val="0"/>
        <w:strike w:val="0"/>
        <w:dstrike w:val="0"/>
        <w:color w:val="000000"/>
        <w:spacing w:val="0"/>
        <w:w w:val="100"/>
        <w:kern w:val="0"/>
        <w:position w:val="0"/>
        <w:highlight w:val="none"/>
        <w:vertAlign w:val="baseline"/>
      </w:rPr>
    </w:lvl>
  </w:abstractNum>
  <w:abstractNum w:abstractNumId="14">
    <w:nsid w:val="0B3D598D"/>
    <w:multiLevelType w:val="hybridMultilevel"/>
    <w:tmpl w:val="9BE4111E"/>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0C6B03E2"/>
    <w:multiLevelType w:val="hybridMultilevel"/>
    <w:tmpl w:val="31D64954"/>
    <w:styleLink w:val="21"/>
    <w:lvl w:ilvl="0" w:tplc="A210BE26">
      <w:start w:val="1"/>
      <w:numFmt w:val="decimal"/>
      <w:lvlText w:val="%1."/>
      <w:lvlJc w:val="left"/>
      <w:pPr>
        <w:tabs>
          <w:tab w:val="num" w:pos="709"/>
        </w:tabs>
        <w:ind w:left="927" w:hanging="643"/>
      </w:pPr>
      <w:rPr>
        <w:rFonts w:hAnsi="Arial Unicode MS"/>
        <w:b/>
        <w:bCs/>
        <w:caps w:val="0"/>
        <w:smallCaps w:val="0"/>
        <w:strike w:val="0"/>
        <w:dstrike w:val="0"/>
        <w:color w:val="000000"/>
        <w:spacing w:val="0"/>
        <w:w w:val="100"/>
        <w:kern w:val="0"/>
        <w:position w:val="0"/>
        <w:highlight w:val="none"/>
        <w:vertAlign w:val="baseline"/>
      </w:rPr>
    </w:lvl>
    <w:lvl w:ilvl="1" w:tplc="34087B9E">
      <w:start w:val="1"/>
      <w:numFmt w:val="lowerLetter"/>
      <w:lvlText w:val="%2."/>
      <w:lvlJc w:val="left"/>
      <w:pPr>
        <w:tabs>
          <w:tab w:val="left" w:pos="709"/>
          <w:tab w:val="num" w:pos="1647"/>
        </w:tabs>
        <w:ind w:left="1865" w:hanging="861"/>
      </w:pPr>
      <w:rPr>
        <w:rFonts w:hAnsi="Arial Unicode MS"/>
        <w:b/>
        <w:bCs/>
        <w:caps w:val="0"/>
        <w:smallCaps w:val="0"/>
        <w:strike w:val="0"/>
        <w:dstrike w:val="0"/>
        <w:color w:val="000000"/>
        <w:spacing w:val="0"/>
        <w:w w:val="100"/>
        <w:kern w:val="0"/>
        <w:position w:val="0"/>
        <w:highlight w:val="none"/>
        <w:vertAlign w:val="baseline"/>
      </w:rPr>
    </w:lvl>
    <w:lvl w:ilvl="2" w:tplc="F4B8B8E8">
      <w:start w:val="1"/>
      <w:numFmt w:val="lowerRoman"/>
      <w:lvlText w:val="%3."/>
      <w:lvlJc w:val="left"/>
      <w:pPr>
        <w:tabs>
          <w:tab w:val="left" w:pos="709"/>
          <w:tab w:val="num" w:pos="2367"/>
        </w:tabs>
        <w:ind w:left="2585" w:hanging="800"/>
      </w:pPr>
      <w:rPr>
        <w:rFonts w:hAnsi="Arial Unicode MS"/>
        <w:b/>
        <w:bCs/>
        <w:caps w:val="0"/>
        <w:smallCaps w:val="0"/>
        <w:strike w:val="0"/>
        <w:dstrike w:val="0"/>
        <w:color w:val="000000"/>
        <w:spacing w:val="0"/>
        <w:w w:val="100"/>
        <w:kern w:val="0"/>
        <w:position w:val="0"/>
        <w:highlight w:val="none"/>
        <w:vertAlign w:val="baseline"/>
      </w:rPr>
    </w:lvl>
    <w:lvl w:ilvl="3" w:tplc="541AC370">
      <w:start w:val="1"/>
      <w:numFmt w:val="decimal"/>
      <w:lvlText w:val="%4."/>
      <w:lvlJc w:val="left"/>
      <w:pPr>
        <w:tabs>
          <w:tab w:val="left" w:pos="709"/>
          <w:tab w:val="num" w:pos="3087"/>
        </w:tabs>
        <w:ind w:left="3305" w:hanging="861"/>
      </w:pPr>
      <w:rPr>
        <w:rFonts w:hAnsi="Arial Unicode MS"/>
        <w:b/>
        <w:bCs/>
        <w:caps w:val="0"/>
        <w:smallCaps w:val="0"/>
        <w:strike w:val="0"/>
        <w:dstrike w:val="0"/>
        <w:color w:val="000000"/>
        <w:spacing w:val="0"/>
        <w:w w:val="100"/>
        <w:kern w:val="0"/>
        <w:position w:val="0"/>
        <w:highlight w:val="none"/>
        <w:vertAlign w:val="baseline"/>
      </w:rPr>
    </w:lvl>
    <w:lvl w:ilvl="4" w:tplc="193C9578">
      <w:start w:val="1"/>
      <w:numFmt w:val="lowerLetter"/>
      <w:lvlText w:val="%5."/>
      <w:lvlJc w:val="left"/>
      <w:pPr>
        <w:tabs>
          <w:tab w:val="left" w:pos="709"/>
          <w:tab w:val="num" w:pos="3807"/>
        </w:tabs>
        <w:ind w:left="4025" w:hanging="861"/>
      </w:pPr>
      <w:rPr>
        <w:rFonts w:hAnsi="Arial Unicode MS"/>
        <w:b/>
        <w:bCs/>
        <w:caps w:val="0"/>
        <w:smallCaps w:val="0"/>
        <w:strike w:val="0"/>
        <w:dstrike w:val="0"/>
        <w:color w:val="000000"/>
        <w:spacing w:val="0"/>
        <w:w w:val="100"/>
        <w:kern w:val="0"/>
        <w:position w:val="0"/>
        <w:highlight w:val="none"/>
        <w:vertAlign w:val="baseline"/>
      </w:rPr>
    </w:lvl>
    <w:lvl w:ilvl="5" w:tplc="8278B344">
      <w:start w:val="1"/>
      <w:numFmt w:val="lowerRoman"/>
      <w:lvlText w:val="%6."/>
      <w:lvlJc w:val="left"/>
      <w:pPr>
        <w:tabs>
          <w:tab w:val="left" w:pos="709"/>
          <w:tab w:val="num" w:pos="4527"/>
        </w:tabs>
        <w:ind w:left="4745" w:hanging="800"/>
      </w:pPr>
      <w:rPr>
        <w:rFonts w:hAnsi="Arial Unicode MS"/>
        <w:b/>
        <w:bCs/>
        <w:caps w:val="0"/>
        <w:smallCaps w:val="0"/>
        <w:strike w:val="0"/>
        <w:dstrike w:val="0"/>
        <w:color w:val="000000"/>
        <w:spacing w:val="0"/>
        <w:w w:val="100"/>
        <w:kern w:val="0"/>
        <w:position w:val="0"/>
        <w:highlight w:val="none"/>
        <w:vertAlign w:val="baseline"/>
      </w:rPr>
    </w:lvl>
    <w:lvl w:ilvl="6" w:tplc="E40C5B8C">
      <w:start w:val="1"/>
      <w:numFmt w:val="decimal"/>
      <w:lvlText w:val="%7."/>
      <w:lvlJc w:val="left"/>
      <w:pPr>
        <w:tabs>
          <w:tab w:val="left" w:pos="709"/>
          <w:tab w:val="num" w:pos="5247"/>
        </w:tabs>
        <w:ind w:left="5465" w:hanging="861"/>
      </w:pPr>
      <w:rPr>
        <w:rFonts w:hAnsi="Arial Unicode MS"/>
        <w:b/>
        <w:bCs/>
        <w:caps w:val="0"/>
        <w:smallCaps w:val="0"/>
        <w:strike w:val="0"/>
        <w:dstrike w:val="0"/>
        <w:color w:val="000000"/>
        <w:spacing w:val="0"/>
        <w:w w:val="100"/>
        <w:kern w:val="0"/>
        <w:position w:val="0"/>
        <w:highlight w:val="none"/>
        <w:vertAlign w:val="baseline"/>
      </w:rPr>
    </w:lvl>
    <w:lvl w:ilvl="7" w:tplc="60F0538A">
      <w:start w:val="1"/>
      <w:numFmt w:val="lowerLetter"/>
      <w:lvlText w:val="%8."/>
      <w:lvlJc w:val="left"/>
      <w:pPr>
        <w:tabs>
          <w:tab w:val="left" w:pos="709"/>
          <w:tab w:val="num" w:pos="5967"/>
        </w:tabs>
        <w:ind w:left="6185" w:hanging="861"/>
      </w:pPr>
      <w:rPr>
        <w:rFonts w:hAnsi="Arial Unicode MS"/>
        <w:b/>
        <w:bCs/>
        <w:caps w:val="0"/>
        <w:smallCaps w:val="0"/>
        <w:strike w:val="0"/>
        <w:dstrike w:val="0"/>
        <w:color w:val="000000"/>
        <w:spacing w:val="0"/>
        <w:w w:val="100"/>
        <w:kern w:val="0"/>
        <w:position w:val="0"/>
        <w:highlight w:val="none"/>
        <w:vertAlign w:val="baseline"/>
      </w:rPr>
    </w:lvl>
    <w:lvl w:ilvl="8" w:tplc="601A2FA0">
      <w:start w:val="1"/>
      <w:numFmt w:val="lowerRoman"/>
      <w:lvlText w:val="%9."/>
      <w:lvlJc w:val="left"/>
      <w:pPr>
        <w:tabs>
          <w:tab w:val="left" w:pos="709"/>
          <w:tab w:val="num" w:pos="6687"/>
        </w:tabs>
        <w:ind w:left="6905" w:hanging="800"/>
      </w:pPr>
      <w:rPr>
        <w:rFonts w:hAnsi="Arial Unicode MS"/>
        <w:b/>
        <w:bCs/>
        <w:caps w:val="0"/>
        <w:smallCaps w:val="0"/>
        <w:strike w:val="0"/>
        <w:dstrike w:val="0"/>
        <w:color w:val="000000"/>
        <w:spacing w:val="0"/>
        <w:w w:val="100"/>
        <w:kern w:val="0"/>
        <w:position w:val="0"/>
        <w:highlight w:val="none"/>
        <w:vertAlign w:val="baseline"/>
      </w:rPr>
    </w:lvl>
  </w:abstractNum>
  <w:abstractNum w:abstractNumId="16">
    <w:nsid w:val="0D0767D3"/>
    <w:multiLevelType w:val="hybridMultilevel"/>
    <w:tmpl w:val="BD702914"/>
    <w:styleLink w:val="80"/>
    <w:lvl w:ilvl="0" w:tplc="34FC188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4FE6718">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8BBE74E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9CA4F5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A622F01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87DEC1C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7660B7F8">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52A029E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2D2A7A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7">
    <w:nsid w:val="11907D16"/>
    <w:multiLevelType w:val="hybridMultilevel"/>
    <w:tmpl w:val="15CA5A08"/>
    <w:styleLink w:val="82"/>
    <w:lvl w:ilvl="0" w:tplc="4204E3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3F060C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D6EB2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F8826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B6C4F7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AE504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40263C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D6D87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22BD2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
    <w:nsid w:val="12534013"/>
    <w:multiLevelType w:val="hybridMultilevel"/>
    <w:tmpl w:val="9EB0691C"/>
    <w:styleLink w:val="12"/>
    <w:lvl w:ilvl="0" w:tplc="B21A020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BCC85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E88CB5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28CC7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06A79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10AB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D85FF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594F49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3AC774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9">
    <w:nsid w:val="12A04590"/>
    <w:multiLevelType w:val="hybridMultilevel"/>
    <w:tmpl w:val="E1F405C0"/>
    <w:styleLink w:val="13"/>
    <w:lvl w:ilvl="0" w:tplc="ED927A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5EC34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080524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D18EE1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90BD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B04B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D3444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8CC42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EA0365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
    <w:nsid w:val="1318264A"/>
    <w:multiLevelType w:val="hybridMultilevel"/>
    <w:tmpl w:val="3BA0D3A4"/>
    <w:styleLink w:val="2"/>
    <w:lvl w:ilvl="0" w:tplc="FA6A7F3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85CB2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9967D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3FA77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386AE5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C8B41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48C833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9864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A343B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nsid w:val="131C4B95"/>
    <w:multiLevelType w:val="hybridMultilevel"/>
    <w:tmpl w:val="D340D330"/>
    <w:styleLink w:val="83"/>
    <w:lvl w:ilvl="0" w:tplc="8DB4D38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C6AABC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0AABA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8FA93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5FC947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C00CE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882808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BB82BC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C46B2C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2">
    <w:nsid w:val="133346A7"/>
    <w:multiLevelType w:val="hybridMultilevel"/>
    <w:tmpl w:val="7C1A5240"/>
    <w:lvl w:ilvl="0" w:tplc="4840275C">
      <w:start w:val="1"/>
      <w:numFmt w:val="decimal"/>
      <w:lvlText w:val="%1."/>
      <w:lvlJc w:val="left"/>
      <w:pPr>
        <w:ind w:left="720" w:hanging="360"/>
      </w:pPr>
      <w:rPr>
        <w:rFonts w:ascii="Times New Roman" w:eastAsia="Calibri"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3DE722B"/>
    <w:multiLevelType w:val="multilevel"/>
    <w:tmpl w:val="A930440C"/>
    <w:lvl w:ilvl="0">
      <w:start w:val="1"/>
      <w:numFmt w:val="decimal"/>
      <w:pStyle w:val="a"/>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24">
    <w:nsid w:val="15923CB2"/>
    <w:multiLevelType w:val="hybridMultilevel"/>
    <w:tmpl w:val="66E4BE1A"/>
    <w:styleLink w:val="50"/>
    <w:lvl w:ilvl="0" w:tplc="9A20569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1C807A6">
      <w:start w:val="1"/>
      <w:numFmt w:val="decimal"/>
      <w:lvlText w:val="%2."/>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CA78EDA2">
      <w:start w:val="1"/>
      <w:numFmt w:val="decimal"/>
      <w:lvlText w:val="%3."/>
      <w:lvlJc w:val="left"/>
      <w:pPr>
        <w:tabs>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E34C6450">
      <w:start w:val="1"/>
      <w:numFmt w:val="decimal"/>
      <w:lvlText w:val="%4."/>
      <w:lvlJc w:val="left"/>
      <w:pPr>
        <w:tabs>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0EE9F18">
      <w:start w:val="1"/>
      <w:numFmt w:val="decimal"/>
      <w:lvlText w:val="%5."/>
      <w:lvlJc w:val="left"/>
      <w:pPr>
        <w:tabs>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7811E4">
      <w:start w:val="1"/>
      <w:numFmt w:val="decimal"/>
      <w:lvlText w:val="%6."/>
      <w:lvlJc w:val="left"/>
      <w:pPr>
        <w:tabs>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FC094AE">
      <w:start w:val="1"/>
      <w:numFmt w:val="decimal"/>
      <w:lvlText w:val="%7."/>
      <w:lvlJc w:val="left"/>
      <w:pPr>
        <w:tabs>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5EC07116">
      <w:start w:val="1"/>
      <w:numFmt w:val="decimal"/>
      <w:lvlText w:val="%8."/>
      <w:lvlJc w:val="left"/>
      <w:pPr>
        <w:tabs>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E00A7F04">
      <w:start w:val="1"/>
      <w:numFmt w:val="decimal"/>
      <w:lvlText w:val="%9."/>
      <w:lvlJc w:val="left"/>
      <w:pPr>
        <w:tabs>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25">
    <w:nsid w:val="17AA086B"/>
    <w:multiLevelType w:val="multilevel"/>
    <w:tmpl w:val="2E3294CA"/>
    <w:lvl w:ilvl="0">
      <w:start w:val="1"/>
      <w:numFmt w:val="decimal"/>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26">
    <w:nsid w:val="17D62053"/>
    <w:multiLevelType w:val="hybridMultilevel"/>
    <w:tmpl w:val="87BA5A6A"/>
    <w:styleLink w:val="65"/>
    <w:lvl w:ilvl="0" w:tplc="290060C4">
      <w:start w:val="1"/>
      <w:numFmt w:val="decimal"/>
      <w:lvlText w:val="%1)"/>
      <w:lvlJc w:val="left"/>
      <w:pPr>
        <w:tabs>
          <w:tab w:val="num" w:pos="993"/>
        </w:tabs>
        <w:ind w:left="426" w:firstLine="141"/>
      </w:pPr>
      <w:rPr>
        <w:rFonts w:hAnsi="Arial Unicode MS"/>
        <w:caps w:val="0"/>
        <w:smallCaps w:val="0"/>
        <w:strike w:val="0"/>
        <w:dstrike w:val="0"/>
        <w:color w:val="000000"/>
        <w:spacing w:val="0"/>
        <w:w w:val="100"/>
        <w:kern w:val="0"/>
        <w:position w:val="0"/>
        <w:highlight w:val="none"/>
        <w:vertAlign w:val="baseline"/>
      </w:rPr>
    </w:lvl>
    <w:lvl w:ilvl="1" w:tplc="977617C0">
      <w:start w:val="1"/>
      <w:numFmt w:val="lowerLetter"/>
      <w:suff w:val="nothing"/>
      <w:lvlText w:val="%2."/>
      <w:lvlJc w:val="left"/>
      <w:pPr>
        <w:tabs>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671623E2">
      <w:start w:val="1"/>
      <w:numFmt w:val="lowerRoman"/>
      <w:lvlText w:val="%3."/>
      <w:lvlJc w:val="left"/>
      <w:pPr>
        <w:tabs>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226E4540">
      <w:start w:val="1"/>
      <w:numFmt w:val="decimal"/>
      <w:lvlText w:val="%4."/>
      <w:lvlJc w:val="left"/>
      <w:pPr>
        <w:tabs>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151AD70C">
      <w:start w:val="1"/>
      <w:numFmt w:val="lowerLetter"/>
      <w:lvlText w:val="%5."/>
      <w:lvlJc w:val="left"/>
      <w:pPr>
        <w:tabs>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731C846C">
      <w:start w:val="1"/>
      <w:numFmt w:val="lowerRoman"/>
      <w:lvlText w:val="%6."/>
      <w:lvlJc w:val="left"/>
      <w:pPr>
        <w:tabs>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B82C0E26">
      <w:start w:val="1"/>
      <w:numFmt w:val="decimal"/>
      <w:lvlText w:val="%7."/>
      <w:lvlJc w:val="left"/>
      <w:pPr>
        <w:tabs>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275091D8">
      <w:start w:val="1"/>
      <w:numFmt w:val="lowerLetter"/>
      <w:lvlText w:val="%8."/>
      <w:lvlJc w:val="left"/>
      <w:pPr>
        <w:tabs>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B87AC7E0">
      <w:start w:val="1"/>
      <w:numFmt w:val="lowerRoman"/>
      <w:lvlText w:val="%9."/>
      <w:lvlJc w:val="left"/>
      <w:pPr>
        <w:tabs>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7">
    <w:nsid w:val="1A8806E6"/>
    <w:multiLevelType w:val="hybridMultilevel"/>
    <w:tmpl w:val="B62AE204"/>
    <w:styleLink w:val="30"/>
    <w:lvl w:ilvl="0" w:tplc="31D4F1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32C03F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F56CC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492DFA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EA89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D0889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35A65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7EAB3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D5C417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8">
    <w:nsid w:val="1B536423"/>
    <w:multiLevelType w:val="multilevel"/>
    <w:tmpl w:val="BE5E9EA4"/>
    <w:styleLink w:val="List23"/>
    <w:lvl w:ilvl="0">
      <w:start w:val="1"/>
      <w:numFmt w:val="decimal"/>
      <w:lvlText w:val="%1)"/>
      <w:lvlJc w:val="left"/>
      <w:pPr>
        <w:tabs>
          <w:tab w:val="num" w:pos="720"/>
        </w:tabs>
        <w:ind w:left="720" w:hanging="360"/>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29">
    <w:nsid w:val="1BC7676D"/>
    <w:multiLevelType w:val="multilevel"/>
    <w:tmpl w:val="34680022"/>
    <w:styleLink w:val="WWNum3"/>
    <w:lvl w:ilvl="0">
      <w:numFmt w:val="bullet"/>
      <w:lvlText w:val="–"/>
      <w:lvlJc w:val="left"/>
      <w:pPr>
        <w:ind w:left="112" w:hanging="707"/>
      </w:pPr>
      <w:rPr>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30">
    <w:nsid w:val="1BE13F0E"/>
    <w:multiLevelType w:val="hybridMultilevel"/>
    <w:tmpl w:val="840C4ECA"/>
    <w:styleLink w:val="45"/>
    <w:lvl w:ilvl="0" w:tplc="052256E8">
      <w:start w:val="1"/>
      <w:numFmt w:val="decimal"/>
      <w:lvlText w:val="%1."/>
      <w:lvlJc w:val="left"/>
      <w:pPr>
        <w:tabs>
          <w:tab w:val="left" w:pos="442"/>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CE6C222">
      <w:start w:val="1"/>
      <w:numFmt w:val="decimal"/>
      <w:lvlText w:val="%2."/>
      <w:lvlJc w:val="left"/>
      <w:pPr>
        <w:tabs>
          <w:tab w:val="left" w:pos="442"/>
          <w:tab w:val="num" w:pos="1428"/>
        </w:tabs>
        <w:ind w:left="861" w:firstLine="426"/>
      </w:pPr>
      <w:rPr>
        <w:rFonts w:hAnsi="Arial Unicode MS"/>
        <w:caps w:val="0"/>
        <w:smallCaps w:val="0"/>
        <w:strike w:val="0"/>
        <w:dstrike w:val="0"/>
        <w:color w:val="000000"/>
        <w:spacing w:val="0"/>
        <w:w w:val="100"/>
        <w:kern w:val="0"/>
        <w:position w:val="0"/>
        <w:highlight w:val="none"/>
        <w:vertAlign w:val="baseline"/>
      </w:rPr>
    </w:lvl>
    <w:lvl w:ilvl="2" w:tplc="11149B6A">
      <w:start w:val="1"/>
      <w:numFmt w:val="decimal"/>
      <w:lvlText w:val="%3."/>
      <w:lvlJc w:val="left"/>
      <w:pPr>
        <w:tabs>
          <w:tab w:val="left" w:pos="442"/>
          <w:tab w:val="num" w:pos="2148"/>
        </w:tabs>
        <w:ind w:left="1581" w:firstLine="426"/>
      </w:pPr>
      <w:rPr>
        <w:rFonts w:hAnsi="Arial Unicode MS"/>
        <w:caps w:val="0"/>
        <w:smallCaps w:val="0"/>
        <w:strike w:val="0"/>
        <w:dstrike w:val="0"/>
        <w:color w:val="000000"/>
        <w:spacing w:val="0"/>
        <w:w w:val="100"/>
        <w:kern w:val="0"/>
        <w:position w:val="0"/>
        <w:highlight w:val="none"/>
        <w:vertAlign w:val="baseline"/>
      </w:rPr>
    </w:lvl>
    <w:lvl w:ilvl="3" w:tplc="E2800EDE">
      <w:start w:val="1"/>
      <w:numFmt w:val="decimal"/>
      <w:lvlText w:val="%4."/>
      <w:lvlJc w:val="left"/>
      <w:pPr>
        <w:tabs>
          <w:tab w:val="left" w:pos="442"/>
          <w:tab w:val="num" w:pos="2868"/>
        </w:tabs>
        <w:ind w:left="2301" w:firstLine="426"/>
      </w:pPr>
      <w:rPr>
        <w:rFonts w:hAnsi="Arial Unicode MS"/>
        <w:caps w:val="0"/>
        <w:smallCaps w:val="0"/>
        <w:strike w:val="0"/>
        <w:dstrike w:val="0"/>
        <w:color w:val="000000"/>
        <w:spacing w:val="0"/>
        <w:w w:val="100"/>
        <w:kern w:val="0"/>
        <w:position w:val="0"/>
        <w:highlight w:val="none"/>
        <w:vertAlign w:val="baseline"/>
      </w:rPr>
    </w:lvl>
    <w:lvl w:ilvl="4" w:tplc="AA8AE3DE">
      <w:start w:val="1"/>
      <w:numFmt w:val="decimal"/>
      <w:lvlText w:val="%5."/>
      <w:lvlJc w:val="left"/>
      <w:pPr>
        <w:tabs>
          <w:tab w:val="left" w:pos="442"/>
          <w:tab w:val="num" w:pos="3588"/>
        </w:tabs>
        <w:ind w:left="3021" w:firstLine="426"/>
      </w:pPr>
      <w:rPr>
        <w:rFonts w:hAnsi="Arial Unicode MS"/>
        <w:caps w:val="0"/>
        <w:smallCaps w:val="0"/>
        <w:strike w:val="0"/>
        <w:dstrike w:val="0"/>
        <w:color w:val="000000"/>
        <w:spacing w:val="0"/>
        <w:w w:val="100"/>
        <w:kern w:val="0"/>
        <w:position w:val="0"/>
        <w:highlight w:val="none"/>
        <w:vertAlign w:val="baseline"/>
      </w:rPr>
    </w:lvl>
    <w:lvl w:ilvl="5" w:tplc="4F04E36A">
      <w:start w:val="1"/>
      <w:numFmt w:val="decimal"/>
      <w:lvlText w:val="%6."/>
      <w:lvlJc w:val="left"/>
      <w:pPr>
        <w:tabs>
          <w:tab w:val="left" w:pos="442"/>
          <w:tab w:val="num" w:pos="4308"/>
        </w:tabs>
        <w:ind w:left="3741" w:firstLine="426"/>
      </w:pPr>
      <w:rPr>
        <w:rFonts w:hAnsi="Arial Unicode MS"/>
        <w:caps w:val="0"/>
        <w:smallCaps w:val="0"/>
        <w:strike w:val="0"/>
        <w:dstrike w:val="0"/>
        <w:color w:val="000000"/>
        <w:spacing w:val="0"/>
        <w:w w:val="100"/>
        <w:kern w:val="0"/>
        <w:position w:val="0"/>
        <w:highlight w:val="none"/>
        <w:vertAlign w:val="baseline"/>
      </w:rPr>
    </w:lvl>
    <w:lvl w:ilvl="6" w:tplc="16063CBE">
      <w:start w:val="1"/>
      <w:numFmt w:val="decimal"/>
      <w:lvlText w:val="%7."/>
      <w:lvlJc w:val="left"/>
      <w:pPr>
        <w:tabs>
          <w:tab w:val="left" w:pos="442"/>
          <w:tab w:val="num" w:pos="5028"/>
        </w:tabs>
        <w:ind w:left="4461" w:firstLine="426"/>
      </w:pPr>
      <w:rPr>
        <w:rFonts w:hAnsi="Arial Unicode MS"/>
        <w:caps w:val="0"/>
        <w:smallCaps w:val="0"/>
        <w:strike w:val="0"/>
        <w:dstrike w:val="0"/>
        <w:color w:val="000000"/>
        <w:spacing w:val="0"/>
        <w:w w:val="100"/>
        <w:kern w:val="0"/>
        <w:position w:val="0"/>
        <w:highlight w:val="none"/>
        <w:vertAlign w:val="baseline"/>
      </w:rPr>
    </w:lvl>
    <w:lvl w:ilvl="7" w:tplc="9EA811E0">
      <w:start w:val="1"/>
      <w:numFmt w:val="decimal"/>
      <w:lvlText w:val="%8."/>
      <w:lvlJc w:val="left"/>
      <w:pPr>
        <w:tabs>
          <w:tab w:val="left" w:pos="442"/>
          <w:tab w:val="num" w:pos="5748"/>
        </w:tabs>
        <w:ind w:left="5181" w:firstLine="426"/>
      </w:pPr>
      <w:rPr>
        <w:rFonts w:hAnsi="Arial Unicode MS"/>
        <w:caps w:val="0"/>
        <w:smallCaps w:val="0"/>
        <w:strike w:val="0"/>
        <w:dstrike w:val="0"/>
        <w:color w:val="000000"/>
        <w:spacing w:val="0"/>
        <w:w w:val="100"/>
        <w:kern w:val="0"/>
        <w:position w:val="0"/>
        <w:highlight w:val="none"/>
        <w:vertAlign w:val="baseline"/>
      </w:rPr>
    </w:lvl>
    <w:lvl w:ilvl="8" w:tplc="098EF442">
      <w:start w:val="1"/>
      <w:numFmt w:val="decimal"/>
      <w:lvlText w:val="%9."/>
      <w:lvlJc w:val="left"/>
      <w:pPr>
        <w:tabs>
          <w:tab w:val="left" w:pos="442"/>
          <w:tab w:val="num" w:pos="6468"/>
        </w:tabs>
        <w:ind w:left="5901" w:firstLine="426"/>
      </w:pPr>
      <w:rPr>
        <w:rFonts w:hAnsi="Arial Unicode MS"/>
        <w:caps w:val="0"/>
        <w:smallCaps w:val="0"/>
        <w:strike w:val="0"/>
        <w:dstrike w:val="0"/>
        <w:color w:val="000000"/>
        <w:spacing w:val="0"/>
        <w:w w:val="100"/>
        <w:kern w:val="0"/>
        <w:position w:val="0"/>
        <w:highlight w:val="none"/>
        <w:vertAlign w:val="baseline"/>
      </w:rPr>
    </w:lvl>
  </w:abstractNum>
  <w:abstractNum w:abstractNumId="31">
    <w:nsid w:val="1E670ACE"/>
    <w:multiLevelType w:val="hybridMultilevel"/>
    <w:tmpl w:val="6EE02B00"/>
    <w:styleLink w:val="17"/>
    <w:lvl w:ilvl="0" w:tplc="27E26744">
      <w:start w:val="1"/>
      <w:numFmt w:val="bullet"/>
      <w:lvlText w:val="•"/>
      <w:lvlJc w:val="left"/>
      <w:pPr>
        <w:tabs>
          <w:tab w:val="num" w:pos="708"/>
        </w:tabs>
        <w:ind w:left="142"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1C06B2">
      <w:start w:val="1"/>
      <w:numFmt w:val="bullet"/>
      <w:suff w:val="nothing"/>
      <w:lvlText w:val="o"/>
      <w:lvlJc w:val="left"/>
      <w:pPr>
        <w:ind w:left="862" w:firstLine="4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18ECA86">
      <w:start w:val="1"/>
      <w:numFmt w:val="bullet"/>
      <w:lvlText w:val="▪"/>
      <w:lvlJc w:val="left"/>
      <w:pPr>
        <w:ind w:left="1582" w:hanging="25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ED2D498">
      <w:start w:val="1"/>
      <w:numFmt w:val="bullet"/>
      <w:lvlText w:val="•"/>
      <w:lvlJc w:val="left"/>
      <w:pPr>
        <w:ind w:left="2302" w:hanging="24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6542FEC">
      <w:start w:val="1"/>
      <w:numFmt w:val="bullet"/>
      <w:lvlText w:val="o"/>
      <w:lvlJc w:val="left"/>
      <w:pPr>
        <w:ind w:left="3022" w:hanging="23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1300288">
      <w:start w:val="1"/>
      <w:numFmt w:val="bullet"/>
      <w:lvlText w:val="▪"/>
      <w:lvlJc w:val="left"/>
      <w:pPr>
        <w:ind w:left="3742" w:hanging="22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45AC22E">
      <w:start w:val="1"/>
      <w:numFmt w:val="bullet"/>
      <w:lvlText w:val="•"/>
      <w:lvlJc w:val="left"/>
      <w:pPr>
        <w:ind w:left="4462" w:hanging="21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BDAF13A">
      <w:start w:val="1"/>
      <w:numFmt w:val="bullet"/>
      <w:lvlText w:val="o"/>
      <w:lvlJc w:val="left"/>
      <w:pPr>
        <w:ind w:left="5182" w:hanging="19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3E9A52">
      <w:start w:val="1"/>
      <w:numFmt w:val="bullet"/>
      <w:lvlText w:val="▪"/>
      <w:lvlJc w:val="left"/>
      <w:pPr>
        <w:ind w:left="5902" w:hanging="18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2">
    <w:nsid w:val="1EED1799"/>
    <w:multiLevelType w:val="hybridMultilevel"/>
    <w:tmpl w:val="EA4021D0"/>
    <w:styleLink w:val="4"/>
    <w:lvl w:ilvl="0" w:tplc="AB70615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8C4F85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F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D2076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B7035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2226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F6803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B0271D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DD8AE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3">
    <w:nsid w:val="21E45E95"/>
    <w:multiLevelType w:val="hybridMultilevel"/>
    <w:tmpl w:val="63AADBC8"/>
    <w:styleLink w:val="77"/>
    <w:lvl w:ilvl="0" w:tplc="3092D4D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CC200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81ED1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5C4F0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114A72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662212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4A446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224F1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9E09C7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4">
    <w:nsid w:val="22BD6692"/>
    <w:multiLevelType w:val="multilevel"/>
    <w:tmpl w:val="71AEAE42"/>
    <w:styleLink w:val="List9"/>
    <w:lvl w:ilvl="0">
      <w:numFmt w:val="bullet"/>
      <w:lvlText w:val="•"/>
      <w:lvlJc w:val="left"/>
      <w:pPr>
        <w:tabs>
          <w:tab w:val="num" w:pos="284"/>
        </w:tabs>
        <w:ind w:left="284" w:hanging="284"/>
      </w:pPr>
      <w:rPr>
        <w:position w:val="0"/>
        <w:sz w:val="24"/>
        <w:szCs w:val="24"/>
        <w:lang w:val="ru-RU"/>
      </w:rPr>
    </w:lvl>
    <w:lvl w:ilvl="1">
      <w:start w:val="1"/>
      <w:numFmt w:val="bullet"/>
      <w:lvlText w:val="o"/>
      <w:lvlJc w:val="left"/>
      <w:pPr>
        <w:tabs>
          <w:tab w:val="num" w:pos="1500"/>
        </w:tabs>
        <w:ind w:left="1500" w:hanging="420"/>
      </w:pPr>
      <w:rPr>
        <w:position w:val="0"/>
        <w:sz w:val="28"/>
        <w:szCs w:val="28"/>
        <w:lang w:val="ru-RU"/>
      </w:rPr>
    </w:lvl>
    <w:lvl w:ilvl="2">
      <w:start w:val="1"/>
      <w:numFmt w:val="bullet"/>
      <w:lvlText w:val="▪"/>
      <w:lvlJc w:val="left"/>
      <w:pPr>
        <w:tabs>
          <w:tab w:val="num" w:pos="2220"/>
        </w:tabs>
        <w:ind w:left="2220" w:hanging="420"/>
      </w:pPr>
      <w:rPr>
        <w:position w:val="0"/>
        <w:sz w:val="28"/>
        <w:szCs w:val="28"/>
        <w:lang w:val="ru-RU"/>
      </w:rPr>
    </w:lvl>
    <w:lvl w:ilvl="3">
      <w:start w:val="1"/>
      <w:numFmt w:val="bullet"/>
      <w:lvlText w:val="▪"/>
      <w:lvlJc w:val="left"/>
      <w:pPr>
        <w:tabs>
          <w:tab w:val="num" w:pos="2940"/>
        </w:tabs>
        <w:ind w:left="2940" w:hanging="420"/>
      </w:pPr>
      <w:rPr>
        <w:position w:val="0"/>
        <w:sz w:val="28"/>
        <w:szCs w:val="28"/>
        <w:lang w:val="ru-RU"/>
      </w:rPr>
    </w:lvl>
    <w:lvl w:ilvl="4">
      <w:start w:val="1"/>
      <w:numFmt w:val="bullet"/>
      <w:lvlText w:val="▪"/>
      <w:lvlJc w:val="left"/>
      <w:pPr>
        <w:tabs>
          <w:tab w:val="num" w:pos="3660"/>
        </w:tabs>
        <w:ind w:left="3660" w:hanging="420"/>
      </w:pPr>
      <w:rPr>
        <w:position w:val="0"/>
        <w:sz w:val="28"/>
        <w:szCs w:val="28"/>
        <w:lang w:val="ru-RU"/>
      </w:rPr>
    </w:lvl>
    <w:lvl w:ilvl="5">
      <w:start w:val="1"/>
      <w:numFmt w:val="bullet"/>
      <w:lvlText w:val="▪"/>
      <w:lvlJc w:val="left"/>
      <w:pPr>
        <w:tabs>
          <w:tab w:val="num" w:pos="4380"/>
        </w:tabs>
        <w:ind w:left="4380" w:hanging="420"/>
      </w:pPr>
      <w:rPr>
        <w:position w:val="0"/>
        <w:sz w:val="28"/>
        <w:szCs w:val="28"/>
        <w:lang w:val="ru-RU"/>
      </w:rPr>
    </w:lvl>
    <w:lvl w:ilvl="6">
      <w:start w:val="1"/>
      <w:numFmt w:val="bullet"/>
      <w:lvlText w:val="▪"/>
      <w:lvlJc w:val="left"/>
      <w:pPr>
        <w:tabs>
          <w:tab w:val="num" w:pos="5100"/>
        </w:tabs>
        <w:ind w:left="5100" w:hanging="420"/>
      </w:pPr>
      <w:rPr>
        <w:position w:val="0"/>
        <w:sz w:val="28"/>
        <w:szCs w:val="28"/>
        <w:lang w:val="ru-RU"/>
      </w:rPr>
    </w:lvl>
    <w:lvl w:ilvl="7">
      <w:start w:val="1"/>
      <w:numFmt w:val="bullet"/>
      <w:lvlText w:val="▪"/>
      <w:lvlJc w:val="left"/>
      <w:pPr>
        <w:tabs>
          <w:tab w:val="num" w:pos="5820"/>
        </w:tabs>
        <w:ind w:left="5820" w:hanging="420"/>
      </w:pPr>
      <w:rPr>
        <w:position w:val="0"/>
        <w:sz w:val="28"/>
        <w:szCs w:val="28"/>
        <w:lang w:val="ru-RU"/>
      </w:rPr>
    </w:lvl>
    <w:lvl w:ilvl="8">
      <w:start w:val="1"/>
      <w:numFmt w:val="bullet"/>
      <w:lvlText w:val="▪"/>
      <w:lvlJc w:val="left"/>
      <w:pPr>
        <w:tabs>
          <w:tab w:val="num" w:pos="6540"/>
        </w:tabs>
        <w:ind w:left="6540" w:hanging="420"/>
      </w:pPr>
      <w:rPr>
        <w:position w:val="0"/>
        <w:sz w:val="28"/>
        <w:szCs w:val="28"/>
        <w:lang w:val="ru-RU"/>
      </w:rPr>
    </w:lvl>
  </w:abstractNum>
  <w:abstractNum w:abstractNumId="35">
    <w:nsid w:val="24841C8F"/>
    <w:multiLevelType w:val="hybridMultilevel"/>
    <w:tmpl w:val="8A7669D2"/>
    <w:styleLink w:val="18"/>
    <w:lvl w:ilvl="0" w:tplc="29F86D3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BD8016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CB20A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AD0947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12815DA">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3EABCE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2B278C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570B43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88967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6">
    <w:nsid w:val="25E57F55"/>
    <w:multiLevelType w:val="hybridMultilevel"/>
    <w:tmpl w:val="7CFC571E"/>
    <w:styleLink w:val="47"/>
    <w:lvl w:ilvl="0" w:tplc="90720D5A">
      <w:start w:val="1"/>
      <w:numFmt w:val="decimal"/>
      <w:lvlText w:val="%1."/>
      <w:lvlJc w:val="left"/>
      <w:pPr>
        <w:tabs>
          <w:tab w:val="left" w:pos="42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B4082DAE">
      <w:start w:val="1"/>
      <w:numFmt w:val="decimal"/>
      <w:lvlText w:val="%2."/>
      <w:lvlJc w:val="left"/>
      <w:pPr>
        <w:tabs>
          <w:tab w:val="left" w:pos="42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B64AC6D6">
      <w:start w:val="1"/>
      <w:numFmt w:val="decimal"/>
      <w:lvlText w:val="%3."/>
      <w:lvlJc w:val="left"/>
      <w:pPr>
        <w:tabs>
          <w:tab w:val="left" w:pos="42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99B07EA4">
      <w:start w:val="1"/>
      <w:numFmt w:val="decimal"/>
      <w:lvlText w:val="%4."/>
      <w:lvlJc w:val="left"/>
      <w:pPr>
        <w:tabs>
          <w:tab w:val="left" w:pos="42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A146E6E">
      <w:start w:val="1"/>
      <w:numFmt w:val="decimal"/>
      <w:lvlText w:val="%5."/>
      <w:lvlJc w:val="left"/>
      <w:pPr>
        <w:tabs>
          <w:tab w:val="left" w:pos="42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42C908">
      <w:start w:val="1"/>
      <w:numFmt w:val="decimal"/>
      <w:lvlText w:val="%6."/>
      <w:lvlJc w:val="left"/>
      <w:pPr>
        <w:tabs>
          <w:tab w:val="left" w:pos="42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14BC06">
      <w:start w:val="1"/>
      <w:numFmt w:val="decimal"/>
      <w:lvlText w:val="%7."/>
      <w:lvlJc w:val="left"/>
      <w:pPr>
        <w:tabs>
          <w:tab w:val="left" w:pos="42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BA60D52">
      <w:start w:val="1"/>
      <w:numFmt w:val="decimal"/>
      <w:lvlText w:val="%8."/>
      <w:lvlJc w:val="left"/>
      <w:pPr>
        <w:tabs>
          <w:tab w:val="left" w:pos="42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4C40BCDC">
      <w:start w:val="1"/>
      <w:numFmt w:val="decimal"/>
      <w:lvlText w:val="%9."/>
      <w:lvlJc w:val="left"/>
      <w:pPr>
        <w:tabs>
          <w:tab w:val="left" w:pos="42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37">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27D023C9"/>
    <w:multiLevelType w:val="multilevel"/>
    <w:tmpl w:val="17CE9420"/>
    <w:styleLink w:val="List20"/>
    <w:lvl w:ilvl="0">
      <w:numFmt w:val="bullet"/>
      <w:lvlText w:val="•"/>
      <w:lvlJc w:val="left"/>
      <w:pPr>
        <w:tabs>
          <w:tab w:val="num" w:pos="708"/>
        </w:tabs>
        <w:ind w:left="708" w:hanging="708"/>
      </w:pPr>
      <w:rPr>
        <w:rFonts w:ascii="Times" w:eastAsia="Times" w:hAnsi="Times" w:cs="Times"/>
        <w:position w:val="0"/>
        <w:sz w:val="24"/>
        <w:szCs w:val="24"/>
        <w:rtl w:val="0"/>
        <w:lang w:val="ru-RU"/>
      </w:rPr>
    </w:lvl>
    <w:lvl w:ilvl="1">
      <w:start w:val="1"/>
      <w:numFmt w:val="bullet"/>
      <w:lvlText w:val="o"/>
      <w:lvlJc w:val="left"/>
      <w:pPr>
        <w:tabs>
          <w:tab w:val="num" w:pos="1500"/>
        </w:tabs>
        <w:ind w:left="1500" w:hanging="420"/>
      </w:pPr>
      <w:rPr>
        <w:rFonts w:ascii="Times" w:eastAsia="Times" w:hAnsi="Times" w:cs="Times"/>
        <w:position w:val="0"/>
        <w:sz w:val="28"/>
        <w:szCs w:val="28"/>
        <w:rtl w:val="0"/>
        <w:lang w:val="ru-RU"/>
      </w:rPr>
    </w:lvl>
    <w:lvl w:ilvl="2">
      <w:start w:val="1"/>
      <w:numFmt w:val="bullet"/>
      <w:lvlText w:val="▪"/>
      <w:lvlJc w:val="left"/>
      <w:pPr>
        <w:tabs>
          <w:tab w:val="num" w:pos="2220"/>
        </w:tabs>
        <w:ind w:left="2220" w:hanging="420"/>
      </w:pPr>
      <w:rPr>
        <w:rFonts w:ascii="Times" w:eastAsia="Times" w:hAnsi="Times" w:cs="Times"/>
        <w:position w:val="0"/>
        <w:sz w:val="28"/>
        <w:szCs w:val="28"/>
        <w:rtl w:val="0"/>
        <w:lang w:val="ru-RU"/>
      </w:rPr>
    </w:lvl>
    <w:lvl w:ilvl="3">
      <w:start w:val="1"/>
      <w:numFmt w:val="bullet"/>
      <w:lvlText w:val="•"/>
      <w:lvlJc w:val="left"/>
      <w:pPr>
        <w:tabs>
          <w:tab w:val="num" w:pos="2940"/>
        </w:tabs>
        <w:ind w:left="2940" w:hanging="420"/>
      </w:pPr>
      <w:rPr>
        <w:rFonts w:ascii="Times" w:eastAsia="Times" w:hAnsi="Times" w:cs="Times"/>
        <w:position w:val="0"/>
        <w:sz w:val="28"/>
        <w:szCs w:val="28"/>
        <w:rtl w:val="0"/>
        <w:lang w:val="ru-RU"/>
      </w:rPr>
    </w:lvl>
    <w:lvl w:ilvl="4">
      <w:start w:val="1"/>
      <w:numFmt w:val="bullet"/>
      <w:lvlText w:val="o"/>
      <w:lvlJc w:val="left"/>
      <w:pPr>
        <w:tabs>
          <w:tab w:val="num" w:pos="3660"/>
        </w:tabs>
        <w:ind w:left="3660" w:hanging="420"/>
      </w:pPr>
      <w:rPr>
        <w:rFonts w:ascii="Times" w:eastAsia="Times" w:hAnsi="Times" w:cs="Times"/>
        <w:position w:val="0"/>
        <w:sz w:val="28"/>
        <w:szCs w:val="28"/>
        <w:rtl w:val="0"/>
        <w:lang w:val="ru-RU"/>
      </w:rPr>
    </w:lvl>
    <w:lvl w:ilvl="5">
      <w:start w:val="1"/>
      <w:numFmt w:val="bullet"/>
      <w:lvlText w:val="▪"/>
      <w:lvlJc w:val="left"/>
      <w:pPr>
        <w:tabs>
          <w:tab w:val="num" w:pos="4380"/>
        </w:tabs>
        <w:ind w:left="4380" w:hanging="420"/>
      </w:pPr>
      <w:rPr>
        <w:rFonts w:ascii="Times" w:eastAsia="Times" w:hAnsi="Times" w:cs="Times"/>
        <w:position w:val="0"/>
        <w:sz w:val="28"/>
        <w:szCs w:val="28"/>
        <w:rtl w:val="0"/>
        <w:lang w:val="ru-RU"/>
      </w:rPr>
    </w:lvl>
    <w:lvl w:ilvl="6">
      <w:start w:val="1"/>
      <w:numFmt w:val="bullet"/>
      <w:lvlText w:val="•"/>
      <w:lvlJc w:val="left"/>
      <w:pPr>
        <w:tabs>
          <w:tab w:val="num" w:pos="5100"/>
        </w:tabs>
        <w:ind w:left="5100" w:hanging="420"/>
      </w:pPr>
      <w:rPr>
        <w:rFonts w:ascii="Times" w:eastAsia="Times" w:hAnsi="Times" w:cs="Times"/>
        <w:position w:val="0"/>
        <w:sz w:val="28"/>
        <w:szCs w:val="28"/>
        <w:rtl w:val="0"/>
        <w:lang w:val="ru-RU"/>
      </w:rPr>
    </w:lvl>
    <w:lvl w:ilvl="7">
      <w:start w:val="1"/>
      <w:numFmt w:val="bullet"/>
      <w:lvlText w:val="o"/>
      <w:lvlJc w:val="left"/>
      <w:pPr>
        <w:tabs>
          <w:tab w:val="num" w:pos="5820"/>
        </w:tabs>
        <w:ind w:left="5820" w:hanging="420"/>
      </w:pPr>
      <w:rPr>
        <w:rFonts w:ascii="Times" w:eastAsia="Times" w:hAnsi="Times" w:cs="Times"/>
        <w:position w:val="0"/>
        <w:sz w:val="28"/>
        <w:szCs w:val="28"/>
        <w:rtl w:val="0"/>
        <w:lang w:val="ru-RU"/>
      </w:rPr>
    </w:lvl>
    <w:lvl w:ilvl="8">
      <w:start w:val="1"/>
      <w:numFmt w:val="bullet"/>
      <w:lvlText w:val="▪"/>
      <w:lvlJc w:val="left"/>
      <w:pPr>
        <w:tabs>
          <w:tab w:val="num" w:pos="6540"/>
        </w:tabs>
        <w:ind w:left="6540" w:hanging="420"/>
      </w:pPr>
      <w:rPr>
        <w:rFonts w:ascii="Times" w:eastAsia="Times" w:hAnsi="Times" w:cs="Times"/>
        <w:position w:val="0"/>
        <w:sz w:val="28"/>
        <w:szCs w:val="28"/>
        <w:rtl w:val="0"/>
        <w:lang w:val="ru-RU"/>
      </w:rPr>
    </w:lvl>
  </w:abstractNum>
  <w:abstractNum w:abstractNumId="39">
    <w:nsid w:val="285B623F"/>
    <w:multiLevelType w:val="hybridMultilevel"/>
    <w:tmpl w:val="C352C6A0"/>
    <w:styleLink w:val="52"/>
    <w:lvl w:ilvl="0" w:tplc="86526472">
      <w:start w:val="1"/>
      <w:numFmt w:val="decimal"/>
      <w:lvlText w:val="%1."/>
      <w:lvlJc w:val="left"/>
      <w:pPr>
        <w:tabs>
          <w:tab w:val="left" w:pos="500"/>
          <w:tab w:val="num" w:pos="708"/>
        </w:tabs>
        <w:ind w:left="141" w:firstLine="426"/>
      </w:pPr>
      <w:rPr>
        <w:rFonts w:hAnsi="Arial Unicode MS"/>
        <w:b/>
        <w:bCs/>
        <w:caps w:val="0"/>
        <w:smallCaps w:val="0"/>
        <w:strike w:val="0"/>
        <w:dstrike w:val="0"/>
        <w:color w:val="000000"/>
        <w:spacing w:val="0"/>
        <w:w w:val="100"/>
        <w:kern w:val="0"/>
        <w:position w:val="0"/>
        <w:highlight w:val="none"/>
        <w:vertAlign w:val="baseline"/>
      </w:rPr>
    </w:lvl>
    <w:lvl w:ilvl="1" w:tplc="EA3A6A32">
      <w:start w:val="1"/>
      <w:numFmt w:val="decimal"/>
      <w:lvlText w:val="%2."/>
      <w:lvlJc w:val="left"/>
      <w:pPr>
        <w:tabs>
          <w:tab w:val="left" w:pos="500"/>
          <w:tab w:val="num" w:pos="1287"/>
        </w:tabs>
        <w:ind w:left="720" w:firstLine="414"/>
      </w:pPr>
      <w:rPr>
        <w:rFonts w:hAnsi="Arial Unicode MS"/>
        <w:b/>
        <w:bCs/>
        <w:caps w:val="0"/>
        <w:smallCaps w:val="0"/>
        <w:strike w:val="0"/>
        <w:dstrike w:val="0"/>
        <w:color w:val="000000"/>
        <w:spacing w:val="0"/>
        <w:w w:val="100"/>
        <w:kern w:val="0"/>
        <w:position w:val="0"/>
        <w:highlight w:val="none"/>
        <w:vertAlign w:val="baseline"/>
      </w:rPr>
    </w:lvl>
    <w:lvl w:ilvl="2" w:tplc="5DF0458E">
      <w:start w:val="1"/>
      <w:numFmt w:val="decimal"/>
      <w:lvlText w:val="%3."/>
      <w:lvlJc w:val="left"/>
      <w:pPr>
        <w:tabs>
          <w:tab w:val="left" w:pos="500"/>
          <w:tab w:val="num" w:pos="1854"/>
        </w:tabs>
        <w:ind w:left="1287" w:firstLine="414"/>
      </w:pPr>
      <w:rPr>
        <w:rFonts w:hAnsi="Arial Unicode MS"/>
        <w:b/>
        <w:bCs/>
        <w:caps w:val="0"/>
        <w:smallCaps w:val="0"/>
        <w:strike w:val="0"/>
        <w:dstrike w:val="0"/>
        <w:color w:val="000000"/>
        <w:spacing w:val="0"/>
        <w:w w:val="100"/>
        <w:kern w:val="0"/>
        <w:position w:val="0"/>
        <w:highlight w:val="none"/>
        <w:vertAlign w:val="baseline"/>
      </w:rPr>
    </w:lvl>
    <w:lvl w:ilvl="3" w:tplc="ECB2F8DE">
      <w:start w:val="1"/>
      <w:numFmt w:val="decimal"/>
      <w:lvlText w:val="%4."/>
      <w:lvlJc w:val="left"/>
      <w:pPr>
        <w:tabs>
          <w:tab w:val="left" w:pos="500"/>
          <w:tab w:val="num" w:pos="2421"/>
        </w:tabs>
        <w:ind w:left="1854" w:firstLine="414"/>
      </w:pPr>
      <w:rPr>
        <w:rFonts w:hAnsi="Arial Unicode MS"/>
        <w:b/>
        <w:bCs/>
        <w:caps w:val="0"/>
        <w:smallCaps w:val="0"/>
        <w:strike w:val="0"/>
        <w:dstrike w:val="0"/>
        <w:color w:val="000000"/>
        <w:spacing w:val="0"/>
        <w:w w:val="100"/>
        <w:kern w:val="0"/>
        <w:position w:val="0"/>
        <w:highlight w:val="none"/>
        <w:vertAlign w:val="baseline"/>
      </w:rPr>
    </w:lvl>
    <w:lvl w:ilvl="4" w:tplc="00C85D72">
      <w:start w:val="1"/>
      <w:numFmt w:val="decimal"/>
      <w:lvlText w:val="%5."/>
      <w:lvlJc w:val="left"/>
      <w:pPr>
        <w:tabs>
          <w:tab w:val="left" w:pos="500"/>
          <w:tab w:val="num" w:pos="2988"/>
        </w:tabs>
        <w:ind w:left="2421" w:firstLine="414"/>
      </w:pPr>
      <w:rPr>
        <w:rFonts w:hAnsi="Arial Unicode MS"/>
        <w:b/>
        <w:bCs/>
        <w:caps w:val="0"/>
        <w:smallCaps w:val="0"/>
        <w:strike w:val="0"/>
        <w:dstrike w:val="0"/>
        <w:color w:val="000000"/>
        <w:spacing w:val="0"/>
        <w:w w:val="100"/>
        <w:kern w:val="0"/>
        <w:position w:val="0"/>
        <w:highlight w:val="none"/>
        <w:vertAlign w:val="baseline"/>
      </w:rPr>
    </w:lvl>
    <w:lvl w:ilvl="5" w:tplc="6C56A8E6">
      <w:start w:val="1"/>
      <w:numFmt w:val="decimal"/>
      <w:lvlText w:val="%6."/>
      <w:lvlJc w:val="left"/>
      <w:pPr>
        <w:tabs>
          <w:tab w:val="left" w:pos="500"/>
          <w:tab w:val="num" w:pos="3555"/>
        </w:tabs>
        <w:ind w:left="2988" w:firstLine="414"/>
      </w:pPr>
      <w:rPr>
        <w:rFonts w:hAnsi="Arial Unicode MS"/>
        <w:b/>
        <w:bCs/>
        <w:caps w:val="0"/>
        <w:smallCaps w:val="0"/>
        <w:strike w:val="0"/>
        <w:dstrike w:val="0"/>
        <w:color w:val="000000"/>
        <w:spacing w:val="0"/>
        <w:w w:val="100"/>
        <w:kern w:val="0"/>
        <w:position w:val="0"/>
        <w:highlight w:val="none"/>
        <w:vertAlign w:val="baseline"/>
      </w:rPr>
    </w:lvl>
    <w:lvl w:ilvl="6" w:tplc="28D0FD06">
      <w:start w:val="1"/>
      <w:numFmt w:val="decimal"/>
      <w:lvlText w:val="%7."/>
      <w:lvlJc w:val="left"/>
      <w:pPr>
        <w:tabs>
          <w:tab w:val="left" w:pos="500"/>
          <w:tab w:val="num" w:pos="4122"/>
        </w:tabs>
        <w:ind w:left="3555" w:firstLine="414"/>
      </w:pPr>
      <w:rPr>
        <w:rFonts w:hAnsi="Arial Unicode MS"/>
        <w:b/>
        <w:bCs/>
        <w:caps w:val="0"/>
        <w:smallCaps w:val="0"/>
        <w:strike w:val="0"/>
        <w:dstrike w:val="0"/>
        <w:color w:val="000000"/>
        <w:spacing w:val="0"/>
        <w:w w:val="100"/>
        <w:kern w:val="0"/>
        <w:position w:val="0"/>
        <w:highlight w:val="none"/>
        <w:vertAlign w:val="baseline"/>
      </w:rPr>
    </w:lvl>
    <w:lvl w:ilvl="7" w:tplc="6F405704">
      <w:start w:val="1"/>
      <w:numFmt w:val="decimal"/>
      <w:lvlText w:val="%8."/>
      <w:lvlJc w:val="left"/>
      <w:pPr>
        <w:tabs>
          <w:tab w:val="left" w:pos="500"/>
          <w:tab w:val="num" w:pos="4689"/>
        </w:tabs>
        <w:ind w:left="4122" w:firstLine="414"/>
      </w:pPr>
      <w:rPr>
        <w:rFonts w:hAnsi="Arial Unicode MS"/>
        <w:b/>
        <w:bCs/>
        <w:caps w:val="0"/>
        <w:smallCaps w:val="0"/>
        <w:strike w:val="0"/>
        <w:dstrike w:val="0"/>
        <w:color w:val="000000"/>
        <w:spacing w:val="0"/>
        <w:w w:val="100"/>
        <w:kern w:val="0"/>
        <w:position w:val="0"/>
        <w:highlight w:val="none"/>
        <w:vertAlign w:val="baseline"/>
      </w:rPr>
    </w:lvl>
    <w:lvl w:ilvl="8" w:tplc="BF92C008">
      <w:start w:val="1"/>
      <w:numFmt w:val="decimal"/>
      <w:lvlText w:val="%9."/>
      <w:lvlJc w:val="left"/>
      <w:pPr>
        <w:tabs>
          <w:tab w:val="left" w:pos="500"/>
          <w:tab w:val="num" w:pos="5256"/>
        </w:tabs>
        <w:ind w:left="4689" w:firstLine="414"/>
      </w:pPr>
      <w:rPr>
        <w:rFonts w:hAnsi="Arial Unicode MS"/>
        <w:b/>
        <w:bCs/>
        <w:caps w:val="0"/>
        <w:smallCaps w:val="0"/>
        <w:strike w:val="0"/>
        <w:dstrike w:val="0"/>
        <w:color w:val="000000"/>
        <w:spacing w:val="0"/>
        <w:w w:val="100"/>
        <w:kern w:val="0"/>
        <w:position w:val="0"/>
        <w:highlight w:val="none"/>
        <w:vertAlign w:val="baseline"/>
      </w:rPr>
    </w:lvl>
  </w:abstractNum>
  <w:abstractNum w:abstractNumId="40">
    <w:nsid w:val="2861450D"/>
    <w:multiLevelType w:val="multilevel"/>
    <w:tmpl w:val="714E35BC"/>
    <w:styleLink w:val="List16"/>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9"/>
        </w:tabs>
        <w:ind w:left="2209" w:hanging="420"/>
      </w:pPr>
      <w:rPr>
        <w:rFonts w:ascii="Times" w:eastAsia="Times" w:hAnsi="Times" w:cs="Times"/>
        <w:position w:val="0"/>
        <w:sz w:val="28"/>
        <w:szCs w:val="28"/>
        <w:rtl w:val="0"/>
        <w:lang w:val="ru-RU"/>
      </w:rPr>
    </w:lvl>
    <w:lvl w:ilvl="2">
      <w:start w:val="1"/>
      <w:numFmt w:val="bullet"/>
      <w:lvlText w:val="▪"/>
      <w:lvlJc w:val="left"/>
      <w:pPr>
        <w:tabs>
          <w:tab w:val="num" w:pos="2929"/>
        </w:tabs>
        <w:ind w:left="2929" w:hanging="420"/>
      </w:pPr>
      <w:rPr>
        <w:rFonts w:ascii="Times" w:eastAsia="Times" w:hAnsi="Times" w:cs="Times"/>
        <w:position w:val="0"/>
        <w:sz w:val="28"/>
        <w:szCs w:val="28"/>
        <w:rtl w:val="0"/>
        <w:lang w:val="ru-RU"/>
      </w:rPr>
    </w:lvl>
    <w:lvl w:ilvl="3">
      <w:start w:val="1"/>
      <w:numFmt w:val="bullet"/>
      <w:lvlText w:val="•"/>
      <w:lvlJc w:val="left"/>
      <w:pPr>
        <w:tabs>
          <w:tab w:val="num" w:pos="3649"/>
        </w:tabs>
        <w:ind w:left="3649" w:hanging="420"/>
      </w:pPr>
      <w:rPr>
        <w:rFonts w:ascii="Times" w:eastAsia="Times" w:hAnsi="Times" w:cs="Times"/>
        <w:position w:val="0"/>
        <w:sz w:val="28"/>
        <w:szCs w:val="28"/>
        <w:rtl w:val="0"/>
        <w:lang w:val="ru-RU"/>
      </w:rPr>
    </w:lvl>
    <w:lvl w:ilvl="4">
      <w:start w:val="1"/>
      <w:numFmt w:val="bullet"/>
      <w:lvlText w:val="o"/>
      <w:lvlJc w:val="left"/>
      <w:pPr>
        <w:tabs>
          <w:tab w:val="num" w:pos="4369"/>
        </w:tabs>
        <w:ind w:left="4369" w:hanging="420"/>
      </w:pPr>
      <w:rPr>
        <w:rFonts w:ascii="Times" w:eastAsia="Times" w:hAnsi="Times" w:cs="Times"/>
        <w:position w:val="0"/>
        <w:sz w:val="28"/>
        <w:szCs w:val="28"/>
        <w:rtl w:val="0"/>
        <w:lang w:val="ru-RU"/>
      </w:rPr>
    </w:lvl>
    <w:lvl w:ilvl="5">
      <w:start w:val="1"/>
      <w:numFmt w:val="bullet"/>
      <w:lvlText w:val="▪"/>
      <w:lvlJc w:val="left"/>
      <w:pPr>
        <w:tabs>
          <w:tab w:val="num" w:pos="5089"/>
        </w:tabs>
        <w:ind w:left="5089" w:hanging="420"/>
      </w:pPr>
      <w:rPr>
        <w:rFonts w:ascii="Times" w:eastAsia="Times" w:hAnsi="Times" w:cs="Times"/>
        <w:position w:val="0"/>
        <w:sz w:val="28"/>
        <w:szCs w:val="28"/>
        <w:rtl w:val="0"/>
        <w:lang w:val="ru-RU"/>
      </w:rPr>
    </w:lvl>
    <w:lvl w:ilvl="6">
      <w:start w:val="1"/>
      <w:numFmt w:val="bullet"/>
      <w:lvlText w:val="•"/>
      <w:lvlJc w:val="left"/>
      <w:pPr>
        <w:tabs>
          <w:tab w:val="num" w:pos="5809"/>
        </w:tabs>
        <w:ind w:left="5809" w:hanging="420"/>
      </w:pPr>
      <w:rPr>
        <w:rFonts w:ascii="Times" w:eastAsia="Times" w:hAnsi="Times" w:cs="Times"/>
        <w:position w:val="0"/>
        <w:sz w:val="28"/>
        <w:szCs w:val="28"/>
        <w:rtl w:val="0"/>
        <w:lang w:val="ru-RU"/>
      </w:rPr>
    </w:lvl>
    <w:lvl w:ilvl="7">
      <w:start w:val="1"/>
      <w:numFmt w:val="bullet"/>
      <w:lvlText w:val="o"/>
      <w:lvlJc w:val="left"/>
      <w:pPr>
        <w:tabs>
          <w:tab w:val="num" w:pos="6529"/>
        </w:tabs>
        <w:ind w:left="6529" w:hanging="420"/>
      </w:pPr>
      <w:rPr>
        <w:rFonts w:ascii="Times" w:eastAsia="Times" w:hAnsi="Times" w:cs="Times"/>
        <w:position w:val="0"/>
        <w:sz w:val="28"/>
        <w:szCs w:val="28"/>
        <w:rtl w:val="0"/>
        <w:lang w:val="ru-RU"/>
      </w:rPr>
    </w:lvl>
    <w:lvl w:ilvl="8">
      <w:start w:val="1"/>
      <w:numFmt w:val="bullet"/>
      <w:lvlText w:val="▪"/>
      <w:lvlJc w:val="left"/>
      <w:pPr>
        <w:tabs>
          <w:tab w:val="num" w:pos="7249"/>
        </w:tabs>
        <w:ind w:left="7249" w:hanging="420"/>
      </w:pPr>
      <w:rPr>
        <w:rFonts w:ascii="Times" w:eastAsia="Times" w:hAnsi="Times" w:cs="Times"/>
        <w:position w:val="0"/>
        <w:sz w:val="28"/>
        <w:szCs w:val="28"/>
        <w:rtl w:val="0"/>
        <w:lang w:val="ru-RU"/>
      </w:rPr>
    </w:lvl>
  </w:abstractNum>
  <w:abstractNum w:abstractNumId="41">
    <w:nsid w:val="28922DEE"/>
    <w:multiLevelType w:val="hybridMultilevel"/>
    <w:tmpl w:val="7CE4BCBA"/>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2">
    <w:nsid w:val="28F916C0"/>
    <w:multiLevelType w:val="hybridMultilevel"/>
    <w:tmpl w:val="E6C84386"/>
    <w:styleLink w:val="49"/>
    <w:lvl w:ilvl="0" w:tplc="C6FAEFDA">
      <w:start w:val="1"/>
      <w:numFmt w:val="decimal"/>
      <w:lvlText w:val="%1."/>
      <w:lvlJc w:val="left"/>
      <w:pPr>
        <w:tabs>
          <w:tab w:val="left" w:pos="48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267E15BC">
      <w:start w:val="1"/>
      <w:numFmt w:val="decimal"/>
      <w:lvlText w:val="%2."/>
      <w:lvlJc w:val="left"/>
      <w:pPr>
        <w:tabs>
          <w:tab w:val="left" w:pos="48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3642E012">
      <w:start w:val="1"/>
      <w:numFmt w:val="decimal"/>
      <w:lvlText w:val="%3."/>
      <w:lvlJc w:val="left"/>
      <w:pPr>
        <w:tabs>
          <w:tab w:val="left" w:pos="48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C40A6D72">
      <w:start w:val="1"/>
      <w:numFmt w:val="decimal"/>
      <w:lvlText w:val="%4."/>
      <w:lvlJc w:val="left"/>
      <w:pPr>
        <w:tabs>
          <w:tab w:val="left" w:pos="48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056C4EB2">
      <w:start w:val="1"/>
      <w:numFmt w:val="decimal"/>
      <w:lvlText w:val="%5."/>
      <w:lvlJc w:val="left"/>
      <w:pPr>
        <w:tabs>
          <w:tab w:val="left" w:pos="48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75F2614A">
      <w:start w:val="1"/>
      <w:numFmt w:val="decimal"/>
      <w:lvlText w:val="%6."/>
      <w:lvlJc w:val="left"/>
      <w:pPr>
        <w:tabs>
          <w:tab w:val="left" w:pos="48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B0EE1250">
      <w:start w:val="1"/>
      <w:numFmt w:val="decimal"/>
      <w:lvlText w:val="%7."/>
      <w:lvlJc w:val="left"/>
      <w:pPr>
        <w:tabs>
          <w:tab w:val="left" w:pos="48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3F4BA58">
      <w:start w:val="1"/>
      <w:numFmt w:val="decimal"/>
      <w:lvlText w:val="%8."/>
      <w:lvlJc w:val="left"/>
      <w:pPr>
        <w:tabs>
          <w:tab w:val="left" w:pos="48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5128E2D0">
      <w:start w:val="1"/>
      <w:numFmt w:val="decimal"/>
      <w:lvlText w:val="%9."/>
      <w:lvlJc w:val="left"/>
      <w:pPr>
        <w:tabs>
          <w:tab w:val="left" w:pos="48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43">
    <w:nsid w:val="2A886908"/>
    <w:multiLevelType w:val="multilevel"/>
    <w:tmpl w:val="46DE13A0"/>
    <w:styleLink w:val="WWNum2"/>
    <w:lvl w:ilvl="0">
      <w:numFmt w:val="bullet"/>
      <w:lvlText w:val="–"/>
      <w:lvlJc w:val="left"/>
      <w:pPr>
        <w:ind w:left="112" w:hanging="707"/>
      </w:pPr>
      <w:rPr>
        <w:spacing w:val="0"/>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44">
    <w:nsid w:val="2A900857"/>
    <w:multiLevelType w:val="hybridMultilevel"/>
    <w:tmpl w:val="28E2AC2A"/>
    <w:styleLink w:val="89"/>
    <w:lvl w:ilvl="0" w:tplc="5AF4DC6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A5612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8A059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AB86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76F6D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20E8A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74D06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B245ED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C7E12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5">
    <w:nsid w:val="2B0171F7"/>
    <w:multiLevelType w:val="hybridMultilevel"/>
    <w:tmpl w:val="CF4291FC"/>
    <w:styleLink w:val="68"/>
    <w:lvl w:ilvl="0" w:tplc="FA2AE95C">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592C840">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67087E8">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39C417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5AC359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D0CDA3C">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201C22">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DC656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58E5EEE">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6">
    <w:nsid w:val="2BA468FE"/>
    <w:multiLevelType w:val="hybridMultilevel"/>
    <w:tmpl w:val="2948F9B6"/>
    <w:styleLink w:val="56"/>
    <w:lvl w:ilvl="0" w:tplc="65560B2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EA2FFE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524712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6004C">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886880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EBC38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154067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562E99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03EBB6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7">
    <w:nsid w:val="2CE214EC"/>
    <w:multiLevelType w:val="hybridMultilevel"/>
    <w:tmpl w:val="9EB02C98"/>
    <w:styleLink w:val="16"/>
    <w:lvl w:ilvl="0" w:tplc="37FC092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870D3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AC4EF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6825F4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00271D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E884E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38E434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FFE5B4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95EBD9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8">
    <w:nsid w:val="2D5309BA"/>
    <w:multiLevelType w:val="hybridMultilevel"/>
    <w:tmpl w:val="9D52D788"/>
    <w:styleLink w:val="44"/>
    <w:lvl w:ilvl="0" w:tplc="1CE4E160">
      <w:start w:val="1"/>
      <w:numFmt w:val="decimal"/>
      <w:lvlText w:val="%1."/>
      <w:lvlJc w:val="left"/>
      <w:pPr>
        <w:tabs>
          <w:tab w:val="num" w:pos="826"/>
        </w:tabs>
        <w:ind w:left="259" w:firstLine="308"/>
      </w:pPr>
      <w:rPr>
        <w:rFonts w:hAnsi="Arial Unicode MS"/>
        <w:caps w:val="0"/>
        <w:smallCaps w:val="0"/>
        <w:strike w:val="0"/>
        <w:dstrike w:val="0"/>
        <w:color w:val="000000"/>
        <w:spacing w:val="0"/>
        <w:w w:val="100"/>
        <w:kern w:val="0"/>
        <w:position w:val="0"/>
        <w:highlight w:val="none"/>
        <w:vertAlign w:val="baseline"/>
      </w:rPr>
    </w:lvl>
    <w:lvl w:ilvl="1" w:tplc="B2CCAB16">
      <w:start w:val="1"/>
      <w:numFmt w:val="decimal"/>
      <w:lvlText w:val="%2."/>
      <w:lvlJc w:val="left"/>
      <w:pPr>
        <w:tabs>
          <w:tab w:val="left" w:pos="826"/>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E6CA937E">
      <w:start w:val="1"/>
      <w:numFmt w:val="decimal"/>
      <w:lvlText w:val="%3."/>
      <w:lvlJc w:val="left"/>
      <w:pPr>
        <w:tabs>
          <w:tab w:val="left" w:pos="826"/>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F42CC01E">
      <w:start w:val="1"/>
      <w:numFmt w:val="decimal"/>
      <w:lvlText w:val="%4."/>
      <w:lvlJc w:val="left"/>
      <w:pPr>
        <w:tabs>
          <w:tab w:val="left" w:pos="826"/>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C2C48228">
      <w:start w:val="1"/>
      <w:numFmt w:val="decimal"/>
      <w:lvlText w:val="%5."/>
      <w:lvlJc w:val="left"/>
      <w:pPr>
        <w:tabs>
          <w:tab w:val="left" w:pos="826"/>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F8827BC">
      <w:start w:val="1"/>
      <w:numFmt w:val="decimal"/>
      <w:lvlText w:val="%6."/>
      <w:lvlJc w:val="left"/>
      <w:pPr>
        <w:tabs>
          <w:tab w:val="left" w:pos="826"/>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E06926">
      <w:start w:val="1"/>
      <w:numFmt w:val="decimal"/>
      <w:lvlText w:val="%7."/>
      <w:lvlJc w:val="left"/>
      <w:pPr>
        <w:tabs>
          <w:tab w:val="left" w:pos="826"/>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77D6AD3A">
      <w:start w:val="1"/>
      <w:numFmt w:val="decimal"/>
      <w:lvlText w:val="%8."/>
      <w:lvlJc w:val="left"/>
      <w:pPr>
        <w:tabs>
          <w:tab w:val="left" w:pos="826"/>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1D1C3436">
      <w:start w:val="1"/>
      <w:numFmt w:val="decimal"/>
      <w:lvlText w:val="%9."/>
      <w:lvlJc w:val="left"/>
      <w:pPr>
        <w:tabs>
          <w:tab w:val="left" w:pos="826"/>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49">
    <w:nsid w:val="2E4B3329"/>
    <w:multiLevelType w:val="hybridMultilevel"/>
    <w:tmpl w:val="D7A20060"/>
    <w:styleLink w:val="1"/>
    <w:lvl w:ilvl="0" w:tplc="B35E8C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1C26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0A8DED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CF0D05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D50FE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E2C8D1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8CA12E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CD2B9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730E5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0">
    <w:nsid w:val="310F4809"/>
    <w:multiLevelType w:val="hybridMultilevel"/>
    <w:tmpl w:val="AA90F4C0"/>
    <w:styleLink w:val="29"/>
    <w:lvl w:ilvl="0" w:tplc="F08EFAC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B666C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656EFB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DAA28A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2086BD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D100F9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9BE328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60197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9ABA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1">
    <w:nsid w:val="317A54CA"/>
    <w:multiLevelType w:val="hybridMultilevel"/>
    <w:tmpl w:val="0B5AC7E0"/>
    <w:styleLink w:val="46"/>
    <w:lvl w:ilvl="0" w:tplc="90BE7104">
      <w:start w:val="1"/>
      <w:numFmt w:val="decimal"/>
      <w:lvlText w:val="%1."/>
      <w:lvlJc w:val="left"/>
      <w:pPr>
        <w:tabs>
          <w:tab w:val="left" w:pos="980"/>
          <w:tab w:val="num" w:pos="1347"/>
        </w:tabs>
        <w:ind w:left="780" w:firstLine="147"/>
      </w:pPr>
      <w:rPr>
        <w:rFonts w:hAnsi="Arial Unicode MS"/>
        <w:b/>
        <w:bCs/>
        <w:caps w:val="0"/>
        <w:smallCaps w:val="0"/>
        <w:strike w:val="0"/>
        <w:dstrike w:val="0"/>
        <w:color w:val="000000"/>
        <w:spacing w:val="0"/>
        <w:w w:val="100"/>
        <w:kern w:val="0"/>
        <w:position w:val="0"/>
        <w:highlight w:val="none"/>
        <w:vertAlign w:val="baseline"/>
      </w:rPr>
    </w:lvl>
    <w:lvl w:ilvl="1" w:tplc="2A62487C">
      <w:start w:val="1"/>
      <w:numFmt w:val="decimal"/>
      <w:lvlText w:val="%2."/>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2" w:tplc="2D743646">
      <w:start w:val="1"/>
      <w:numFmt w:val="decimal"/>
      <w:lvlText w:val="%3."/>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3" w:tplc="9AF0545E">
      <w:start w:val="1"/>
      <w:numFmt w:val="decimal"/>
      <w:lvlText w:val="%4."/>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4" w:tplc="073E259A">
      <w:start w:val="1"/>
      <w:numFmt w:val="decimal"/>
      <w:lvlText w:val="%5."/>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5" w:tplc="CE065BE0">
      <w:start w:val="1"/>
      <w:numFmt w:val="decimal"/>
      <w:lvlText w:val="%6."/>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6" w:tplc="26A05514">
      <w:start w:val="1"/>
      <w:numFmt w:val="decimal"/>
      <w:lvlText w:val="%7."/>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7" w:tplc="4A00731C">
      <w:start w:val="1"/>
      <w:numFmt w:val="decimal"/>
      <w:lvlText w:val="%8."/>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8" w:tplc="8C4A6482">
      <w:start w:val="1"/>
      <w:numFmt w:val="decimal"/>
      <w:lvlText w:val="%9."/>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abstractNum>
  <w:abstractNum w:abstractNumId="52">
    <w:nsid w:val="3269106A"/>
    <w:multiLevelType w:val="multilevel"/>
    <w:tmpl w:val="CC8CD4FA"/>
    <w:styleLink w:val="List12"/>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2916"/>
        </w:tabs>
        <w:ind w:left="2916" w:hanging="420"/>
      </w:pPr>
      <w:rPr>
        <w:rFonts w:ascii="Times" w:eastAsia="Times" w:hAnsi="Times" w:cs="Times"/>
        <w:position w:val="0"/>
        <w:sz w:val="28"/>
        <w:szCs w:val="28"/>
        <w:rtl w:val="0"/>
        <w:lang w:val="ru-RU"/>
      </w:rPr>
    </w:lvl>
    <w:lvl w:ilvl="2">
      <w:start w:val="1"/>
      <w:numFmt w:val="lowerRoman"/>
      <w:lvlText w:val="%3."/>
      <w:lvlJc w:val="left"/>
      <w:pPr>
        <w:tabs>
          <w:tab w:val="num" w:pos="3625"/>
        </w:tabs>
        <w:ind w:left="3625" w:hanging="345"/>
      </w:pPr>
      <w:rPr>
        <w:rFonts w:ascii="Times" w:eastAsia="Times" w:hAnsi="Times" w:cs="Times"/>
        <w:position w:val="0"/>
        <w:sz w:val="28"/>
        <w:szCs w:val="28"/>
        <w:rtl w:val="0"/>
        <w:lang w:val="ru-RU"/>
      </w:rPr>
    </w:lvl>
    <w:lvl w:ilvl="3">
      <w:start w:val="1"/>
      <w:numFmt w:val="decimal"/>
      <w:lvlText w:val="%4."/>
      <w:lvlJc w:val="left"/>
      <w:pPr>
        <w:tabs>
          <w:tab w:val="num" w:pos="4356"/>
        </w:tabs>
        <w:ind w:left="4356" w:hanging="420"/>
      </w:pPr>
      <w:rPr>
        <w:rFonts w:ascii="Times" w:eastAsia="Times" w:hAnsi="Times" w:cs="Times"/>
        <w:position w:val="0"/>
        <w:sz w:val="28"/>
        <w:szCs w:val="28"/>
        <w:rtl w:val="0"/>
        <w:lang w:val="ru-RU"/>
      </w:rPr>
    </w:lvl>
    <w:lvl w:ilvl="4">
      <w:start w:val="1"/>
      <w:numFmt w:val="lowerLetter"/>
      <w:lvlText w:val="%5."/>
      <w:lvlJc w:val="left"/>
      <w:pPr>
        <w:tabs>
          <w:tab w:val="num" w:pos="5076"/>
        </w:tabs>
        <w:ind w:left="5076" w:hanging="420"/>
      </w:pPr>
      <w:rPr>
        <w:rFonts w:ascii="Times" w:eastAsia="Times" w:hAnsi="Times" w:cs="Times"/>
        <w:position w:val="0"/>
        <w:sz w:val="28"/>
        <w:szCs w:val="28"/>
        <w:rtl w:val="0"/>
        <w:lang w:val="ru-RU"/>
      </w:rPr>
    </w:lvl>
    <w:lvl w:ilvl="5">
      <w:start w:val="1"/>
      <w:numFmt w:val="lowerRoman"/>
      <w:lvlText w:val="%6."/>
      <w:lvlJc w:val="left"/>
      <w:pPr>
        <w:tabs>
          <w:tab w:val="num" w:pos="5785"/>
        </w:tabs>
        <w:ind w:left="5785" w:hanging="345"/>
      </w:pPr>
      <w:rPr>
        <w:rFonts w:ascii="Times" w:eastAsia="Times" w:hAnsi="Times" w:cs="Times"/>
        <w:position w:val="0"/>
        <w:sz w:val="28"/>
        <w:szCs w:val="28"/>
        <w:rtl w:val="0"/>
        <w:lang w:val="ru-RU"/>
      </w:rPr>
    </w:lvl>
    <w:lvl w:ilvl="6">
      <w:start w:val="1"/>
      <w:numFmt w:val="decimal"/>
      <w:lvlText w:val="%7."/>
      <w:lvlJc w:val="left"/>
      <w:pPr>
        <w:tabs>
          <w:tab w:val="num" w:pos="6516"/>
        </w:tabs>
        <w:ind w:left="6516" w:hanging="420"/>
      </w:pPr>
      <w:rPr>
        <w:rFonts w:ascii="Times" w:eastAsia="Times" w:hAnsi="Times" w:cs="Times"/>
        <w:position w:val="0"/>
        <w:sz w:val="28"/>
        <w:szCs w:val="28"/>
        <w:rtl w:val="0"/>
        <w:lang w:val="ru-RU"/>
      </w:rPr>
    </w:lvl>
    <w:lvl w:ilvl="7">
      <w:start w:val="1"/>
      <w:numFmt w:val="lowerLetter"/>
      <w:lvlText w:val="%8."/>
      <w:lvlJc w:val="left"/>
      <w:pPr>
        <w:tabs>
          <w:tab w:val="num" w:pos="7236"/>
        </w:tabs>
        <w:ind w:left="7236" w:hanging="420"/>
      </w:pPr>
      <w:rPr>
        <w:rFonts w:ascii="Times" w:eastAsia="Times" w:hAnsi="Times" w:cs="Times"/>
        <w:position w:val="0"/>
        <w:sz w:val="28"/>
        <w:szCs w:val="28"/>
        <w:rtl w:val="0"/>
        <w:lang w:val="ru-RU"/>
      </w:rPr>
    </w:lvl>
    <w:lvl w:ilvl="8">
      <w:start w:val="1"/>
      <w:numFmt w:val="lowerRoman"/>
      <w:lvlText w:val="%9."/>
      <w:lvlJc w:val="left"/>
      <w:pPr>
        <w:tabs>
          <w:tab w:val="num" w:pos="7945"/>
        </w:tabs>
        <w:ind w:left="7945" w:hanging="345"/>
      </w:pPr>
      <w:rPr>
        <w:rFonts w:ascii="Times" w:eastAsia="Times" w:hAnsi="Times" w:cs="Times"/>
        <w:position w:val="0"/>
        <w:sz w:val="28"/>
        <w:szCs w:val="28"/>
        <w:rtl w:val="0"/>
        <w:lang w:val="ru-RU"/>
      </w:rPr>
    </w:lvl>
  </w:abstractNum>
  <w:abstractNum w:abstractNumId="53">
    <w:nsid w:val="32A35C50"/>
    <w:multiLevelType w:val="multilevel"/>
    <w:tmpl w:val="1EDE9190"/>
    <w:styleLink w:val="55"/>
    <w:lvl w:ilvl="0">
      <w:start w:val="1"/>
      <w:numFmt w:val="decimal"/>
      <w:lvlText w:val="%1."/>
      <w:lvlJc w:val="left"/>
      <w:pPr>
        <w:tabs>
          <w:tab w:val="num" w:pos="768"/>
        </w:tabs>
        <w:ind w:left="420" w:hanging="72"/>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360" w:firstLine="6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026"/>
      </w:pPr>
      <w:rPr>
        <w:rFonts w:hAnsi="Arial Unicode MS"/>
        <w:caps w:val="0"/>
        <w:smallCaps w:val="0"/>
        <w:strike w:val="0"/>
        <w:dstrike w:val="0"/>
        <w:color w:val="000000"/>
        <w:spacing w:val="0"/>
        <w:w w:val="100"/>
        <w:kern w:val="0"/>
        <w:position w:val="0"/>
        <w:highlight w:val="none"/>
        <w:vertAlign w:val="baseline"/>
      </w:rPr>
    </w:lvl>
  </w:abstractNum>
  <w:abstractNum w:abstractNumId="54">
    <w:nsid w:val="33A74442"/>
    <w:multiLevelType w:val="hybridMultilevel"/>
    <w:tmpl w:val="A1BE7914"/>
    <w:styleLink w:val="87"/>
    <w:lvl w:ilvl="0" w:tplc="6F9AD6B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760E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682125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E288B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22EBD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A20747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108221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470C7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046148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5">
    <w:nsid w:val="33D000A6"/>
    <w:multiLevelType w:val="hybridMultilevel"/>
    <w:tmpl w:val="54C0A174"/>
    <w:lvl w:ilvl="0" w:tplc="82789A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nsid w:val="342811A5"/>
    <w:multiLevelType w:val="hybridMultilevel"/>
    <w:tmpl w:val="539E42D8"/>
    <w:styleLink w:val="38"/>
    <w:lvl w:ilvl="0" w:tplc="DD34B0D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6EAA86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64076B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B82582A">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276C9A2">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154170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9CF9A6">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34ED62">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5466F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7">
    <w:nsid w:val="347D6DE5"/>
    <w:multiLevelType w:val="hybridMultilevel"/>
    <w:tmpl w:val="5E2081F0"/>
    <w:styleLink w:val="32"/>
    <w:lvl w:ilvl="0" w:tplc="49CEB60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1B841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0DE36A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C440DF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6726F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5C67D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AE4B8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E449A1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1E8A9A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8">
    <w:nsid w:val="356C29D4"/>
    <w:multiLevelType w:val="multilevel"/>
    <w:tmpl w:val="76064980"/>
    <w:numStyleLink w:val="5"/>
  </w:abstractNum>
  <w:abstractNum w:abstractNumId="59">
    <w:nsid w:val="39885436"/>
    <w:multiLevelType w:val="hybridMultilevel"/>
    <w:tmpl w:val="C736D4FE"/>
    <w:styleLink w:val="22"/>
    <w:lvl w:ilvl="0" w:tplc="8FF0762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C84E32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6BEC0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BD61AE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3E41C5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0BE22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3A2780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01457F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01218B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0">
    <w:nsid w:val="3BA03300"/>
    <w:multiLevelType w:val="hybridMultilevel"/>
    <w:tmpl w:val="699ACFF6"/>
    <w:styleLink w:val="11"/>
    <w:lvl w:ilvl="0" w:tplc="A8AC5F3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EB6D154">
      <w:start w:val="1"/>
      <w:numFmt w:val="bullet"/>
      <w:lvlText w:val="o"/>
      <w:lvlJc w:val="left"/>
      <w:pPr>
        <w:tabs>
          <w:tab w:val="left" w:pos="993"/>
          <w:tab w:val="num" w:pos="1287"/>
        </w:tabs>
        <w:ind w:left="7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3E4C5C">
      <w:start w:val="1"/>
      <w:numFmt w:val="bullet"/>
      <w:lvlText w:val="▪"/>
      <w:lvlJc w:val="left"/>
      <w:pPr>
        <w:tabs>
          <w:tab w:val="left" w:pos="993"/>
          <w:tab w:val="num" w:pos="2007"/>
        </w:tabs>
        <w:ind w:left="14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F78664E">
      <w:start w:val="1"/>
      <w:numFmt w:val="bullet"/>
      <w:lvlText w:val="▪"/>
      <w:lvlJc w:val="left"/>
      <w:pPr>
        <w:tabs>
          <w:tab w:val="left" w:pos="993"/>
          <w:tab w:val="num" w:pos="2727"/>
        </w:tabs>
        <w:ind w:left="21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52364AFA">
      <w:start w:val="1"/>
      <w:numFmt w:val="bullet"/>
      <w:lvlText w:val="▪"/>
      <w:lvlJc w:val="left"/>
      <w:pPr>
        <w:tabs>
          <w:tab w:val="left" w:pos="993"/>
          <w:tab w:val="num" w:pos="3447"/>
        </w:tabs>
        <w:ind w:left="288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C06C5B6">
      <w:start w:val="1"/>
      <w:numFmt w:val="bullet"/>
      <w:lvlText w:val="▪"/>
      <w:lvlJc w:val="left"/>
      <w:pPr>
        <w:tabs>
          <w:tab w:val="left" w:pos="993"/>
          <w:tab w:val="num" w:pos="4167"/>
        </w:tabs>
        <w:ind w:left="360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406799A">
      <w:start w:val="1"/>
      <w:numFmt w:val="bullet"/>
      <w:lvlText w:val="▪"/>
      <w:lvlJc w:val="left"/>
      <w:pPr>
        <w:tabs>
          <w:tab w:val="left" w:pos="993"/>
          <w:tab w:val="num" w:pos="4887"/>
        </w:tabs>
        <w:ind w:left="43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74D22AA6">
      <w:start w:val="1"/>
      <w:numFmt w:val="bullet"/>
      <w:lvlText w:val="▪"/>
      <w:lvlJc w:val="left"/>
      <w:pPr>
        <w:tabs>
          <w:tab w:val="left" w:pos="993"/>
          <w:tab w:val="num" w:pos="5607"/>
        </w:tabs>
        <w:ind w:left="50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EA245C">
      <w:start w:val="1"/>
      <w:numFmt w:val="bullet"/>
      <w:lvlText w:val="▪"/>
      <w:lvlJc w:val="left"/>
      <w:pPr>
        <w:tabs>
          <w:tab w:val="left" w:pos="993"/>
          <w:tab w:val="num" w:pos="6327"/>
        </w:tabs>
        <w:ind w:left="57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1">
    <w:nsid w:val="3C7C2133"/>
    <w:multiLevelType w:val="hybridMultilevel"/>
    <w:tmpl w:val="64F476FE"/>
    <w:lvl w:ilvl="0" w:tplc="B6E61AC6">
      <w:start w:val="1"/>
      <w:numFmt w:val="decimal"/>
      <w:pStyle w:val="a1"/>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2">
    <w:nsid w:val="3DDC66F3"/>
    <w:multiLevelType w:val="hybridMultilevel"/>
    <w:tmpl w:val="80A001D0"/>
    <w:styleLink w:val="41"/>
    <w:lvl w:ilvl="0" w:tplc="CF30FE0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2C5880">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8462CB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0F27DC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8544A8A">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D0EE9FC">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FAC3A2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7AC5DC">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354E61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3">
    <w:nsid w:val="3EE815C0"/>
    <w:multiLevelType w:val="hybridMultilevel"/>
    <w:tmpl w:val="300CA468"/>
    <w:styleLink w:val="8"/>
    <w:lvl w:ilvl="0" w:tplc="93D0FB06">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DE1C97E6">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D81EAECE">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EE43538">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086A1B7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E16EB8BC">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AB7E8812">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B2B07A9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5A2CD9A8">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64">
    <w:nsid w:val="42074806"/>
    <w:multiLevelType w:val="hybridMultilevel"/>
    <w:tmpl w:val="896A3692"/>
    <w:styleLink w:val="10"/>
    <w:lvl w:ilvl="0" w:tplc="1202326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15E9A2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29CF2F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5CE1F0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E2ECEA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2C491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9AA4D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5A4E45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B64F3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5">
    <w:nsid w:val="42A15AF7"/>
    <w:multiLevelType w:val="multilevel"/>
    <w:tmpl w:val="16EA5EF2"/>
    <w:styleLink w:val="List14"/>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66">
    <w:nsid w:val="42DC3BB7"/>
    <w:multiLevelType w:val="hybridMultilevel"/>
    <w:tmpl w:val="388834F2"/>
    <w:styleLink w:val="63"/>
    <w:lvl w:ilvl="0" w:tplc="9C3A0B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5EA4F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7141F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38ECE8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02C32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82CA7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0BE3C2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A8C3EF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DE86FF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7">
    <w:nsid w:val="43D32CE2"/>
    <w:multiLevelType w:val="hybridMultilevel"/>
    <w:tmpl w:val="44D27EE2"/>
    <w:styleLink w:val="62"/>
    <w:lvl w:ilvl="0" w:tplc="1AA8EEA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B8E3BA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BA27A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66EF3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D120A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B2CFE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343B6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7BC2A6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73E7B0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8">
    <w:nsid w:val="43F54AAD"/>
    <w:multiLevelType w:val="hybridMultilevel"/>
    <w:tmpl w:val="01BAA772"/>
    <w:styleLink w:val="57"/>
    <w:lvl w:ilvl="0" w:tplc="2A3CB72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3CA1F12">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A8370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35856D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26887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8AA442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618954E">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D9AFC70">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A02115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9">
    <w:nsid w:val="44D8476F"/>
    <w:multiLevelType w:val="multilevel"/>
    <w:tmpl w:val="6562D674"/>
    <w:styleLink w:val="List22"/>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70">
    <w:nsid w:val="44F11087"/>
    <w:multiLevelType w:val="hybridMultilevel"/>
    <w:tmpl w:val="76064980"/>
    <w:styleLink w:val="5"/>
    <w:lvl w:ilvl="0" w:tplc="199CFD7E">
      <w:start w:val="1"/>
      <w:numFmt w:val="decimal"/>
      <w:pStyle w:val="a2"/>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9AC349E">
      <w:start w:val="1"/>
      <w:numFmt w:val="lowerLetter"/>
      <w:suff w:val="nothing"/>
      <w:lvlText w:val="%2."/>
      <w:lvlJc w:val="left"/>
      <w:pPr>
        <w:ind w:left="129" w:firstLine="438"/>
      </w:pPr>
      <w:rPr>
        <w:rFonts w:hAnsi="Arial Unicode MS"/>
        <w:caps w:val="0"/>
        <w:smallCaps w:val="0"/>
        <w:strike w:val="0"/>
        <w:dstrike w:val="0"/>
        <w:color w:val="000000"/>
        <w:spacing w:val="0"/>
        <w:w w:val="100"/>
        <w:kern w:val="0"/>
        <w:position w:val="0"/>
        <w:highlight w:val="none"/>
        <w:vertAlign w:val="baseline"/>
      </w:rPr>
    </w:lvl>
    <w:lvl w:ilvl="2" w:tplc="0884ED5A">
      <w:start w:val="1"/>
      <w:numFmt w:val="lowerRoman"/>
      <w:lvlText w:val="%3."/>
      <w:lvlJc w:val="left"/>
      <w:pPr>
        <w:ind w:left="767" w:hanging="200"/>
      </w:pPr>
      <w:rPr>
        <w:rFonts w:hAnsi="Arial Unicode MS"/>
        <w:caps w:val="0"/>
        <w:smallCaps w:val="0"/>
        <w:strike w:val="0"/>
        <w:dstrike w:val="0"/>
        <w:color w:val="000000"/>
        <w:spacing w:val="0"/>
        <w:w w:val="100"/>
        <w:kern w:val="0"/>
        <w:position w:val="0"/>
        <w:highlight w:val="none"/>
        <w:vertAlign w:val="baseline"/>
      </w:rPr>
    </w:lvl>
    <w:lvl w:ilvl="3" w:tplc="5900B9A6">
      <w:start w:val="1"/>
      <w:numFmt w:val="decimal"/>
      <w:lvlText w:val="%4."/>
      <w:lvlJc w:val="left"/>
      <w:pPr>
        <w:ind w:left="1480" w:hanging="246"/>
      </w:pPr>
      <w:rPr>
        <w:rFonts w:hAnsi="Arial Unicode MS"/>
        <w:caps w:val="0"/>
        <w:smallCaps w:val="0"/>
        <w:strike w:val="0"/>
        <w:dstrike w:val="0"/>
        <w:color w:val="000000"/>
        <w:spacing w:val="0"/>
        <w:w w:val="100"/>
        <w:kern w:val="0"/>
        <w:position w:val="0"/>
        <w:highlight w:val="none"/>
        <w:vertAlign w:val="baseline"/>
      </w:rPr>
    </w:lvl>
    <w:lvl w:ilvl="4" w:tplc="88E2B5B8">
      <w:start w:val="1"/>
      <w:numFmt w:val="lowerLetter"/>
      <w:lvlText w:val="%5."/>
      <w:lvlJc w:val="left"/>
      <w:pPr>
        <w:ind w:left="2200" w:hanging="234"/>
      </w:pPr>
      <w:rPr>
        <w:rFonts w:hAnsi="Arial Unicode MS"/>
        <w:caps w:val="0"/>
        <w:smallCaps w:val="0"/>
        <w:strike w:val="0"/>
        <w:dstrike w:val="0"/>
        <w:color w:val="000000"/>
        <w:spacing w:val="0"/>
        <w:w w:val="100"/>
        <w:kern w:val="0"/>
        <w:position w:val="0"/>
        <w:highlight w:val="none"/>
        <w:vertAlign w:val="baseline"/>
      </w:rPr>
    </w:lvl>
    <w:lvl w:ilvl="5" w:tplc="DD50FF54">
      <w:start w:val="1"/>
      <w:numFmt w:val="lowerRoman"/>
      <w:lvlText w:val="%6."/>
      <w:lvlJc w:val="left"/>
      <w:pPr>
        <w:ind w:left="2920" w:hanging="164"/>
      </w:pPr>
      <w:rPr>
        <w:rFonts w:hAnsi="Arial Unicode MS"/>
        <w:caps w:val="0"/>
        <w:smallCaps w:val="0"/>
        <w:strike w:val="0"/>
        <w:dstrike w:val="0"/>
        <w:color w:val="000000"/>
        <w:spacing w:val="0"/>
        <w:w w:val="100"/>
        <w:kern w:val="0"/>
        <w:position w:val="0"/>
        <w:highlight w:val="none"/>
        <w:vertAlign w:val="baseline"/>
      </w:rPr>
    </w:lvl>
    <w:lvl w:ilvl="6" w:tplc="048A5A5C">
      <w:start w:val="1"/>
      <w:numFmt w:val="decimal"/>
      <w:lvlText w:val="%7."/>
      <w:lvlJc w:val="left"/>
      <w:pPr>
        <w:ind w:left="3640" w:hanging="210"/>
      </w:pPr>
      <w:rPr>
        <w:rFonts w:hAnsi="Arial Unicode MS"/>
        <w:caps w:val="0"/>
        <w:smallCaps w:val="0"/>
        <w:strike w:val="0"/>
        <w:dstrike w:val="0"/>
        <w:color w:val="000000"/>
        <w:spacing w:val="0"/>
        <w:w w:val="100"/>
        <w:kern w:val="0"/>
        <w:position w:val="0"/>
        <w:highlight w:val="none"/>
        <w:vertAlign w:val="baseline"/>
      </w:rPr>
    </w:lvl>
    <w:lvl w:ilvl="7" w:tplc="E2D0F148">
      <w:start w:val="1"/>
      <w:numFmt w:val="lowerLetter"/>
      <w:lvlText w:val="%8."/>
      <w:lvlJc w:val="left"/>
      <w:pPr>
        <w:ind w:left="4360" w:hanging="198"/>
      </w:pPr>
      <w:rPr>
        <w:rFonts w:hAnsi="Arial Unicode MS"/>
        <w:caps w:val="0"/>
        <w:smallCaps w:val="0"/>
        <w:strike w:val="0"/>
        <w:dstrike w:val="0"/>
        <w:color w:val="000000"/>
        <w:spacing w:val="0"/>
        <w:w w:val="100"/>
        <w:kern w:val="0"/>
        <w:position w:val="0"/>
        <w:highlight w:val="none"/>
        <w:vertAlign w:val="baseline"/>
      </w:rPr>
    </w:lvl>
    <w:lvl w:ilvl="8" w:tplc="1D48A70E">
      <w:start w:val="1"/>
      <w:numFmt w:val="lowerRoman"/>
      <w:lvlText w:val="%9."/>
      <w:lvlJc w:val="left"/>
      <w:pPr>
        <w:tabs>
          <w:tab w:val="num" w:pos="5647"/>
        </w:tabs>
        <w:ind w:left="5080" w:hanging="128"/>
      </w:pPr>
      <w:rPr>
        <w:rFonts w:hAnsi="Arial Unicode MS"/>
        <w:caps w:val="0"/>
        <w:smallCaps w:val="0"/>
        <w:strike w:val="0"/>
        <w:dstrike w:val="0"/>
        <w:color w:val="000000"/>
        <w:spacing w:val="0"/>
        <w:w w:val="100"/>
        <w:kern w:val="0"/>
        <w:position w:val="0"/>
        <w:highlight w:val="none"/>
        <w:vertAlign w:val="baseline"/>
      </w:rPr>
    </w:lvl>
  </w:abstractNum>
  <w:abstractNum w:abstractNumId="71">
    <w:nsid w:val="46D344E2"/>
    <w:multiLevelType w:val="hybridMultilevel"/>
    <w:tmpl w:val="C8A62D4E"/>
    <w:styleLink w:val="75"/>
    <w:lvl w:ilvl="0" w:tplc="5552A36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79AA7E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57E20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CECAB3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1CFB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6E0ED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463ED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B6AA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44449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2">
    <w:nsid w:val="47F72364"/>
    <w:multiLevelType w:val="hybridMultilevel"/>
    <w:tmpl w:val="B4A84196"/>
    <w:styleLink w:val="58"/>
    <w:lvl w:ilvl="0" w:tplc="A6D85DA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4E4CB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94048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A4AD7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FF6FDB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4BE9BC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7FA3A1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70E7C2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D2412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3">
    <w:nsid w:val="488F6CEF"/>
    <w:multiLevelType w:val="hybridMultilevel"/>
    <w:tmpl w:val="9EB27B46"/>
    <w:lvl w:ilvl="0" w:tplc="A91297C4">
      <w:start w:val="1"/>
      <w:numFmt w:val="bullet"/>
      <w:pStyle w:val="a3"/>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8AB1E20"/>
    <w:multiLevelType w:val="hybridMultilevel"/>
    <w:tmpl w:val="C3D679D0"/>
    <w:styleLink w:val="31"/>
    <w:lvl w:ilvl="0" w:tplc="7B6691A6">
      <w:start w:val="1"/>
      <w:numFmt w:val="bullet"/>
      <w:lvlText w:val="•"/>
      <w:lvlJc w:val="left"/>
      <w:pPr>
        <w:ind w:left="99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C7CE990">
      <w:start w:val="1"/>
      <w:numFmt w:val="bullet"/>
      <w:lvlText w:val="o"/>
      <w:lvlJc w:val="left"/>
      <w:pPr>
        <w:ind w:left="171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85CB198">
      <w:start w:val="1"/>
      <w:numFmt w:val="bullet"/>
      <w:lvlText w:val="▪"/>
      <w:lvlJc w:val="left"/>
      <w:pPr>
        <w:ind w:left="24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7D28CE4">
      <w:start w:val="1"/>
      <w:numFmt w:val="bullet"/>
      <w:lvlText w:val="•"/>
      <w:lvlJc w:val="left"/>
      <w:pPr>
        <w:ind w:left="315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C3C1FC8">
      <w:start w:val="1"/>
      <w:numFmt w:val="bullet"/>
      <w:lvlText w:val="o"/>
      <w:lvlJc w:val="left"/>
      <w:pPr>
        <w:ind w:left="387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F26AD58">
      <w:start w:val="1"/>
      <w:numFmt w:val="bullet"/>
      <w:lvlText w:val="▪"/>
      <w:lvlJc w:val="left"/>
      <w:pPr>
        <w:ind w:left="459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3EA3516">
      <w:start w:val="1"/>
      <w:numFmt w:val="bullet"/>
      <w:lvlText w:val="•"/>
      <w:lvlJc w:val="left"/>
      <w:pPr>
        <w:ind w:left="531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4964CC8">
      <w:start w:val="1"/>
      <w:numFmt w:val="bullet"/>
      <w:lvlText w:val="o"/>
      <w:lvlJc w:val="left"/>
      <w:pPr>
        <w:ind w:left="60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60E29C8">
      <w:start w:val="1"/>
      <w:numFmt w:val="bullet"/>
      <w:lvlText w:val="▪"/>
      <w:lvlJc w:val="left"/>
      <w:pPr>
        <w:ind w:left="675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5">
    <w:nsid w:val="4A02674A"/>
    <w:multiLevelType w:val="hybridMultilevel"/>
    <w:tmpl w:val="BA8ABF02"/>
    <w:styleLink w:val="37"/>
    <w:lvl w:ilvl="0" w:tplc="38E6504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0EE8D98">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9A2BE8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DF6459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AD636C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5001B4">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BDEACEA">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2DCC02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8883FA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6">
    <w:nsid w:val="4A364BFB"/>
    <w:multiLevelType w:val="hybridMultilevel"/>
    <w:tmpl w:val="4D508346"/>
    <w:styleLink w:val="76"/>
    <w:lvl w:ilvl="0" w:tplc="B964A29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03C7F1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5E4AD6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6087A6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45885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3B4EC6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396A22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EF24F3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BE0E36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7">
    <w:nsid w:val="4A7A75CA"/>
    <w:multiLevelType w:val="multilevel"/>
    <w:tmpl w:val="1C181906"/>
    <w:styleLink w:val="WWNum6"/>
    <w:lvl w:ilvl="0">
      <w:numFmt w:val="bullet"/>
      <w:lvlText w:val="–"/>
      <w:lvlJc w:val="left"/>
      <w:pPr>
        <w:ind w:left="112" w:hanging="707"/>
      </w:pPr>
      <w:rPr>
        <w:rFonts w:ascii="Times New Roman" w:eastAsia="Times New Roman" w:hAnsi="Times New Roman" w:cs="Times New Roman"/>
        <w:w w:val="99"/>
        <w:sz w:val="28"/>
        <w:szCs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78">
    <w:nsid w:val="4B303412"/>
    <w:multiLevelType w:val="hybridMultilevel"/>
    <w:tmpl w:val="A6B05F14"/>
    <w:styleLink w:val="28"/>
    <w:lvl w:ilvl="0" w:tplc="E0362B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87212E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A2E957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DE6DE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A0772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AA92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7106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B2090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A6CF5E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9">
    <w:nsid w:val="4C1F0D54"/>
    <w:multiLevelType w:val="hybridMultilevel"/>
    <w:tmpl w:val="EBDCFB48"/>
    <w:styleLink w:val="81"/>
    <w:lvl w:ilvl="0" w:tplc="9F6C747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81C3A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AC9F3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B2A95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A58FA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516B98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E38844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E205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D785FC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0">
    <w:nsid w:val="4C244560"/>
    <w:multiLevelType w:val="multilevel"/>
    <w:tmpl w:val="48E87784"/>
    <w:lvl w:ilvl="0">
      <w:start w:val="1"/>
      <w:numFmt w:val="decimal"/>
      <w:pStyle w:val="a4"/>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81">
    <w:nsid w:val="4DA57DEB"/>
    <w:multiLevelType w:val="hybridMultilevel"/>
    <w:tmpl w:val="D16CD5CC"/>
    <w:styleLink w:val="85"/>
    <w:lvl w:ilvl="0" w:tplc="7354C35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826F1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D6E04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AB03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9A0A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A9C06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2CA42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6E4360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F68ED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2">
    <w:nsid w:val="4EFE2B8D"/>
    <w:multiLevelType w:val="hybridMultilevel"/>
    <w:tmpl w:val="FD0C6976"/>
    <w:styleLink w:val="71"/>
    <w:lvl w:ilvl="0" w:tplc="61EE764A">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821A875A">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1774067C">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2B9A33F2">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5D168F52">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DA50D208">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17B8523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2BA89F0">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45F4071C">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83">
    <w:nsid w:val="4F9604EA"/>
    <w:multiLevelType w:val="hybridMultilevel"/>
    <w:tmpl w:val="82A20C06"/>
    <w:styleLink w:val="9"/>
    <w:lvl w:ilvl="0" w:tplc="9ACC2B3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2A405B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AE299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3ADB2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C6F2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E48FF1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5ECA4A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244CDE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424FDB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4">
    <w:nsid w:val="507C7379"/>
    <w:multiLevelType w:val="multilevel"/>
    <w:tmpl w:val="74182402"/>
    <w:styleLink w:val="List18"/>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8"/>
        </w:tabs>
        <w:ind w:left="2208" w:hanging="420"/>
      </w:pPr>
      <w:rPr>
        <w:rFonts w:ascii="Times" w:eastAsia="Times" w:hAnsi="Times" w:cs="Times"/>
        <w:position w:val="0"/>
        <w:sz w:val="28"/>
        <w:szCs w:val="28"/>
        <w:rtl w:val="0"/>
        <w:lang w:val="ru-RU"/>
      </w:rPr>
    </w:lvl>
    <w:lvl w:ilvl="2">
      <w:start w:val="1"/>
      <w:numFmt w:val="bullet"/>
      <w:lvlText w:val="▪"/>
      <w:lvlJc w:val="left"/>
      <w:pPr>
        <w:tabs>
          <w:tab w:val="num" w:pos="2928"/>
        </w:tabs>
        <w:ind w:left="2928" w:hanging="420"/>
      </w:pPr>
      <w:rPr>
        <w:rFonts w:ascii="Times" w:eastAsia="Times" w:hAnsi="Times" w:cs="Times"/>
        <w:position w:val="0"/>
        <w:sz w:val="28"/>
        <w:szCs w:val="28"/>
        <w:rtl w:val="0"/>
        <w:lang w:val="ru-RU"/>
      </w:rPr>
    </w:lvl>
    <w:lvl w:ilvl="3">
      <w:start w:val="1"/>
      <w:numFmt w:val="bullet"/>
      <w:lvlText w:val="•"/>
      <w:lvlJc w:val="left"/>
      <w:pPr>
        <w:tabs>
          <w:tab w:val="num" w:pos="3648"/>
        </w:tabs>
        <w:ind w:left="3648" w:hanging="420"/>
      </w:pPr>
      <w:rPr>
        <w:rFonts w:ascii="Times" w:eastAsia="Times" w:hAnsi="Times" w:cs="Times"/>
        <w:position w:val="0"/>
        <w:sz w:val="28"/>
        <w:szCs w:val="28"/>
        <w:rtl w:val="0"/>
        <w:lang w:val="ru-RU"/>
      </w:rPr>
    </w:lvl>
    <w:lvl w:ilvl="4">
      <w:start w:val="1"/>
      <w:numFmt w:val="bullet"/>
      <w:lvlText w:val="o"/>
      <w:lvlJc w:val="left"/>
      <w:pPr>
        <w:tabs>
          <w:tab w:val="num" w:pos="4368"/>
        </w:tabs>
        <w:ind w:left="4368" w:hanging="420"/>
      </w:pPr>
      <w:rPr>
        <w:rFonts w:ascii="Times" w:eastAsia="Times" w:hAnsi="Times" w:cs="Times"/>
        <w:position w:val="0"/>
        <w:sz w:val="28"/>
        <w:szCs w:val="28"/>
        <w:rtl w:val="0"/>
        <w:lang w:val="ru-RU"/>
      </w:rPr>
    </w:lvl>
    <w:lvl w:ilvl="5">
      <w:start w:val="1"/>
      <w:numFmt w:val="bullet"/>
      <w:lvlText w:val="▪"/>
      <w:lvlJc w:val="left"/>
      <w:pPr>
        <w:tabs>
          <w:tab w:val="num" w:pos="5088"/>
        </w:tabs>
        <w:ind w:left="5088" w:hanging="420"/>
      </w:pPr>
      <w:rPr>
        <w:rFonts w:ascii="Times" w:eastAsia="Times" w:hAnsi="Times" w:cs="Times"/>
        <w:position w:val="0"/>
        <w:sz w:val="28"/>
        <w:szCs w:val="28"/>
        <w:rtl w:val="0"/>
        <w:lang w:val="ru-RU"/>
      </w:rPr>
    </w:lvl>
    <w:lvl w:ilvl="6">
      <w:start w:val="1"/>
      <w:numFmt w:val="bullet"/>
      <w:lvlText w:val="•"/>
      <w:lvlJc w:val="left"/>
      <w:pPr>
        <w:tabs>
          <w:tab w:val="num" w:pos="5808"/>
        </w:tabs>
        <w:ind w:left="5808" w:hanging="420"/>
      </w:pPr>
      <w:rPr>
        <w:rFonts w:ascii="Times" w:eastAsia="Times" w:hAnsi="Times" w:cs="Times"/>
        <w:position w:val="0"/>
        <w:sz w:val="28"/>
        <w:szCs w:val="28"/>
        <w:rtl w:val="0"/>
        <w:lang w:val="ru-RU"/>
      </w:rPr>
    </w:lvl>
    <w:lvl w:ilvl="7">
      <w:start w:val="1"/>
      <w:numFmt w:val="bullet"/>
      <w:lvlText w:val="o"/>
      <w:lvlJc w:val="left"/>
      <w:pPr>
        <w:tabs>
          <w:tab w:val="num" w:pos="6528"/>
        </w:tabs>
        <w:ind w:left="6528" w:hanging="420"/>
      </w:pPr>
      <w:rPr>
        <w:rFonts w:ascii="Times" w:eastAsia="Times" w:hAnsi="Times" w:cs="Times"/>
        <w:position w:val="0"/>
        <w:sz w:val="28"/>
        <w:szCs w:val="28"/>
        <w:rtl w:val="0"/>
        <w:lang w:val="ru-RU"/>
      </w:rPr>
    </w:lvl>
    <w:lvl w:ilvl="8">
      <w:start w:val="1"/>
      <w:numFmt w:val="bullet"/>
      <w:lvlText w:val="▪"/>
      <w:lvlJc w:val="left"/>
      <w:pPr>
        <w:tabs>
          <w:tab w:val="num" w:pos="7248"/>
        </w:tabs>
        <w:ind w:left="7248" w:hanging="420"/>
      </w:pPr>
      <w:rPr>
        <w:rFonts w:ascii="Times" w:eastAsia="Times" w:hAnsi="Times" w:cs="Times"/>
        <w:position w:val="0"/>
        <w:sz w:val="28"/>
        <w:szCs w:val="28"/>
        <w:rtl w:val="0"/>
        <w:lang w:val="ru-RU"/>
      </w:rPr>
    </w:lvl>
  </w:abstractNum>
  <w:abstractNum w:abstractNumId="85">
    <w:nsid w:val="51987478"/>
    <w:multiLevelType w:val="hybridMultilevel"/>
    <w:tmpl w:val="F46C5DAE"/>
    <w:styleLink w:val="72"/>
    <w:lvl w:ilvl="0" w:tplc="6FD840D6">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D3B2EE2E">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FD648144">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8BDE2B16">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417C82E6">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4A32B9CC">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3D3CA76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CA4C886">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3A007C60">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86">
    <w:nsid w:val="519E72BC"/>
    <w:multiLevelType w:val="hybridMultilevel"/>
    <w:tmpl w:val="BF466B44"/>
    <w:styleLink w:val="90"/>
    <w:lvl w:ilvl="0" w:tplc="955EC79A">
      <w:start w:val="1"/>
      <w:numFmt w:val="bullet"/>
      <w:lvlText w:val="•"/>
      <w:lvlJc w:val="left"/>
      <w:pPr>
        <w:ind w:left="14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B8C21A">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76E37C">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1CEC612">
      <w:start w:val="1"/>
      <w:numFmt w:val="bullet"/>
      <w:lvlText w:val="•"/>
      <w:lvlJc w:val="left"/>
      <w:pPr>
        <w:ind w:left="35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1AA6BC4">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E4CE46A">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9EF510">
      <w:start w:val="1"/>
      <w:numFmt w:val="bullet"/>
      <w:lvlText w:val="•"/>
      <w:lvlJc w:val="left"/>
      <w:pPr>
        <w:ind w:left="574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8AE1FAC">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FC44A9E">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7">
    <w:nsid w:val="54FD2951"/>
    <w:multiLevelType w:val="hybridMultilevel"/>
    <w:tmpl w:val="6F4C58F6"/>
    <w:styleLink w:val="66"/>
    <w:lvl w:ilvl="0" w:tplc="293AECF2">
      <w:start w:val="1"/>
      <w:numFmt w:val="bullet"/>
      <w:lvlText w:val="•"/>
      <w:lvlJc w:val="left"/>
      <w:pPr>
        <w:tabs>
          <w:tab w:val="num" w:pos="987"/>
          <w:tab w:val="left" w:pos="993"/>
        </w:tabs>
        <w:ind w:left="420" w:firstLine="147"/>
      </w:pPr>
      <w:rPr>
        <w:rFonts w:hAnsi="Arial Unicode MS"/>
        <w:caps w:val="0"/>
        <w:smallCaps w:val="0"/>
        <w:strike w:val="0"/>
        <w:dstrike w:val="0"/>
        <w:color w:val="000000"/>
        <w:spacing w:val="0"/>
        <w:w w:val="100"/>
        <w:kern w:val="0"/>
        <w:position w:val="0"/>
        <w:highlight w:val="none"/>
        <w:vertAlign w:val="baseline"/>
      </w:rPr>
    </w:lvl>
    <w:lvl w:ilvl="1" w:tplc="ADA4EF1E">
      <w:start w:val="1"/>
      <w:numFmt w:val="bullet"/>
      <w:lvlText w:val="•"/>
      <w:lvlJc w:val="left"/>
      <w:pPr>
        <w:tabs>
          <w:tab w:val="left" w:pos="993"/>
          <w:tab w:val="num" w:pos="2362"/>
        </w:tabs>
        <w:ind w:left="1795" w:firstLine="147"/>
      </w:pPr>
      <w:rPr>
        <w:rFonts w:hAnsi="Arial Unicode MS"/>
        <w:caps w:val="0"/>
        <w:smallCaps w:val="0"/>
        <w:strike w:val="0"/>
        <w:dstrike w:val="0"/>
        <w:color w:val="000000"/>
        <w:spacing w:val="0"/>
        <w:w w:val="100"/>
        <w:kern w:val="0"/>
        <w:position w:val="0"/>
        <w:highlight w:val="none"/>
        <w:vertAlign w:val="baseline"/>
      </w:rPr>
    </w:lvl>
    <w:lvl w:ilvl="2" w:tplc="E44E38E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3" w:tplc="6CDE1F62">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936763A">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2A9E5CA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6" w:tplc="01C40BAC">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AAE707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F7D07154">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88">
    <w:nsid w:val="56426464"/>
    <w:multiLevelType w:val="hybridMultilevel"/>
    <w:tmpl w:val="23B8C052"/>
    <w:lvl w:ilvl="0" w:tplc="7DD60886">
      <w:start w:val="1"/>
      <w:numFmt w:val="decimal"/>
      <w:pStyle w:val="3"/>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9">
    <w:nsid w:val="58DC2EA6"/>
    <w:multiLevelType w:val="hybridMultilevel"/>
    <w:tmpl w:val="223E1CE2"/>
    <w:lvl w:ilvl="0" w:tplc="6EE851E2">
      <w:start w:val="1"/>
      <w:numFmt w:val="bullet"/>
      <w:pStyle w:val="20"/>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0">
    <w:nsid w:val="58EB0297"/>
    <w:multiLevelType w:val="hybridMultilevel"/>
    <w:tmpl w:val="F7F03544"/>
    <w:styleLink w:val="26"/>
    <w:lvl w:ilvl="0" w:tplc="CF0A3C3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F96F62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8A8EF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02D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8846F0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318638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12850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5BAC12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A6F0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1">
    <w:nsid w:val="5B2D22F8"/>
    <w:multiLevelType w:val="hybridMultilevel"/>
    <w:tmpl w:val="57FA74E4"/>
    <w:styleLink w:val="67"/>
    <w:lvl w:ilvl="0" w:tplc="C0A88806">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95A1376">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CA78AC">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8ADE2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9DCF97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C1EA44E">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1EC1A98">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C36664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63C581C">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2">
    <w:nsid w:val="5B964281"/>
    <w:multiLevelType w:val="hybridMultilevel"/>
    <w:tmpl w:val="3E4A1C8A"/>
    <w:styleLink w:val="7"/>
    <w:lvl w:ilvl="0" w:tplc="6252383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375297A0">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7228C20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59C168A">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1BEEF20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6A68A8B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2DEE7BE6">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98DCA5D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CE1223B2">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93">
    <w:nsid w:val="5BB32DA8"/>
    <w:multiLevelType w:val="hybridMultilevel"/>
    <w:tmpl w:val="7A00DEB4"/>
    <w:styleLink w:val="24"/>
    <w:lvl w:ilvl="0" w:tplc="638095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BECA39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B8C9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F94EB9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34201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860169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B00D6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2443B6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8B097A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4">
    <w:nsid w:val="601D140A"/>
    <w:multiLevelType w:val="hybridMultilevel"/>
    <w:tmpl w:val="F8A45358"/>
    <w:styleLink w:val="33"/>
    <w:lvl w:ilvl="0" w:tplc="E78C649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608B3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5CEDA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46C25C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0CE86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7B626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70DD6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AEEA1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1C09C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5">
    <w:nsid w:val="611F3D1E"/>
    <w:multiLevelType w:val="hybridMultilevel"/>
    <w:tmpl w:val="EFF2A284"/>
    <w:styleLink w:val="6"/>
    <w:lvl w:ilvl="0" w:tplc="13D2B04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6E5AF774">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C888B4C2">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27ECECE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9E6641D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A8207C82">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110E882A">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4774B36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956802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96">
    <w:nsid w:val="61EB38D6"/>
    <w:multiLevelType w:val="hybridMultilevel"/>
    <w:tmpl w:val="6242ECE6"/>
    <w:styleLink w:val="15"/>
    <w:lvl w:ilvl="0" w:tplc="DF9E66A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21889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DDEDB5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5DCD4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09EF69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B2A579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5AA33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4585F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5EA9E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7">
    <w:nsid w:val="620347F0"/>
    <w:multiLevelType w:val="multilevel"/>
    <w:tmpl w:val="555E8DA2"/>
    <w:styleLink w:val="36"/>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900"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1107"/>
        </w:tabs>
        <w:ind w:left="540" w:firstLine="258"/>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2007"/>
        </w:tabs>
        <w:ind w:left="1440" w:firstLine="9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2547"/>
        </w:tabs>
        <w:ind w:left="1980" w:hanging="78"/>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3987"/>
        </w:tabs>
        <w:ind w:left="34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4887"/>
        </w:tabs>
        <w:ind w:left="432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98">
    <w:nsid w:val="625F2D30"/>
    <w:multiLevelType w:val="multilevel"/>
    <w:tmpl w:val="8BA0DAA4"/>
    <w:styleLink w:val="List15"/>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99">
    <w:nsid w:val="638003CD"/>
    <w:multiLevelType w:val="hybridMultilevel"/>
    <w:tmpl w:val="1414C2F8"/>
    <w:styleLink w:val="43"/>
    <w:lvl w:ilvl="0" w:tplc="6096EF8A">
      <w:start w:val="1"/>
      <w:numFmt w:val="bullet"/>
      <w:lvlText w:val="•"/>
      <w:lvlJc w:val="left"/>
      <w:pPr>
        <w:tabs>
          <w:tab w:val="left" w:pos="993"/>
        </w:tabs>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FD405F0">
      <w:start w:val="1"/>
      <w:numFmt w:val="bullet"/>
      <w:lvlText w:val="o"/>
      <w:lvlJc w:val="left"/>
      <w:pPr>
        <w:tabs>
          <w:tab w:val="left" w:pos="993"/>
        </w:tabs>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1660D9E">
      <w:start w:val="1"/>
      <w:numFmt w:val="bullet"/>
      <w:lvlText w:val="▪"/>
      <w:lvlJc w:val="left"/>
      <w:pPr>
        <w:tabs>
          <w:tab w:val="left" w:pos="993"/>
        </w:tabs>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096B404">
      <w:start w:val="1"/>
      <w:numFmt w:val="bullet"/>
      <w:lvlText w:val="•"/>
      <w:lvlJc w:val="left"/>
      <w:pPr>
        <w:tabs>
          <w:tab w:val="left" w:pos="993"/>
        </w:tabs>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7A867A">
      <w:start w:val="1"/>
      <w:numFmt w:val="bullet"/>
      <w:lvlText w:val="o"/>
      <w:lvlJc w:val="left"/>
      <w:pPr>
        <w:tabs>
          <w:tab w:val="left" w:pos="993"/>
        </w:tabs>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5BA75A6">
      <w:start w:val="1"/>
      <w:numFmt w:val="bullet"/>
      <w:lvlText w:val="▪"/>
      <w:lvlJc w:val="left"/>
      <w:pPr>
        <w:tabs>
          <w:tab w:val="left" w:pos="993"/>
        </w:tabs>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1589AE4">
      <w:start w:val="1"/>
      <w:numFmt w:val="bullet"/>
      <w:lvlText w:val="•"/>
      <w:lvlJc w:val="left"/>
      <w:pPr>
        <w:tabs>
          <w:tab w:val="left" w:pos="993"/>
        </w:tabs>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0DCBA2C">
      <w:start w:val="1"/>
      <w:numFmt w:val="bullet"/>
      <w:lvlText w:val="o"/>
      <w:lvlJc w:val="left"/>
      <w:pPr>
        <w:tabs>
          <w:tab w:val="left" w:pos="993"/>
        </w:tabs>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6846FB4">
      <w:start w:val="1"/>
      <w:numFmt w:val="bullet"/>
      <w:lvlText w:val="▪"/>
      <w:lvlJc w:val="left"/>
      <w:pPr>
        <w:tabs>
          <w:tab w:val="left" w:pos="993"/>
        </w:tabs>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0">
    <w:nsid w:val="655237CD"/>
    <w:multiLevelType w:val="hybridMultilevel"/>
    <w:tmpl w:val="169CD4EA"/>
    <w:lvl w:ilvl="0" w:tplc="BF1641B6">
      <w:start w:val="1"/>
      <w:numFmt w:val="bullet"/>
      <w:pStyle w:val="a5"/>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68A26BF2"/>
    <w:multiLevelType w:val="hybridMultilevel"/>
    <w:tmpl w:val="D97E2E7C"/>
    <w:styleLink w:val="69"/>
    <w:lvl w:ilvl="0" w:tplc="CD3E6C22">
      <w:start w:val="1"/>
      <w:numFmt w:val="decimal"/>
      <w:lvlText w:val="%1."/>
      <w:lvlJc w:val="left"/>
      <w:pPr>
        <w:tabs>
          <w:tab w:val="left" w:pos="993"/>
          <w:tab w:val="num" w:pos="1347"/>
        </w:tabs>
        <w:ind w:left="780" w:firstLine="14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CB1683E0">
      <w:start w:val="1"/>
      <w:numFmt w:val="decimal"/>
      <w:lvlText w:val="%2."/>
      <w:lvlJc w:val="left"/>
      <w:pPr>
        <w:tabs>
          <w:tab w:val="num" w:pos="993"/>
        </w:tabs>
        <w:ind w:left="426" w:firstLine="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9446C1EA">
      <w:start w:val="1"/>
      <w:numFmt w:val="lowerRoman"/>
      <w:lvlText w:val="%3."/>
      <w:lvlJc w:val="left"/>
      <w:pPr>
        <w:ind w:left="779" w:hanging="21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C2E8E014">
      <w:start w:val="1"/>
      <w:numFmt w:val="decimal"/>
      <w:lvlText w:val="%4."/>
      <w:lvlJc w:val="left"/>
      <w:pPr>
        <w:tabs>
          <w:tab w:val="left" w:pos="993"/>
        </w:tabs>
        <w:ind w:left="1440" w:hanging="25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26A7974">
      <w:start w:val="1"/>
      <w:numFmt w:val="lowerLetter"/>
      <w:lvlText w:val="%5."/>
      <w:lvlJc w:val="left"/>
      <w:pPr>
        <w:tabs>
          <w:tab w:val="left" w:pos="993"/>
        </w:tabs>
        <w:ind w:left="2160" w:hanging="24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F3B02748">
      <w:start w:val="1"/>
      <w:numFmt w:val="lowerRoman"/>
      <w:lvlText w:val="%6."/>
      <w:lvlJc w:val="left"/>
      <w:pPr>
        <w:tabs>
          <w:tab w:val="left" w:pos="993"/>
        </w:tabs>
        <w:ind w:left="2880" w:hanging="17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755E3B8C">
      <w:start w:val="1"/>
      <w:numFmt w:val="decimal"/>
      <w:lvlText w:val="%7."/>
      <w:lvlJc w:val="left"/>
      <w:pPr>
        <w:tabs>
          <w:tab w:val="left" w:pos="993"/>
        </w:tabs>
        <w:ind w:left="3600" w:hanging="22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E0666086">
      <w:start w:val="1"/>
      <w:numFmt w:val="lowerLetter"/>
      <w:lvlText w:val="%8."/>
      <w:lvlJc w:val="left"/>
      <w:pPr>
        <w:tabs>
          <w:tab w:val="left" w:pos="993"/>
        </w:tabs>
        <w:ind w:left="4320" w:hanging="21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7324B6D6">
      <w:start w:val="1"/>
      <w:numFmt w:val="lowerRoman"/>
      <w:lvlText w:val="%9."/>
      <w:lvlJc w:val="left"/>
      <w:pPr>
        <w:tabs>
          <w:tab w:val="left" w:pos="993"/>
        </w:tabs>
        <w:ind w:left="5040" w:hanging="14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02">
    <w:nsid w:val="692D35FE"/>
    <w:multiLevelType w:val="multilevel"/>
    <w:tmpl w:val="1CB46C1A"/>
    <w:styleLink w:val="List10"/>
    <w:lvl w:ilvl="0">
      <w:start w:val="1"/>
      <w:numFmt w:val="decimal"/>
      <w:lvlText w:val="%1)"/>
      <w:lvlJc w:val="left"/>
      <w:pPr>
        <w:tabs>
          <w:tab w:val="num" w:pos="1748"/>
        </w:tabs>
        <w:ind w:left="1748" w:hanging="104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103">
    <w:nsid w:val="6B450002"/>
    <w:multiLevelType w:val="multilevel"/>
    <w:tmpl w:val="DE1EE608"/>
    <w:styleLink w:val="List24"/>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60"/>
        </w:tabs>
        <w:ind w:left="1860" w:hanging="420"/>
      </w:pPr>
      <w:rPr>
        <w:rFonts w:ascii="Times" w:eastAsia="Times" w:hAnsi="Times" w:cs="Times"/>
        <w:position w:val="0"/>
        <w:sz w:val="28"/>
        <w:szCs w:val="28"/>
        <w:rtl w:val="0"/>
        <w:lang w:val="ru-RU"/>
      </w:rPr>
    </w:lvl>
    <w:lvl w:ilvl="2">
      <w:start w:val="1"/>
      <w:numFmt w:val="lowerRoman"/>
      <w:lvlText w:val="%3."/>
      <w:lvlJc w:val="left"/>
      <w:pPr>
        <w:tabs>
          <w:tab w:val="num" w:pos="2569"/>
        </w:tabs>
        <w:ind w:left="2569" w:hanging="345"/>
      </w:pPr>
      <w:rPr>
        <w:rFonts w:ascii="Times" w:eastAsia="Times" w:hAnsi="Times" w:cs="Times"/>
        <w:position w:val="0"/>
        <w:sz w:val="28"/>
        <w:szCs w:val="28"/>
        <w:rtl w:val="0"/>
        <w:lang w:val="ru-RU"/>
      </w:rPr>
    </w:lvl>
    <w:lvl w:ilvl="3">
      <w:start w:val="1"/>
      <w:numFmt w:val="decimal"/>
      <w:lvlText w:val="%4."/>
      <w:lvlJc w:val="left"/>
      <w:pPr>
        <w:tabs>
          <w:tab w:val="num" w:pos="3300"/>
        </w:tabs>
        <w:ind w:left="3300" w:hanging="420"/>
      </w:pPr>
      <w:rPr>
        <w:rFonts w:ascii="Times" w:eastAsia="Times" w:hAnsi="Times" w:cs="Times"/>
        <w:position w:val="0"/>
        <w:sz w:val="28"/>
        <w:szCs w:val="28"/>
        <w:rtl w:val="0"/>
        <w:lang w:val="ru-RU"/>
      </w:rPr>
    </w:lvl>
    <w:lvl w:ilvl="4">
      <w:start w:val="1"/>
      <w:numFmt w:val="lowerLetter"/>
      <w:lvlText w:val="%5."/>
      <w:lvlJc w:val="left"/>
      <w:pPr>
        <w:tabs>
          <w:tab w:val="num" w:pos="4020"/>
        </w:tabs>
        <w:ind w:left="4020" w:hanging="420"/>
      </w:pPr>
      <w:rPr>
        <w:rFonts w:ascii="Times" w:eastAsia="Times" w:hAnsi="Times" w:cs="Times"/>
        <w:position w:val="0"/>
        <w:sz w:val="28"/>
        <w:szCs w:val="28"/>
        <w:rtl w:val="0"/>
        <w:lang w:val="ru-RU"/>
      </w:rPr>
    </w:lvl>
    <w:lvl w:ilvl="5">
      <w:start w:val="1"/>
      <w:numFmt w:val="lowerRoman"/>
      <w:lvlText w:val="%6."/>
      <w:lvlJc w:val="left"/>
      <w:pPr>
        <w:tabs>
          <w:tab w:val="num" w:pos="4729"/>
        </w:tabs>
        <w:ind w:left="4729" w:hanging="345"/>
      </w:pPr>
      <w:rPr>
        <w:rFonts w:ascii="Times" w:eastAsia="Times" w:hAnsi="Times" w:cs="Times"/>
        <w:position w:val="0"/>
        <w:sz w:val="28"/>
        <w:szCs w:val="28"/>
        <w:rtl w:val="0"/>
        <w:lang w:val="ru-RU"/>
      </w:rPr>
    </w:lvl>
    <w:lvl w:ilvl="6">
      <w:start w:val="1"/>
      <w:numFmt w:val="decimal"/>
      <w:lvlText w:val="%7."/>
      <w:lvlJc w:val="left"/>
      <w:pPr>
        <w:tabs>
          <w:tab w:val="num" w:pos="5460"/>
        </w:tabs>
        <w:ind w:left="5460" w:hanging="420"/>
      </w:pPr>
      <w:rPr>
        <w:rFonts w:ascii="Times" w:eastAsia="Times" w:hAnsi="Times" w:cs="Times"/>
        <w:position w:val="0"/>
        <w:sz w:val="28"/>
        <w:szCs w:val="28"/>
        <w:rtl w:val="0"/>
        <w:lang w:val="ru-RU"/>
      </w:rPr>
    </w:lvl>
    <w:lvl w:ilvl="7">
      <w:start w:val="1"/>
      <w:numFmt w:val="lowerLetter"/>
      <w:lvlText w:val="%8."/>
      <w:lvlJc w:val="left"/>
      <w:pPr>
        <w:tabs>
          <w:tab w:val="num" w:pos="6180"/>
        </w:tabs>
        <w:ind w:left="6180" w:hanging="420"/>
      </w:pPr>
      <w:rPr>
        <w:rFonts w:ascii="Times" w:eastAsia="Times" w:hAnsi="Times" w:cs="Times"/>
        <w:position w:val="0"/>
        <w:sz w:val="28"/>
        <w:szCs w:val="28"/>
        <w:rtl w:val="0"/>
        <w:lang w:val="ru-RU"/>
      </w:rPr>
    </w:lvl>
    <w:lvl w:ilvl="8">
      <w:start w:val="1"/>
      <w:numFmt w:val="lowerRoman"/>
      <w:lvlText w:val="%9."/>
      <w:lvlJc w:val="left"/>
      <w:pPr>
        <w:tabs>
          <w:tab w:val="num" w:pos="6889"/>
        </w:tabs>
        <w:ind w:left="6889" w:hanging="345"/>
      </w:pPr>
      <w:rPr>
        <w:rFonts w:ascii="Times" w:eastAsia="Times" w:hAnsi="Times" w:cs="Times"/>
        <w:position w:val="0"/>
        <w:sz w:val="28"/>
        <w:szCs w:val="28"/>
        <w:rtl w:val="0"/>
        <w:lang w:val="ru-RU"/>
      </w:rPr>
    </w:lvl>
  </w:abstractNum>
  <w:abstractNum w:abstractNumId="104">
    <w:nsid w:val="6BB12B48"/>
    <w:multiLevelType w:val="hybridMultilevel"/>
    <w:tmpl w:val="5E986558"/>
    <w:styleLink w:val="86"/>
    <w:lvl w:ilvl="0" w:tplc="4AB8DFD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6F65E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C6A13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D3E5B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6ACC0B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3CABA1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46272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36599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460C20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5">
    <w:nsid w:val="6CA13E15"/>
    <w:multiLevelType w:val="hybridMultilevel"/>
    <w:tmpl w:val="FE3E190C"/>
    <w:styleLink w:val="84"/>
    <w:lvl w:ilvl="0" w:tplc="1F50C78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8E781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8F851E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BEE8B0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56AA8F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832C90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1F21F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11E244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974A8D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6">
    <w:nsid w:val="6EA8617E"/>
    <w:multiLevelType w:val="hybridMultilevel"/>
    <w:tmpl w:val="D9E6D272"/>
    <w:styleLink w:val="200"/>
    <w:lvl w:ilvl="0" w:tplc="E18E829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78A44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78E4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A1E1E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7E28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5AE0A7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DA0157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CEA28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C10D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7">
    <w:nsid w:val="700258AB"/>
    <w:multiLevelType w:val="hybridMultilevel"/>
    <w:tmpl w:val="A6DE3640"/>
    <w:styleLink w:val="74"/>
    <w:lvl w:ilvl="0" w:tplc="C3E4BA04">
      <w:start w:val="1"/>
      <w:numFmt w:val="decimal"/>
      <w:lvlText w:val="%1."/>
      <w:lvlJc w:val="left"/>
      <w:pPr>
        <w:tabs>
          <w:tab w:val="left" w:pos="284"/>
          <w:tab w:val="num" w:pos="720"/>
        </w:tabs>
        <w:ind w:left="153" w:firstLine="414"/>
      </w:pPr>
      <w:rPr>
        <w:rFonts w:hAnsi="Arial Unicode MS"/>
        <w:caps w:val="0"/>
        <w:smallCaps w:val="0"/>
        <w:strike w:val="0"/>
        <w:dstrike w:val="0"/>
        <w:color w:val="000000"/>
        <w:spacing w:val="0"/>
        <w:w w:val="100"/>
        <w:kern w:val="0"/>
        <w:position w:val="0"/>
        <w:highlight w:val="none"/>
        <w:vertAlign w:val="baseline"/>
      </w:rPr>
    </w:lvl>
    <w:lvl w:ilvl="1" w:tplc="99ACEBE8">
      <w:start w:val="1"/>
      <w:numFmt w:val="decimal"/>
      <w:lvlText w:val="%2."/>
      <w:lvlJc w:val="left"/>
      <w:pPr>
        <w:tabs>
          <w:tab w:val="num" w:pos="708"/>
        </w:tabs>
        <w:ind w:left="141" w:firstLine="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B9C8CA5A">
      <w:start w:val="1"/>
      <w:numFmt w:val="decimal"/>
      <w:suff w:val="nothing"/>
      <w:lvlText w:val="%3."/>
      <w:lvlJc w:val="left"/>
      <w:pPr>
        <w:ind w:left="720" w:firstLine="43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87CAD39E">
      <w:start w:val="1"/>
      <w:numFmt w:val="decimal"/>
      <w:lvlText w:val="%4."/>
      <w:lvlJc w:val="left"/>
      <w:pPr>
        <w:ind w:left="14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058E826">
      <w:start w:val="1"/>
      <w:numFmt w:val="decimal"/>
      <w:lvlText w:val="%5."/>
      <w:lvlJc w:val="left"/>
      <w:pPr>
        <w:ind w:left="216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BB40296A">
      <w:start w:val="1"/>
      <w:numFmt w:val="decimal"/>
      <w:lvlText w:val="%6."/>
      <w:lvlJc w:val="left"/>
      <w:pPr>
        <w:ind w:left="288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4EB629F6">
      <w:start w:val="1"/>
      <w:numFmt w:val="decimal"/>
      <w:lvlText w:val="%7."/>
      <w:lvlJc w:val="left"/>
      <w:pPr>
        <w:ind w:left="360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41DCE2AE">
      <w:start w:val="1"/>
      <w:numFmt w:val="decimal"/>
      <w:lvlText w:val="%8."/>
      <w:lvlJc w:val="left"/>
      <w:pPr>
        <w:ind w:left="432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E6281774">
      <w:start w:val="1"/>
      <w:numFmt w:val="decimal"/>
      <w:lvlText w:val="%9."/>
      <w:lvlJc w:val="left"/>
      <w:pPr>
        <w:ind w:left="50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08">
    <w:nsid w:val="755047FD"/>
    <w:multiLevelType w:val="hybridMultilevel"/>
    <w:tmpl w:val="11F2B8A0"/>
    <w:styleLink w:val="27"/>
    <w:lvl w:ilvl="0" w:tplc="6D1C2D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C323C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39232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5E2C4F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1DEDB1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222DB1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E858C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CF41BC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C8C46F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9">
    <w:nsid w:val="75C13D81"/>
    <w:multiLevelType w:val="multilevel"/>
    <w:tmpl w:val="722ED736"/>
    <w:styleLink w:val="List11"/>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110">
    <w:nsid w:val="77B94E1A"/>
    <w:multiLevelType w:val="multilevel"/>
    <w:tmpl w:val="4B38F172"/>
    <w:styleLink w:val="88"/>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rPr>
    </w:lvl>
  </w:abstractNum>
  <w:abstractNum w:abstractNumId="111">
    <w:nsid w:val="788A076E"/>
    <w:multiLevelType w:val="hybridMultilevel"/>
    <w:tmpl w:val="52CE4378"/>
    <w:styleLink w:val="79"/>
    <w:lvl w:ilvl="0" w:tplc="B072872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CE4AE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14D3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996FDA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BEA24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F4CCE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A018E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96300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30F22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2">
    <w:nsid w:val="78FB7715"/>
    <w:multiLevelType w:val="hybridMultilevel"/>
    <w:tmpl w:val="68F27E32"/>
    <w:styleLink w:val="64"/>
    <w:lvl w:ilvl="0" w:tplc="DB2E37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7AAAE8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09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A88B06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8861D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7DAC92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E54F28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050D7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7787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3">
    <w:nsid w:val="7A090E03"/>
    <w:multiLevelType w:val="hybridMultilevel"/>
    <w:tmpl w:val="6D523C60"/>
    <w:styleLink w:val="34"/>
    <w:lvl w:ilvl="0" w:tplc="A7C6EE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5A6A9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16A235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AC2EEE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02479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A6A971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4C437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8F4E2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D50006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4">
    <w:nsid w:val="7A281671"/>
    <w:multiLevelType w:val="hybridMultilevel"/>
    <w:tmpl w:val="591028C8"/>
    <w:styleLink w:val="73"/>
    <w:lvl w:ilvl="0" w:tplc="C7EA1914">
      <w:start w:val="1"/>
      <w:numFmt w:val="decimal"/>
      <w:lvlText w:val="%1."/>
      <w:lvlJc w:val="left"/>
      <w:pPr>
        <w:tabs>
          <w:tab w:val="left" w:pos="284"/>
          <w:tab w:val="num" w:pos="720"/>
          <w:tab w:val="left" w:pos="1418"/>
        </w:tabs>
        <w:ind w:left="153" w:firstLine="414"/>
      </w:pPr>
      <w:rPr>
        <w:rFonts w:hAnsi="Arial Unicode MS"/>
        <w:caps w:val="0"/>
        <w:smallCaps w:val="0"/>
        <w:strike w:val="0"/>
        <w:dstrike w:val="0"/>
        <w:color w:val="000000"/>
        <w:spacing w:val="0"/>
        <w:w w:val="100"/>
        <w:kern w:val="0"/>
        <w:position w:val="0"/>
        <w:highlight w:val="none"/>
        <w:vertAlign w:val="baseline"/>
      </w:rPr>
    </w:lvl>
    <w:lvl w:ilvl="1" w:tplc="73DC55A2">
      <w:start w:val="1"/>
      <w:numFmt w:val="decimal"/>
      <w:lvlText w:val="%2."/>
      <w:lvlJc w:val="left"/>
      <w:pPr>
        <w:tabs>
          <w:tab w:val="left" w:pos="284"/>
          <w:tab w:val="left" w:pos="720"/>
          <w:tab w:val="num" w:pos="1287"/>
          <w:tab w:val="left" w:pos="1418"/>
        </w:tabs>
        <w:ind w:left="720" w:firstLine="436"/>
      </w:pPr>
      <w:rPr>
        <w:rFonts w:hAnsi="Arial Unicode MS"/>
        <w:caps w:val="0"/>
        <w:smallCaps w:val="0"/>
        <w:strike w:val="0"/>
        <w:dstrike w:val="0"/>
        <w:color w:val="000000"/>
        <w:spacing w:val="0"/>
        <w:w w:val="100"/>
        <w:kern w:val="0"/>
        <w:position w:val="0"/>
        <w:highlight w:val="none"/>
        <w:vertAlign w:val="baseline"/>
      </w:rPr>
    </w:lvl>
    <w:lvl w:ilvl="2" w:tplc="91FE5F78">
      <w:start w:val="1"/>
      <w:numFmt w:val="decimal"/>
      <w:lvlText w:val="%3."/>
      <w:lvlJc w:val="left"/>
      <w:pPr>
        <w:tabs>
          <w:tab w:val="left" w:pos="284"/>
          <w:tab w:val="left" w:pos="720"/>
          <w:tab w:val="left" w:pos="1418"/>
          <w:tab w:val="num" w:pos="2007"/>
        </w:tabs>
        <w:ind w:left="1440" w:firstLine="414"/>
      </w:pPr>
      <w:rPr>
        <w:rFonts w:hAnsi="Arial Unicode MS"/>
        <w:caps w:val="0"/>
        <w:smallCaps w:val="0"/>
        <w:strike w:val="0"/>
        <w:dstrike w:val="0"/>
        <w:color w:val="000000"/>
        <w:spacing w:val="0"/>
        <w:w w:val="100"/>
        <w:kern w:val="0"/>
        <w:position w:val="0"/>
        <w:highlight w:val="none"/>
        <w:vertAlign w:val="baseline"/>
      </w:rPr>
    </w:lvl>
    <w:lvl w:ilvl="3" w:tplc="07465266">
      <w:start w:val="1"/>
      <w:numFmt w:val="decimal"/>
      <w:lvlText w:val="%4."/>
      <w:lvlJc w:val="left"/>
      <w:pPr>
        <w:tabs>
          <w:tab w:val="left" w:pos="284"/>
          <w:tab w:val="left" w:pos="720"/>
          <w:tab w:val="left" w:pos="1418"/>
          <w:tab w:val="num" w:pos="2727"/>
        </w:tabs>
        <w:ind w:left="2160" w:firstLine="414"/>
      </w:pPr>
      <w:rPr>
        <w:rFonts w:hAnsi="Arial Unicode MS"/>
        <w:caps w:val="0"/>
        <w:smallCaps w:val="0"/>
        <w:strike w:val="0"/>
        <w:dstrike w:val="0"/>
        <w:color w:val="000000"/>
        <w:spacing w:val="0"/>
        <w:w w:val="100"/>
        <w:kern w:val="0"/>
        <w:position w:val="0"/>
        <w:highlight w:val="none"/>
        <w:vertAlign w:val="baseline"/>
      </w:rPr>
    </w:lvl>
    <w:lvl w:ilvl="4" w:tplc="8DD81942">
      <w:start w:val="1"/>
      <w:numFmt w:val="decimal"/>
      <w:lvlText w:val="%5."/>
      <w:lvlJc w:val="left"/>
      <w:pPr>
        <w:tabs>
          <w:tab w:val="left" w:pos="284"/>
          <w:tab w:val="left" w:pos="720"/>
          <w:tab w:val="left" w:pos="1418"/>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5" w:tplc="3F24B2A4">
      <w:start w:val="1"/>
      <w:numFmt w:val="decimal"/>
      <w:lvlText w:val="%6."/>
      <w:lvlJc w:val="left"/>
      <w:pPr>
        <w:tabs>
          <w:tab w:val="left" w:pos="284"/>
          <w:tab w:val="left" w:pos="720"/>
          <w:tab w:val="left" w:pos="1418"/>
          <w:tab w:val="num" w:pos="4167"/>
        </w:tabs>
        <w:ind w:left="3600" w:firstLine="414"/>
      </w:pPr>
      <w:rPr>
        <w:rFonts w:hAnsi="Arial Unicode MS"/>
        <w:caps w:val="0"/>
        <w:smallCaps w:val="0"/>
        <w:strike w:val="0"/>
        <w:dstrike w:val="0"/>
        <w:color w:val="000000"/>
        <w:spacing w:val="0"/>
        <w:w w:val="100"/>
        <w:kern w:val="0"/>
        <w:position w:val="0"/>
        <w:highlight w:val="none"/>
        <w:vertAlign w:val="baseline"/>
      </w:rPr>
    </w:lvl>
    <w:lvl w:ilvl="6" w:tplc="B0006530">
      <w:start w:val="1"/>
      <w:numFmt w:val="decimal"/>
      <w:lvlText w:val="%7."/>
      <w:lvlJc w:val="left"/>
      <w:pPr>
        <w:tabs>
          <w:tab w:val="left" w:pos="284"/>
          <w:tab w:val="left" w:pos="720"/>
          <w:tab w:val="left" w:pos="1418"/>
          <w:tab w:val="num" w:pos="4887"/>
        </w:tabs>
        <w:ind w:left="4320" w:firstLine="414"/>
      </w:pPr>
      <w:rPr>
        <w:rFonts w:hAnsi="Arial Unicode MS"/>
        <w:caps w:val="0"/>
        <w:smallCaps w:val="0"/>
        <w:strike w:val="0"/>
        <w:dstrike w:val="0"/>
        <w:color w:val="000000"/>
        <w:spacing w:val="0"/>
        <w:w w:val="100"/>
        <w:kern w:val="0"/>
        <w:position w:val="0"/>
        <w:highlight w:val="none"/>
        <w:vertAlign w:val="baseline"/>
      </w:rPr>
    </w:lvl>
    <w:lvl w:ilvl="7" w:tplc="417EE712">
      <w:start w:val="1"/>
      <w:numFmt w:val="decimal"/>
      <w:lvlText w:val="%8."/>
      <w:lvlJc w:val="left"/>
      <w:pPr>
        <w:tabs>
          <w:tab w:val="left" w:pos="284"/>
          <w:tab w:val="left" w:pos="720"/>
          <w:tab w:val="left" w:pos="1418"/>
          <w:tab w:val="num" w:pos="5607"/>
        </w:tabs>
        <w:ind w:left="5040" w:firstLine="414"/>
      </w:pPr>
      <w:rPr>
        <w:rFonts w:hAnsi="Arial Unicode MS"/>
        <w:caps w:val="0"/>
        <w:smallCaps w:val="0"/>
        <w:strike w:val="0"/>
        <w:dstrike w:val="0"/>
        <w:color w:val="000000"/>
        <w:spacing w:val="0"/>
        <w:w w:val="100"/>
        <w:kern w:val="0"/>
        <w:position w:val="0"/>
        <w:highlight w:val="none"/>
        <w:vertAlign w:val="baseline"/>
      </w:rPr>
    </w:lvl>
    <w:lvl w:ilvl="8" w:tplc="389C3764">
      <w:start w:val="1"/>
      <w:numFmt w:val="decimal"/>
      <w:lvlText w:val="%9."/>
      <w:lvlJc w:val="left"/>
      <w:pPr>
        <w:tabs>
          <w:tab w:val="left" w:pos="284"/>
          <w:tab w:val="left" w:pos="720"/>
          <w:tab w:val="left" w:pos="1418"/>
          <w:tab w:val="num" w:pos="6327"/>
        </w:tabs>
        <w:ind w:left="5760"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115">
    <w:nsid w:val="7B485955"/>
    <w:multiLevelType w:val="multilevel"/>
    <w:tmpl w:val="CC9AD4D4"/>
    <w:styleLink w:val="List0"/>
    <w:lvl w:ilvl="0">
      <w:numFmt w:val="bullet"/>
      <w:lvlText w:val="•"/>
      <w:lvlJc w:val="left"/>
      <w:pPr>
        <w:tabs>
          <w:tab w:val="num" w:pos="284"/>
        </w:tabs>
        <w:ind w:left="284" w:hanging="284"/>
      </w:pPr>
      <w:rPr>
        <w:rFonts w:ascii="Times New Roman" w:eastAsia="Times New Roman" w:hAnsi="Times New Roman" w:cs="Times New Roman"/>
        <w:position w:val="0"/>
        <w:sz w:val="24"/>
        <w:szCs w:val="24"/>
        <w:lang w:val="ru-RU"/>
      </w:rPr>
    </w:lvl>
    <w:lvl w:ilvl="1">
      <w:start w:val="1"/>
      <w:numFmt w:val="bullet"/>
      <w:lvlText w:val="o"/>
      <w:lvlJc w:val="left"/>
      <w:pPr>
        <w:tabs>
          <w:tab w:val="num" w:pos="1500"/>
        </w:tabs>
        <w:ind w:left="1500" w:hanging="420"/>
      </w:pPr>
      <w:rPr>
        <w:rFonts w:ascii="Times" w:eastAsia="Times" w:hAnsi="Times" w:cs="Times"/>
        <w:position w:val="0"/>
        <w:sz w:val="28"/>
        <w:szCs w:val="28"/>
        <w:lang w:val="ru-RU"/>
      </w:rPr>
    </w:lvl>
    <w:lvl w:ilvl="2">
      <w:start w:val="1"/>
      <w:numFmt w:val="bullet"/>
      <w:lvlText w:val="▪"/>
      <w:lvlJc w:val="left"/>
      <w:pPr>
        <w:tabs>
          <w:tab w:val="num" w:pos="2220"/>
        </w:tabs>
        <w:ind w:left="2220" w:hanging="420"/>
      </w:pPr>
      <w:rPr>
        <w:rFonts w:ascii="Times" w:eastAsia="Times" w:hAnsi="Times" w:cs="Times"/>
        <w:position w:val="0"/>
        <w:sz w:val="28"/>
        <w:szCs w:val="28"/>
        <w:lang w:val="ru-RU"/>
      </w:rPr>
    </w:lvl>
    <w:lvl w:ilvl="3">
      <w:start w:val="1"/>
      <w:numFmt w:val="bullet"/>
      <w:lvlText w:val="▪"/>
      <w:lvlJc w:val="left"/>
      <w:pPr>
        <w:tabs>
          <w:tab w:val="num" w:pos="2940"/>
        </w:tabs>
        <w:ind w:left="2940" w:hanging="420"/>
      </w:pPr>
      <w:rPr>
        <w:rFonts w:ascii="Times" w:eastAsia="Times" w:hAnsi="Times" w:cs="Times"/>
        <w:position w:val="0"/>
        <w:sz w:val="28"/>
        <w:szCs w:val="28"/>
        <w:lang w:val="ru-RU"/>
      </w:rPr>
    </w:lvl>
    <w:lvl w:ilvl="4">
      <w:start w:val="1"/>
      <w:numFmt w:val="bullet"/>
      <w:lvlText w:val="▪"/>
      <w:lvlJc w:val="left"/>
      <w:pPr>
        <w:tabs>
          <w:tab w:val="num" w:pos="3660"/>
        </w:tabs>
        <w:ind w:left="3660" w:hanging="420"/>
      </w:pPr>
      <w:rPr>
        <w:rFonts w:ascii="Times" w:eastAsia="Times" w:hAnsi="Times" w:cs="Times"/>
        <w:position w:val="0"/>
        <w:sz w:val="28"/>
        <w:szCs w:val="28"/>
        <w:lang w:val="ru-RU"/>
      </w:rPr>
    </w:lvl>
    <w:lvl w:ilvl="5">
      <w:start w:val="1"/>
      <w:numFmt w:val="bullet"/>
      <w:lvlText w:val="▪"/>
      <w:lvlJc w:val="left"/>
      <w:pPr>
        <w:tabs>
          <w:tab w:val="num" w:pos="4380"/>
        </w:tabs>
        <w:ind w:left="4380" w:hanging="420"/>
      </w:pPr>
      <w:rPr>
        <w:rFonts w:ascii="Times" w:eastAsia="Times" w:hAnsi="Times" w:cs="Times"/>
        <w:position w:val="0"/>
        <w:sz w:val="28"/>
        <w:szCs w:val="28"/>
        <w:lang w:val="ru-RU"/>
      </w:rPr>
    </w:lvl>
    <w:lvl w:ilvl="6">
      <w:start w:val="1"/>
      <w:numFmt w:val="bullet"/>
      <w:lvlText w:val="▪"/>
      <w:lvlJc w:val="left"/>
      <w:pPr>
        <w:tabs>
          <w:tab w:val="num" w:pos="5100"/>
        </w:tabs>
        <w:ind w:left="5100" w:hanging="420"/>
      </w:pPr>
      <w:rPr>
        <w:rFonts w:ascii="Times" w:eastAsia="Times" w:hAnsi="Times" w:cs="Times"/>
        <w:position w:val="0"/>
        <w:sz w:val="28"/>
        <w:szCs w:val="28"/>
        <w:lang w:val="ru-RU"/>
      </w:rPr>
    </w:lvl>
    <w:lvl w:ilvl="7">
      <w:start w:val="1"/>
      <w:numFmt w:val="bullet"/>
      <w:lvlText w:val="▪"/>
      <w:lvlJc w:val="left"/>
      <w:pPr>
        <w:tabs>
          <w:tab w:val="num" w:pos="5820"/>
        </w:tabs>
        <w:ind w:left="5820" w:hanging="420"/>
      </w:pPr>
      <w:rPr>
        <w:rFonts w:ascii="Times" w:eastAsia="Times" w:hAnsi="Times" w:cs="Times"/>
        <w:position w:val="0"/>
        <w:sz w:val="28"/>
        <w:szCs w:val="28"/>
        <w:lang w:val="ru-RU"/>
      </w:rPr>
    </w:lvl>
    <w:lvl w:ilvl="8">
      <w:start w:val="1"/>
      <w:numFmt w:val="bullet"/>
      <w:lvlText w:val="▪"/>
      <w:lvlJc w:val="left"/>
      <w:pPr>
        <w:tabs>
          <w:tab w:val="num" w:pos="6540"/>
        </w:tabs>
        <w:ind w:left="6540" w:hanging="420"/>
      </w:pPr>
      <w:rPr>
        <w:rFonts w:ascii="Times" w:eastAsia="Times" w:hAnsi="Times" w:cs="Times"/>
        <w:position w:val="0"/>
        <w:sz w:val="28"/>
        <w:szCs w:val="28"/>
        <w:lang w:val="ru-RU"/>
      </w:rPr>
    </w:lvl>
  </w:abstractNum>
  <w:abstractNum w:abstractNumId="116">
    <w:nsid w:val="7C5C32F2"/>
    <w:multiLevelType w:val="hybridMultilevel"/>
    <w:tmpl w:val="5C06B324"/>
    <w:styleLink w:val="39"/>
    <w:lvl w:ilvl="0" w:tplc="069CD1A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1EA21E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71CA4F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98C21B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E2890CC">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4521CC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A2E484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12265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2CE8E4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7">
    <w:nsid w:val="7D3067ED"/>
    <w:multiLevelType w:val="multilevel"/>
    <w:tmpl w:val="6A1E9760"/>
    <w:styleLink w:val="List8"/>
    <w:lvl w:ilvl="0">
      <w:start w:val="1"/>
      <w:numFmt w:val="decimal"/>
      <w:lvlText w:val="%1)"/>
      <w:lvlJc w:val="left"/>
      <w:pPr>
        <w:tabs>
          <w:tab w:val="num" w:pos="1069"/>
        </w:tabs>
        <w:ind w:left="1069" w:hanging="360"/>
      </w:pPr>
      <w:rPr>
        <w:rFonts w:ascii="Times" w:eastAsia="Times" w:hAnsi="Times" w:cs="Times"/>
        <w:color w:val="252525"/>
        <w:position w:val="0"/>
        <w:sz w:val="28"/>
        <w:szCs w:val="28"/>
        <w:u w:color="252525"/>
        <w:shd w:val="clear" w:color="auto" w:fill="FFFFFF"/>
        <w:lang w:val="ru-RU"/>
      </w:rPr>
    </w:lvl>
    <w:lvl w:ilvl="1">
      <w:start w:val="1"/>
      <w:numFmt w:val="lowerLetter"/>
      <w:lvlText w:val="%2."/>
      <w:lvlJc w:val="left"/>
      <w:pPr>
        <w:tabs>
          <w:tab w:val="num" w:pos="1849"/>
        </w:tabs>
        <w:ind w:left="1849" w:hanging="420"/>
      </w:pPr>
      <w:rPr>
        <w:rFonts w:ascii="Times" w:eastAsia="Times" w:hAnsi="Times" w:cs="Times"/>
        <w:color w:val="252525"/>
        <w:position w:val="0"/>
        <w:sz w:val="28"/>
        <w:szCs w:val="28"/>
        <w:u w:color="252525"/>
        <w:shd w:val="clear" w:color="auto" w:fill="FFFFFF"/>
        <w:lang w:val="ru-RU"/>
      </w:rPr>
    </w:lvl>
    <w:lvl w:ilvl="2">
      <w:start w:val="1"/>
      <w:numFmt w:val="lowerRoman"/>
      <w:lvlText w:val="%3."/>
      <w:lvlJc w:val="left"/>
      <w:pPr>
        <w:tabs>
          <w:tab w:val="num" w:pos="2558"/>
        </w:tabs>
        <w:ind w:left="2558" w:hanging="345"/>
      </w:pPr>
      <w:rPr>
        <w:rFonts w:ascii="Times" w:eastAsia="Times" w:hAnsi="Times" w:cs="Times"/>
        <w:color w:val="252525"/>
        <w:position w:val="0"/>
        <w:sz w:val="28"/>
        <w:szCs w:val="28"/>
        <w:u w:color="252525"/>
        <w:shd w:val="clear" w:color="auto" w:fill="FFFFFF"/>
        <w:lang w:val="ru-RU"/>
      </w:rPr>
    </w:lvl>
    <w:lvl w:ilvl="3">
      <w:start w:val="1"/>
      <w:numFmt w:val="decimal"/>
      <w:lvlText w:val="%4."/>
      <w:lvlJc w:val="left"/>
      <w:pPr>
        <w:tabs>
          <w:tab w:val="num" w:pos="3289"/>
        </w:tabs>
        <w:ind w:left="3289" w:hanging="420"/>
      </w:pPr>
      <w:rPr>
        <w:rFonts w:ascii="Times" w:eastAsia="Times" w:hAnsi="Times" w:cs="Times"/>
        <w:color w:val="252525"/>
        <w:position w:val="0"/>
        <w:sz w:val="28"/>
        <w:szCs w:val="28"/>
        <w:u w:color="252525"/>
        <w:shd w:val="clear" w:color="auto" w:fill="FFFFFF"/>
        <w:lang w:val="ru-RU"/>
      </w:rPr>
    </w:lvl>
    <w:lvl w:ilvl="4">
      <w:start w:val="1"/>
      <w:numFmt w:val="lowerLetter"/>
      <w:lvlText w:val="%5."/>
      <w:lvlJc w:val="left"/>
      <w:pPr>
        <w:tabs>
          <w:tab w:val="num" w:pos="4009"/>
        </w:tabs>
        <w:ind w:left="4009" w:hanging="420"/>
      </w:pPr>
      <w:rPr>
        <w:rFonts w:ascii="Times" w:eastAsia="Times" w:hAnsi="Times" w:cs="Times"/>
        <w:color w:val="252525"/>
        <w:position w:val="0"/>
        <w:sz w:val="28"/>
        <w:szCs w:val="28"/>
        <w:u w:color="252525"/>
        <w:shd w:val="clear" w:color="auto" w:fill="FFFFFF"/>
        <w:lang w:val="ru-RU"/>
      </w:rPr>
    </w:lvl>
    <w:lvl w:ilvl="5">
      <w:start w:val="1"/>
      <w:numFmt w:val="lowerRoman"/>
      <w:lvlText w:val="%6."/>
      <w:lvlJc w:val="left"/>
      <w:pPr>
        <w:tabs>
          <w:tab w:val="num" w:pos="4718"/>
        </w:tabs>
        <w:ind w:left="4718" w:hanging="345"/>
      </w:pPr>
      <w:rPr>
        <w:rFonts w:ascii="Times" w:eastAsia="Times" w:hAnsi="Times" w:cs="Times"/>
        <w:color w:val="252525"/>
        <w:position w:val="0"/>
        <w:sz w:val="28"/>
        <w:szCs w:val="28"/>
        <w:u w:color="252525"/>
        <w:shd w:val="clear" w:color="auto" w:fill="FFFFFF"/>
        <w:lang w:val="ru-RU"/>
      </w:rPr>
    </w:lvl>
    <w:lvl w:ilvl="6">
      <w:start w:val="1"/>
      <w:numFmt w:val="decimal"/>
      <w:lvlText w:val="%7."/>
      <w:lvlJc w:val="left"/>
      <w:pPr>
        <w:tabs>
          <w:tab w:val="num" w:pos="5449"/>
        </w:tabs>
        <w:ind w:left="5449" w:hanging="420"/>
      </w:pPr>
      <w:rPr>
        <w:rFonts w:ascii="Times" w:eastAsia="Times" w:hAnsi="Times" w:cs="Times"/>
        <w:color w:val="252525"/>
        <w:position w:val="0"/>
        <w:sz w:val="28"/>
        <w:szCs w:val="28"/>
        <w:u w:color="252525"/>
        <w:shd w:val="clear" w:color="auto" w:fill="FFFFFF"/>
        <w:lang w:val="ru-RU"/>
      </w:rPr>
    </w:lvl>
    <w:lvl w:ilvl="7">
      <w:start w:val="1"/>
      <w:numFmt w:val="lowerLetter"/>
      <w:lvlText w:val="%8."/>
      <w:lvlJc w:val="left"/>
      <w:pPr>
        <w:tabs>
          <w:tab w:val="num" w:pos="6169"/>
        </w:tabs>
        <w:ind w:left="6169" w:hanging="420"/>
      </w:pPr>
      <w:rPr>
        <w:rFonts w:ascii="Times" w:eastAsia="Times" w:hAnsi="Times" w:cs="Times"/>
        <w:color w:val="252525"/>
        <w:position w:val="0"/>
        <w:sz w:val="28"/>
        <w:szCs w:val="28"/>
        <w:u w:color="252525"/>
        <w:shd w:val="clear" w:color="auto" w:fill="FFFFFF"/>
        <w:lang w:val="ru-RU"/>
      </w:rPr>
    </w:lvl>
    <w:lvl w:ilvl="8">
      <w:start w:val="1"/>
      <w:numFmt w:val="lowerRoman"/>
      <w:lvlText w:val="%9."/>
      <w:lvlJc w:val="left"/>
      <w:pPr>
        <w:tabs>
          <w:tab w:val="num" w:pos="6878"/>
        </w:tabs>
        <w:ind w:left="6878" w:hanging="345"/>
      </w:pPr>
      <w:rPr>
        <w:rFonts w:ascii="Times" w:eastAsia="Times" w:hAnsi="Times" w:cs="Times"/>
        <w:color w:val="252525"/>
        <w:position w:val="0"/>
        <w:sz w:val="28"/>
        <w:szCs w:val="28"/>
        <w:u w:color="252525"/>
        <w:shd w:val="clear" w:color="auto" w:fill="FFFFFF"/>
        <w:lang w:val="ru-RU"/>
      </w:rPr>
    </w:lvl>
  </w:abstractNum>
  <w:abstractNum w:abstractNumId="118">
    <w:nsid w:val="7D7544B9"/>
    <w:multiLevelType w:val="hybridMultilevel"/>
    <w:tmpl w:val="559EF250"/>
    <w:styleLink w:val="330"/>
    <w:lvl w:ilvl="0" w:tplc="9C06F9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B0CB7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814F3E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224402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BFACC0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0DEBF5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0C6950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322FE9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3182DA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9">
    <w:nsid w:val="7DC70148"/>
    <w:multiLevelType w:val="multilevel"/>
    <w:tmpl w:val="4D0660CA"/>
    <w:styleLink w:val="53"/>
    <w:lvl w:ilvl="0">
      <w:start w:val="1"/>
      <w:numFmt w:val="decimal"/>
      <w:lvlText w:val="%1."/>
      <w:lvlJc w:val="left"/>
      <w:pPr>
        <w:ind w:left="420" w:hanging="42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800"/>
      </w:pPr>
      <w:rPr>
        <w:rFonts w:hAnsi="Arial Unicode MS"/>
        <w:caps w:val="0"/>
        <w:smallCaps w:val="0"/>
        <w:strike w:val="0"/>
        <w:dstrike w:val="0"/>
        <w:color w:val="000000"/>
        <w:spacing w:val="0"/>
        <w:w w:val="100"/>
        <w:kern w:val="0"/>
        <w:position w:val="0"/>
        <w:highlight w:val="none"/>
        <w:vertAlign w:val="baseline"/>
      </w:rPr>
    </w:lvl>
  </w:abstractNum>
  <w:abstractNum w:abstractNumId="120">
    <w:nsid w:val="7F594455"/>
    <w:multiLevelType w:val="hybridMultilevel"/>
    <w:tmpl w:val="50041E76"/>
    <w:styleLink w:val="23"/>
    <w:lvl w:ilvl="0" w:tplc="F0D0FEC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334E5B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FF2859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AB61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56EA76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C4036D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F7286E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A1A85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36B07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1">
    <w:nsid w:val="7FCB6389"/>
    <w:multiLevelType w:val="hybridMultilevel"/>
    <w:tmpl w:val="98CC6BAC"/>
    <w:styleLink w:val="35"/>
    <w:lvl w:ilvl="0" w:tplc="0290C16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21A58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C254C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392401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2DC93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9625B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902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9227D3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1AAC6B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115"/>
  </w:num>
  <w:num w:numId="2">
    <w:abstractNumId w:val="117"/>
  </w:num>
  <w:num w:numId="3">
    <w:abstractNumId w:val="34"/>
  </w:num>
  <w:num w:numId="4">
    <w:abstractNumId w:val="102"/>
  </w:num>
  <w:num w:numId="5">
    <w:abstractNumId w:val="109"/>
  </w:num>
  <w:num w:numId="6">
    <w:abstractNumId w:val="52"/>
  </w:num>
  <w:num w:numId="7">
    <w:abstractNumId w:val="65"/>
  </w:num>
  <w:num w:numId="8">
    <w:abstractNumId w:val="98"/>
  </w:num>
  <w:num w:numId="9">
    <w:abstractNumId w:val="40"/>
  </w:num>
  <w:num w:numId="10">
    <w:abstractNumId w:val="84"/>
  </w:num>
  <w:num w:numId="11">
    <w:abstractNumId w:val="38"/>
  </w:num>
  <w:num w:numId="12">
    <w:abstractNumId w:val="69"/>
  </w:num>
  <w:num w:numId="13">
    <w:abstractNumId w:val="28"/>
  </w:num>
  <w:num w:numId="14">
    <w:abstractNumId w:val="103"/>
  </w:num>
  <w:num w:numId="15">
    <w:abstractNumId w:val="37"/>
  </w:num>
  <w:num w:numId="16">
    <w:abstractNumId w:val="80"/>
  </w:num>
  <w:num w:numId="17">
    <w:abstractNumId w:val="23"/>
  </w:num>
  <w:num w:numId="18">
    <w:abstractNumId w:val="49"/>
  </w:num>
  <w:num w:numId="19">
    <w:abstractNumId w:val="20"/>
  </w:num>
  <w:num w:numId="20">
    <w:abstractNumId w:val="94"/>
  </w:num>
  <w:num w:numId="21">
    <w:abstractNumId w:val="32"/>
  </w:num>
  <w:num w:numId="22">
    <w:abstractNumId w:val="70"/>
  </w:num>
  <w:num w:numId="23">
    <w:abstractNumId w:val="58"/>
    <w:lvlOverride w:ilvl="0">
      <w:lvl w:ilvl="0">
        <w:start w:val="1"/>
        <w:numFmt w:val="decimal"/>
        <w:pStyle w:val="a2"/>
        <w:lvlText w:val="%1)"/>
        <w:lvlJc w:val="left"/>
        <w:pPr>
          <w:tabs>
            <w:tab w:val="num" w:pos="708"/>
          </w:tabs>
          <w:ind w:left="141" w:firstLine="426"/>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24">
    <w:abstractNumId w:val="95"/>
  </w:num>
  <w:num w:numId="25">
    <w:abstractNumId w:val="92"/>
  </w:num>
  <w:num w:numId="26">
    <w:abstractNumId w:val="63"/>
  </w:num>
  <w:num w:numId="27">
    <w:abstractNumId w:val="83"/>
  </w:num>
  <w:num w:numId="28">
    <w:abstractNumId w:val="64"/>
  </w:num>
  <w:num w:numId="29">
    <w:abstractNumId w:val="60"/>
  </w:num>
  <w:num w:numId="30">
    <w:abstractNumId w:val="18"/>
  </w:num>
  <w:num w:numId="31">
    <w:abstractNumId w:val="19"/>
  </w:num>
  <w:num w:numId="32">
    <w:abstractNumId w:val="6"/>
  </w:num>
  <w:num w:numId="33">
    <w:abstractNumId w:val="96"/>
  </w:num>
  <w:num w:numId="34">
    <w:abstractNumId w:val="47"/>
  </w:num>
  <w:num w:numId="35">
    <w:abstractNumId w:val="31"/>
  </w:num>
  <w:num w:numId="36">
    <w:abstractNumId w:val="35"/>
  </w:num>
  <w:num w:numId="37">
    <w:abstractNumId w:val="12"/>
  </w:num>
  <w:num w:numId="38">
    <w:abstractNumId w:val="106"/>
  </w:num>
  <w:num w:numId="39">
    <w:abstractNumId w:val="15"/>
  </w:num>
  <w:num w:numId="40">
    <w:abstractNumId w:val="59"/>
  </w:num>
  <w:num w:numId="41">
    <w:abstractNumId w:val="120"/>
  </w:num>
  <w:num w:numId="42">
    <w:abstractNumId w:val="93"/>
  </w:num>
  <w:num w:numId="43">
    <w:abstractNumId w:val="3"/>
  </w:num>
  <w:num w:numId="44">
    <w:abstractNumId w:val="90"/>
  </w:num>
  <w:num w:numId="45">
    <w:abstractNumId w:val="108"/>
  </w:num>
  <w:num w:numId="46">
    <w:abstractNumId w:val="78"/>
  </w:num>
  <w:num w:numId="47">
    <w:abstractNumId w:val="50"/>
  </w:num>
  <w:num w:numId="48">
    <w:abstractNumId w:val="27"/>
  </w:num>
  <w:num w:numId="49">
    <w:abstractNumId w:val="74"/>
  </w:num>
  <w:num w:numId="50">
    <w:abstractNumId w:val="57"/>
  </w:num>
  <w:num w:numId="51">
    <w:abstractNumId w:val="118"/>
  </w:num>
  <w:num w:numId="52">
    <w:abstractNumId w:val="113"/>
  </w:num>
  <w:num w:numId="53">
    <w:abstractNumId w:val="121"/>
  </w:num>
  <w:num w:numId="54">
    <w:abstractNumId w:val="97"/>
  </w:num>
  <w:num w:numId="55">
    <w:abstractNumId w:val="75"/>
  </w:num>
  <w:num w:numId="56">
    <w:abstractNumId w:val="56"/>
  </w:num>
  <w:num w:numId="57">
    <w:abstractNumId w:val="116"/>
  </w:num>
  <w:num w:numId="58">
    <w:abstractNumId w:val="7"/>
  </w:num>
  <w:num w:numId="59">
    <w:abstractNumId w:val="62"/>
  </w:num>
  <w:num w:numId="60">
    <w:abstractNumId w:val="5"/>
  </w:num>
  <w:num w:numId="61">
    <w:abstractNumId w:val="99"/>
  </w:num>
  <w:num w:numId="62">
    <w:abstractNumId w:val="48"/>
  </w:num>
  <w:num w:numId="63">
    <w:abstractNumId w:val="30"/>
  </w:num>
  <w:num w:numId="64">
    <w:abstractNumId w:val="51"/>
  </w:num>
  <w:num w:numId="65">
    <w:abstractNumId w:val="36"/>
  </w:num>
  <w:num w:numId="66">
    <w:abstractNumId w:val="13"/>
  </w:num>
  <w:num w:numId="67">
    <w:abstractNumId w:val="42"/>
  </w:num>
  <w:num w:numId="68">
    <w:abstractNumId w:val="24"/>
  </w:num>
  <w:num w:numId="69">
    <w:abstractNumId w:val="11"/>
  </w:num>
  <w:num w:numId="70">
    <w:abstractNumId w:val="39"/>
  </w:num>
  <w:num w:numId="71">
    <w:abstractNumId w:val="119"/>
  </w:num>
  <w:num w:numId="72">
    <w:abstractNumId w:val="2"/>
  </w:num>
  <w:num w:numId="73">
    <w:abstractNumId w:val="53"/>
  </w:num>
  <w:num w:numId="74">
    <w:abstractNumId w:val="46"/>
  </w:num>
  <w:num w:numId="75">
    <w:abstractNumId w:val="68"/>
  </w:num>
  <w:num w:numId="76">
    <w:abstractNumId w:val="72"/>
  </w:num>
  <w:num w:numId="77">
    <w:abstractNumId w:val="1"/>
  </w:num>
  <w:num w:numId="78">
    <w:abstractNumId w:val="10"/>
  </w:num>
  <w:num w:numId="79">
    <w:abstractNumId w:val="8"/>
  </w:num>
  <w:num w:numId="80">
    <w:abstractNumId w:val="67"/>
  </w:num>
  <w:num w:numId="81">
    <w:abstractNumId w:val="66"/>
  </w:num>
  <w:num w:numId="82">
    <w:abstractNumId w:val="112"/>
  </w:num>
  <w:num w:numId="83">
    <w:abstractNumId w:val="26"/>
  </w:num>
  <w:num w:numId="84">
    <w:abstractNumId w:val="87"/>
  </w:num>
  <w:num w:numId="85">
    <w:abstractNumId w:val="91"/>
  </w:num>
  <w:num w:numId="86">
    <w:abstractNumId w:val="45"/>
  </w:num>
  <w:num w:numId="87">
    <w:abstractNumId w:val="101"/>
  </w:num>
  <w:num w:numId="88">
    <w:abstractNumId w:val="0"/>
  </w:num>
  <w:num w:numId="89">
    <w:abstractNumId w:val="82"/>
  </w:num>
  <w:num w:numId="90">
    <w:abstractNumId w:val="85"/>
  </w:num>
  <w:num w:numId="91">
    <w:abstractNumId w:val="114"/>
  </w:num>
  <w:num w:numId="92">
    <w:abstractNumId w:val="107"/>
  </w:num>
  <w:num w:numId="93">
    <w:abstractNumId w:val="71"/>
  </w:num>
  <w:num w:numId="94">
    <w:abstractNumId w:val="76"/>
  </w:num>
  <w:num w:numId="95">
    <w:abstractNumId w:val="33"/>
  </w:num>
  <w:num w:numId="96">
    <w:abstractNumId w:val="4"/>
  </w:num>
  <w:num w:numId="97">
    <w:abstractNumId w:val="111"/>
  </w:num>
  <w:num w:numId="98">
    <w:abstractNumId w:val="16"/>
  </w:num>
  <w:num w:numId="99">
    <w:abstractNumId w:val="79"/>
  </w:num>
  <w:num w:numId="100">
    <w:abstractNumId w:val="17"/>
  </w:num>
  <w:num w:numId="101">
    <w:abstractNumId w:val="21"/>
  </w:num>
  <w:num w:numId="102">
    <w:abstractNumId w:val="105"/>
  </w:num>
  <w:num w:numId="103">
    <w:abstractNumId w:val="81"/>
  </w:num>
  <w:num w:numId="104">
    <w:abstractNumId w:val="104"/>
  </w:num>
  <w:num w:numId="105">
    <w:abstractNumId w:val="54"/>
  </w:num>
  <w:num w:numId="106">
    <w:abstractNumId w:val="110"/>
  </w:num>
  <w:num w:numId="107">
    <w:abstractNumId w:val="44"/>
  </w:num>
  <w:num w:numId="108">
    <w:abstractNumId w:val="86"/>
  </w:num>
  <w:num w:numId="109">
    <w:abstractNumId w:val="89"/>
  </w:num>
  <w:num w:numId="11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00"/>
  </w:num>
  <w:num w:numId="112">
    <w:abstractNumId w:val="77"/>
  </w:num>
  <w:num w:numId="113">
    <w:abstractNumId w:val="43"/>
  </w:num>
  <w:num w:numId="114">
    <w:abstractNumId w:val="29"/>
  </w:num>
  <w:num w:numId="115">
    <w:abstractNumId w:val="73"/>
  </w:num>
  <w:num w:numId="116">
    <w:abstractNumId w:val="61"/>
    <w:lvlOverride w:ilvl="0">
      <w:startOverride w:val="1"/>
    </w:lvlOverride>
  </w:num>
  <w:num w:numId="117">
    <w:abstractNumId w:val="9"/>
  </w:num>
  <w:num w:numId="118">
    <w:abstractNumId w:val="14"/>
  </w:num>
  <w:num w:numId="119">
    <w:abstractNumId w:val="41"/>
  </w:num>
  <w:num w:numId="120">
    <w:abstractNumId w:val="25"/>
  </w:num>
  <w:num w:numId="121">
    <w:abstractNumId w:val="55"/>
  </w:num>
  <w:num w:numId="122">
    <w:abstractNumId w:val="22"/>
  </w:num>
  <w:numIdMacAtCleanup w:val="1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C3361E"/>
    <w:rsid w:val="00000363"/>
    <w:rsid w:val="000006A7"/>
    <w:rsid w:val="000007D5"/>
    <w:rsid w:val="000012EB"/>
    <w:rsid w:val="00001E96"/>
    <w:rsid w:val="00002934"/>
    <w:rsid w:val="00002D85"/>
    <w:rsid w:val="000030AD"/>
    <w:rsid w:val="000031A7"/>
    <w:rsid w:val="000038B1"/>
    <w:rsid w:val="000038FC"/>
    <w:rsid w:val="00003B33"/>
    <w:rsid w:val="00003DF9"/>
    <w:rsid w:val="00003FCF"/>
    <w:rsid w:val="0000429A"/>
    <w:rsid w:val="00004807"/>
    <w:rsid w:val="000056F5"/>
    <w:rsid w:val="00005971"/>
    <w:rsid w:val="000060A1"/>
    <w:rsid w:val="0000619B"/>
    <w:rsid w:val="000063EE"/>
    <w:rsid w:val="000064EA"/>
    <w:rsid w:val="00006A2D"/>
    <w:rsid w:val="00006C10"/>
    <w:rsid w:val="00006C69"/>
    <w:rsid w:val="00007812"/>
    <w:rsid w:val="00007B5F"/>
    <w:rsid w:val="00007E80"/>
    <w:rsid w:val="00007F32"/>
    <w:rsid w:val="00007F94"/>
    <w:rsid w:val="000109EB"/>
    <w:rsid w:val="00010BD8"/>
    <w:rsid w:val="0001173B"/>
    <w:rsid w:val="000119CF"/>
    <w:rsid w:val="00012A65"/>
    <w:rsid w:val="00012B4E"/>
    <w:rsid w:val="00012E33"/>
    <w:rsid w:val="00012E60"/>
    <w:rsid w:val="00012F41"/>
    <w:rsid w:val="00012F8A"/>
    <w:rsid w:val="0001314F"/>
    <w:rsid w:val="00013161"/>
    <w:rsid w:val="000132B2"/>
    <w:rsid w:val="000132FE"/>
    <w:rsid w:val="00013E9C"/>
    <w:rsid w:val="0001408B"/>
    <w:rsid w:val="00014F17"/>
    <w:rsid w:val="0001508D"/>
    <w:rsid w:val="0001597A"/>
    <w:rsid w:val="00015A51"/>
    <w:rsid w:val="00016481"/>
    <w:rsid w:val="00016567"/>
    <w:rsid w:val="00016A98"/>
    <w:rsid w:val="00016F07"/>
    <w:rsid w:val="00017341"/>
    <w:rsid w:val="00017687"/>
    <w:rsid w:val="00017696"/>
    <w:rsid w:val="00020D75"/>
    <w:rsid w:val="00020E14"/>
    <w:rsid w:val="0002184B"/>
    <w:rsid w:val="0002272A"/>
    <w:rsid w:val="0002292E"/>
    <w:rsid w:val="00022E62"/>
    <w:rsid w:val="00022ECC"/>
    <w:rsid w:val="000239A6"/>
    <w:rsid w:val="00023A05"/>
    <w:rsid w:val="00023A29"/>
    <w:rsid w:val="00024379"/>
    <w:rsid w:val="00024A0C"/>
    <w:rsid w:val="00024CEF"/>
    <w:rsid w:val="00024DB3"/>
    <w:rsid w:val="00024E86"/>
    <w:rsid w:val="00025579"/>
    <w:rsid w:val="00025B3A"/>
    <w:rsid w:val="00025F7B"/>
    <w:rsid w:val="0002602B"/>
    <w:rsid w:val="0002602E"/>
    <w:rsid w:val="00026678"/>
    <w:rsid w:val="000266E4"/>
    <w:rsid w:val="00026B5E"/>
    <w:rsid w:val="00026B8C"/>
    <w:rsid w:val="00026C95"/>
    <w:rsid w:val="00026CA8"/>
    <w:rsid w:val="00026E86"/>
    <w:rsid w:val="00027CE5"/>
    <w:rsid w:val="00027E9B"/>
    <w:rsid w:val="00030966"/>
    <w:rsid w:val="00030BA9"/>
    <w:rsid w:val="00030CEE"/>
    <w:rsid w:val="0003119E"/>
    <w:rsid w:val="000311C1"/>
    <w:rsid w:val="000313F8"/>
    <w:rsid w:val="00031612"/>
    <w:rsid w:val="000318CA"/>
    <w:rsid w:val="0003236A"/>
    <w:rsid w:val="00032F10"/>
    <w:rsid w:val="00033025"/>
    <w:rsid w:val="00033868"/>
    <w:rsid w:val="00033A38"/>
    <w:rsid w:val="00034055"/>
    <w:rsid w:val="000348E2"/>
    <w:rsid w:val="00034A59"/>
    <w:rsid w:val="0003529B"/>
    <w:rsid w:val="000352AC"/>
    <w:rsid w:val="00035320"/>
    <w:rsid w:val="00035515"/>
    <w:rsid w:val="00035580"/>
    <w:rsid w:val="00035589"/>
    <w:rsid w:val="00035660"/>
    <w:rsid w:val="00035AED"/>
    <w:rsid w:val="00035E30"/>
    <w:rsid w:val="000361D3"/>
    <w:rsid w:val="000366CB"/>
    <w:rsid w:val="00036D46"/>
    <w:rsid w:val="00037109"/>
    <w:rsid w:val="00037288"/>
    <w:rsid w:val="0003789F"/>
    <w:rsid w:val="00037932"/>
    <w:rsid w:val="0004073A"/>
    <w:rsid w:val="00040808"/>
    <w:rsid w:val="00040AD5"/>
    <w:rsid w:val="00040C65"/>
    <w:rsid w:val="0004115B"/>
    <w:rsid w:val="00041364"/>
    <w:rsid w:val="00041A03"/>
    <w:rsid w:val="00041AD3"/>
    <w:rsid w:val="0004232A"/>
    <w:rsid w:val="0004303E"/>
    <w:rsid w:val="00043155"/>
    <w:rsid w:val="00043798"/>
    <w:rsid w:val="000439CC"/>
    <w:rsid w:val="000441EF"/>
    <w:rsid w:val="000442ED"/>
    <w:rsid w:val="00044462"/>
    <w:rsid w:val="0004492B"/>
    <w:rsid w:val="0004496B"/>
    <w:rsid w:val="000450CD"/>
    <w:rsid w:val="00045594"/>
    <w:rsid w:val="000455C8"/>
    <w:rsid w:val="00046265"/>
    <w:rsid w:val="00046268"/>
    <w:rsid w:val="00046363"/>
    <w:rsid w:val="0004653F"/>
    <w:rsid w:val="00046D7C"/>
    <w:rsid w:val="000472C2"/>
    <w:rsid w:val="000479E8"/>
    <w:rsid w:val="00050021"/>
    <w:rsid w:val="00051A19"/>
    <w:rsid w:val="00051D1C"/>
    <w:rsid w:val="00051FDC"/>
    <w:rsid w:val="000527BC"/>
    <w:rsid w:val="00052AEB"/>
    <w:rsid w:val="000532E7"/>
    <w:rsid w:val="000533D2"/>
    <w:rsid w:val="0005351B"/>
    <w:rsid w:val="00053839"/>
    <w:rsid w:val="000542E5"/>
    <w:rsid w:val="00054932"/>
    <w:rsid w:val="00054A69"/>
    <w:rsid w:val="00054CAA"/>
    <w:rsid w:val="0005646B"/>
    <w:rsid w:val="00056794"/>
    <w:rsid w:val="00056CC0"/>
    <w:rsid w:val="00056D0B"/>
    <w:rsid w:val="000577A5"/>
    <w:rsid w:val="00057D95"/>
    <w:rsid w:val="00057E60"/>
    <w:rsid w:val="00060058"/>
    <w:rsid w:val="00060D86"/>
    <w:rsid w:val="000611E2"/>
    <w:rsid w:val="00061445"/>
    <w:rsid w:val="00061A8D"/>
    <w:rsid w:val="00061DD9"/>
    <w:rsid w:val="00062542"/>
    <w:rsid w:val="00062956"/>
    <w:rsid w:val="00062BF6"/>
    <w:rsid w:val="00062C03"/>
    <w:rsid w:val="00063F79"/>
    <w:rsid w:val="0006531C"/>
    <w:rsid w:val="0006558D"/>
    <w:rsid w:val="000656B5"/>
    <w:rsid w:val="000656CA"/>
    <w:rsid w:val="00065D4F"/>
    <w:rsid w:val="00065FB2"/>
    <w:rsid w:val="00066164"/>
    <w:rsid w:val="00066276"/>
    <w:rsid w:val="000663F4"/>
    <w:rsid w:val="000667D2"/>
    <w:rsid w:val="0006687E"/>
    <w:rsid w:val="000669D0"/>
    <w:rsid w:val="000669F8"/>
    <w:rsid w:val="00066A8B"/>
    <w:rsid w:val="00066CE3"/>
    <w:rsid w:val="0006707E"/>
    <w:rsid w:val="000670B5"/>
    <w:rsid w:val="00067431"/>
    <w:rsid w:val="000674C6"/>
    <w:rsid w:val="00067505"/>
    <w:rsid w:val="0006755B"/>
    <w:rsid w:val="00067585"/>
    <w:rsid w:val="00067682"/>
    <w:rsid w:val="00070E55"/>
    <w:rsid w:val="00070EE2"/>
    <w:rsid w:val="0007161A"/>
    <w:rsid w:val="00071715"/>
    <w:rsid w:val="00072083"/>
    <w:rsid w:val="00072C77"/>
    <w:rsid w:val="00072FAB"/>
    <w:rsid w:val="00073104"/>
    <w:rsid w:val="0007329C"/>
    <w:rsid w:val="000732C7"/>
    <w:rsid w:val="00073A79"/>
    <w:rsid w:val="00073F3A"/>
    <w:rsid w:val="000748C9"/>
    <w:rsid w:val="00074D77"/>
    <w:rsid w:val="00075913"/>
    <w:rsid w:val="00075C25"/>
    <w:rsid w:val="00075D8C"/>
    <w:rsid w:val="00076076"/>
    <w:rsid w:val="0007638D"/>
    <w:rsid w:val="00076A97"/>
    <w:rsid w:val="00076AEB"/>
    <w:rsid w:val="00076C89"/>
    <w:rsid w:val="00076DCA"/>
    <w:rsid w:val="000770FB"/>
    <w:rsid w:val="000771A9"/>
    <w:rsid w:val="0007736E"/>
    <w:rsid w:val="00077A1A"/>
    <w:rsid w:val="000806C7"/>
    <w:rsid w:val="000809C5"/>
    <w:rsid w:val="00080B0B"/>
    <w:rsid w:val="00081029"/>
    <w:rsid w:val="0008165B"/>
    <w:rsid w:val="00081807"/>
    <w:rsid w:val="00081AA0"/>
    <w:rsid w:val="00081B0F"/>
    <w:rsid w:val="00081F5E"/>
    <w:rsid w:val="00082A56"/>
    <w:rsid w:val="00082F4E"/>
    <w:rsid w:val="0008303B"/>
    <w:rsid w:val="0008319E"/>
    <w:rsid w:val="0008344A"/>
    <w:rsid w:val="00083B4D"/>
    <w:rsid w:val="00083E99"/>
    <w:rsid w:val="00083F94"/>
    <w:rsid w:val="00084492"/>
    <w:rsid w:val="000844A8"/>
    <w:rsid w:val="00084548"/>
    <w:rsid w:val="000859C4"/>
    <w:rsid w:val="00085D7B"/>
    <w:rsid w:val="00085DBB"/>
    <w:rsid w:val="00085E16"/>
    <w:rsid w:val="000861F5"/>
    <w:rsid w:val="000863F8"/>
    <w:rsid w:val="00086450"/>
    <w:rsid w:val="00086A78"/>
    <w:rsid w:val="00087BE1"/>
    <w:rsid w:val="00090040"/>
    <w:rsid w:val="00090362"/>
    <w:rsid w:val="00090880"/>
    <w:rsid w:val="00091B6C"/>
    <w:rsid w:val="00092155"/>
    <w:rsid w:val="00092189"/>
    <w:rsid w:val="0009252B"/>
    <w:rsid w:val="000925EB"/>
    <w:rsid w:val="00092CDE"/>
    <w:rsid w:val="00093B0F"/>
    <w:rsid w:val="00094D3D"/>
    <w:rsid w:val="000956CE"/>
    <w:rsid w:val="00095867"/>
    <w:rsid w:val="00095A98"/>
    <w:rsid w:val="00095FBC"/>
    <w:rsid w:val="00096592"/>
    <w:rsid w:val="0009665D"/>
    <w:rsid w:val="000970BD"/>
    <w:rsid w:val="00097233"/>
    <w:rsid w:val="00097C5E"/>
    <w:rsid w:val="00097CBB"/>
    <w:rsid w:val="000A0060"/>
    <w:rsid w:val="000A03C5"/>
    <w:rsid w:val="000A0912"/>
    <w:rsid w:val="000A0B96"/>
    <w:rsid w:val="000A172B"/>
    <w:rsid w:val="000A1BED"/>
    <w:rsid w:val="000A1EF7"/>
    <w:rsid w:val="000A1F18"/>
    <w:rsid w:val="000A23BF"/>
    <w:rsid w:val="000A2461"/>
    <w:rsid w:val="000A26D2"/>
    <w:rsid w:val="000A26EF"/>
    <w:rsid w:val="000A2E2D"/>
    <w:rsid w:val="000A3815"/>
    <w:rsid w:val="000A3C52"/>
    <w:rsid w:val="000A3DE2"/>
    <w:rsid w:val="000A42AB"/>
    <w:rsid w:val="000A4D2B"/>
    <w:rsid w:val="000A56E6"/>
    <w:rsid w:val="000A5941"/>
    <w:rsid w:val="000A5B65"/>
    <w:rsid w:val="000A6087"/>
    <w:rsid w:val="000A65C9"/>
    <w:rsid w:val="000A7005"/>
    <w:rsid w:val="000A720A"/>
    <w:rsid w:val="000A7256"/>
    <w:rsid w:val="000A7CF6"/>
    <w:rsid w:val="000B002C"/>
    <w:rsid w:val="000B046B"/>
    <w:rsid w:val="000B05DB"/>
    <w:rsid w:val="000B0869"/>
    <w:rsid w:val="000B1739"/>
    <w:rsid w:val="000B1B9A"/>
    <w:rsid w:val="000B1C39"/>
    <w:rsid w:val="000B1FBE"/>
    <w:rsid w:val="000B2055"/>
    <w:rsid w:val="000B26D4"/>
    <w:rsid w:val="000B2E73"/>
    <w:rsid w:val="000B2F02"/>
    <w:rsid w:val="000B2FEF"/>
    <w:rsid w:val="000B302C"/>
    <w:rsid w:val="000B30FE"/>
    <w:rsid w:val="000B31EC"/>
    <w:rsid w:val="000B343F"/>
    <w:rsid w:val="000B376B"/>
    <w:rsid w:val="000B37FB"/>
    <w:rsid w:val="000B3B7E"/>
    <w:rsid w:val="000B3F60"/>
    <w:rsid w:val="000B4583"/>
    <w:rsid w:val="000B56B5"/>
    <w:rsid w:val="000B57FB"/>
    <w:rsid w:val="000B5B8F"/>
    <w:rsid w:val="000B5CD2"/>
    <w:rsid w:val="000B5F6E"/>
    <w:rsid w:val="000B660F"/>
    <w:rsid w:val="000B66C0"/>
    <w:rsid w:val="000B6820"/>
    <w:rsid w:val="000B6FC5"/>
    <w:rsid w:val="000B7C25"/>
    <w:rsid w:val="000B7E18"/>
    <w:rsid w:val="000C02CD"/>
    <w:rsid w:val="000C04DC"/>
    <w:rsid w:val="000C051F"/>
    <w:rsid w:val="000C0BF4"/>
    <w:rsid w:val="000C0C3E"/>
    <w:rsid w:val="000C0FC0"/>
    <w:rsid w:val="000C16A7"/>
    <w:rsid w:val="000C18EA"/>
    <w:rsid w:val="000C1A36"/>
    <w:rsid w:val="000C1EB5"/>
    <w:rsid w:val="000C23CB"/>
    <w:rsid w:val="000C2441"/>
    <w:rsid w:val="000C294E"/>
    <w:rsid w:val="000C2CE8"/>
    <w:rsid w:val="000C3354"/>
    <w:rsid w:val="000C3FBC"/>
    <w:rsid w:val="000C4290"/>
    <w:rsid w:val="000C4C15"/>
    <w:rsid w:val="000C5DA9"/>
    <w:rsid w:val="000C5FFD"/>
    <w:rsid w:val="000C67EF"/>
    <w:rsid w:val="000C69A8"/>
    <w:rsid w:val="000C6CFB"/>
    <w:rsid w:val="000C7233"/>
    <w:rsid w:val="000C7C28"/>
    <w:rsid w:val="000C7C79"/>
    <w:rsid w:val="000D0D1D"/>
    <w:rsid w:val="000D0FE6"/>
    <w:rsid w:val="000D16D5"/>
    <w:rsid w:val="000D173E"/>
    <w:rsid w:val="000D1806"/>
    <w:rsid w:val="000D18C0"/>
    <w:rsid w:val="000D21EA"/>
    <w:rsid w:val="000D24C1"/>
    <w:rsid w:val="000D2B0C"/>
    <w:rsid w:val="000D32E6"/>
    <w:rsid w:val="000D381A"/>
    <w:rsid w:val="000D4229"/>
    <w:rsid w:val="000D4B53"/>
    <w:rsid w:val="000D4F29"/>
    <w:rsid w:val="000D53DB"/>
    <w:rsid w:val="000D58B0"/>
    <w:rsid w:val="000D6437"/>
    <w:rsid w:val="000D6924"/>
    <w:rsid w:val="000D6A00"/>
    <w:rsid w:val="000D6BBA"/>
    <w:rsid w:val="000D71EC"/>
    <w:rsid w:val="000D7416"/>
    <w:rsid w:val="000D74A2"/>
    <w:rsid w:val="000D763D"/>
    <w:rsid w:val="000D7FF0"/>
    <w:rsid w:val="000E067D"/>
    <w:rsid w:val="000E067F"/>
    <w:rsid w:val="000E0818"/>
    <w:rsid w:val="000E0823"/>
    <w:rsid w:val="000E0D51"/>
    <w:rsid w:val="000E0EED"/>
    <w:rsid w:val="000E0F96"/>
    <w:rsid w:val="000E1284"/>
    <w:rsid w:val="000E1874"/>
    <w:rsid w:val="000E1942"/>
    <w:rsid w:val="000E24D3"/>
    <w:rsid w:val="000E2930"/>
    <w:rsid w:val="000E2B27"/>
    <w:rsid w:val="000E2C7A"/>
    <w:rsid w:val="000E2DA4"/>
    <w:rsid w:val="000E444C"/>
    <w:rsid w:val="000E4517"/>
    <w:rsid w:val="000E45F9"/>
    <w:rsid w:val="000E49D3"/>
    <w:rsid w:val="000E50FF"/>
    <w:rsid w:val="000E5384"/>
    <w:rsid w:val="000E7224"/>
    <w:rsid w:val="000E7A04"/>
    <w:rsid w:val="000E7DAD"/>
    <w:rsid w:val="000E7DB2"/>
    <w:rsid w:val="000E7EAB"/>
    <w:rsid w:val="000E7FE6"/>
    <w:rsid w:val="000F04FA"/>
    <w:rsid w:val="000F07AF"/>
    <w:rsid w:val="000F0B4E"/>
    <w:rsid w:val="000F0DDB"/>
    <w:rsid w:val="000F1797"/>
    <w:rsid w:val="000F2277"/>
    <w:rsid w:val="000F2D4A"/>
    <w:rsid w:val="000F3689"/>
    <w:rsid w:val="000F4347"/>
    <w:rsid w:val="000F4543"/>
    <w:rsid w:val="000F4819"/>
    <w:rsid w:val="000F4F03"/>
    <w:rsid w:val="000F5144"/>
    <w:rsid w:val="000F532A"/>
    <w:rsid w:val="000F577A"/>
    <w:rsid w:val="000F5AFC"/>
    <w:rsid w:val="000F5DE9"/>
    <w:rsid w:val="000F61B6"/>
    <w:rsid w:val="000F73FE"/>
    <w:rsid w:val="000F786E"/>
    <w:rsid w:val="000F7B21"/>
    <w:rsid w:val="000F7BB3"/>
    <w:rsid w:val="001002D0"/>
    <w:rsid w:val="00100AE2"/>
    <w:rsid w:val="00100EFF"/>
    <w:rsid w:val="00101B17"/>
    <w:rsid w:val="0010270A"/>
    <w:rsid w:val="001028A7"/>
    <w:rsid w:val="00102A6B"/>
    <w:rsid w:val="00102AEA"/>
    <w:rsid w:val="00102BCC"/>
    <w:rsid w:val="00102C2E"/>
    <w:rsid w:val="00102F7F"/>
    <w:rsid w:val="00103592"/>
    <w:rsid w:val="001038FD"/>
    <w:rsid w:val="00103B43"/>
    <w:rsid w:val="00103D6F"/>
    <w:rsid w:val="001047B4"/>
    <w:rsid w:val="00104CE3"/>
    <w:rsid w:val="00105544"/>
    <w:rsid w:val="0010566B"/>
    <w:rsid w:val="00105E91"/>
    <w:rsid w:val="00106631"/>
    <w:rsid w:val="001068A4"/>
    <w:rsid w:val="00106AFE"/>
    <w:rsid w:val="00106B1D"/>
    <w:rsid w:val="00106BC2"/>
    <w:rsid w:val="00106ED9"/>
    <w:rsid w:val="00107428"/>
    <w:rsid w:val="0010799B"/>
    <w:rsid w:val="001100DC"/>
    <w:rsid w:val="001109A8"/>
    <w:rsid w:val="00110C14"/>
    <w:rsid w:val="00110CFE"/>
    <w:rsid w:val="00111E54"/>
    <w:rsid w:val="00112281"/>
    <w:rsid w:val="0011248D"/>
    <w:rsid w:val="001130F8"/>
    <w:rsid w:val="0011381E"/>
    <w:rsid w:val="00113E4B"/>
    <w:rsid w:val="001143A3"/>
    <w:rsid w:val="0011457B"/>
    <w:rsid w:val="0011474B"/>
    <w:rsid w:val="001147BC"/>
    <w:rsid w:val="00114885"/>
    <w:rsid w:val="0011495D"/>
    <w:rsid w:val="00114A5B"/>
    <w:rsid w:val="00114C58"/>
    <w:rsid w:val="00114E65"/>
    <w:rsid w:val="00115233"/>
    <w:rsid w:val="00116836"/>
    <w:rsid w:val="00116E5F"/>
    <w:rsid w:val="00116F90"/>
    <w:rsid w:val="00116FD0"/>
    <w:rsid w:val="0011799D"/>
    <w:rsid w:val="001204A2"/>
    <w:rsid w:val="00120774"/>
    <w:rsid w:val="001218E9"/>
    <w:rsid w:val="0012259F"/>
    <w:rsid w:val="00122AA0"/>
    <w:rsid w:val="00122D77"/>
    <w:rsid w:val="00123616"/>
    <w:rsid w:val="00123EF9"/>
    <w:rsid w:val="00123F3A"/>
    <w:rsid w:val="0012420E"/>
    <w:rsid w:val="00124280"/>
    <w:rsid w:val="00124516"/>
    <w:rsid w:val="00124F2D"/>
    <w:rsid w:val="001255A1"/>
    <w:rsid w:val="00125616"/>
    <w:rsid w:val="00125798"/>
    <w:rsid w:val="00125EA0"/>
    <w:rsid w:val="00125F8F"/>
    <w:rsid w:val="00126683"/>
    <w:rsid w:val="0012677C"/>
    <w:rsid w:val="00126783"/>
    <w:rsid w:val="001267DE"/>
    <w:rsid w:val="0012689D"/>
    <w:rsid w:val="00127BBD"/>
    <w:rsid w:val="00130916"/>
    <w:rsid w:val="00130BB0"/>
    <w:rsid w:val="001310FA"/>
    <w:rsid w:val="001313EB"/>
    <w:rsid w:val="001318A4"/>
    <w:rsid w:val="00131973"/>
    <w:rsid w:val="00131985"/>
    <w:rsid w:val="00131FA5"/>
    <w:rsid w:val="0013333A"/>
    <w:rsid w:val="00133702"/>
    <w:rsid w:val="00133E81"/>
    <w:rsid w:val="00133F26"/>
    <w:rsid w:val="001343BD"/>
    <w:rsid w:val="001347E8"/>
    <w:rsid w:val="001349A9"/>
    <w:rsid w:val="00134C93"/>
    <w:rsid w:val="0013567A"/>
    <w:rsid w:val="00136B45"/>
    <w:rsid w:val="00136BCB"/>
    <w:rsid w:val="00137A39"/>
    <w:rsid w:val="00137C69"/>
    <w:rsid w:val="00137CE1"/>
    <w:rsid w:val="0014036D"/>
    <w:rsid w:val="001403A4"/>
    <w:rsid w:val="00140CC4"/>
    <w:rsid w:val="00140DCE"/>
    <w:rsid w:val="00140F65"/>
    <w:rsid w:val="00141004"/>
    <w:rsid w:val="001415EE"/>
    <w:rsid w:val="00142077"/>
    <w:rsid w:val="00142321"/>
    <w:rsid w:val="00142534"/>
    <w:rsid w:val="00142A98"/>
    <w:rsid w:val="00142E0B"/>
    <w:rsid w:val="00143A55"/>
    <w:rsid w:val="00143A85"/>
    <w:rsid w:val="00143E36"/>
    <w:rsid w:val="00144182"/>
    <w:rsid w:val="00144A2C"/>
    <w:rsid w:val="0014522E"/>
    <w:rsid w:val="001453EC"/>
    <w:rsid w:val="00147302"/>
    <w:rsid w:val="001476A9"/>
    <w:rsid w:val="00147928"/>
    <w:rsid w:val="00150135"/>
    <w:rsid w:val="001502D1"/>
    <w:rsid w:val="0015112C"/>
    <w:rsid w:val="001513FF"/>
    <w:rsid w:val="0015166F"/>
    <w:rsid w:val="00151A83"/>
    <w:rsid w:val="001520E0"/>
    <w:rsid w:val="00152112"/>
    <w:rsid w:val="001522DB"/>
    <w:rsid w:val="00152701"/>
    <w:rsid w:val="00152E54"/>
    <w:rsid w:val="0015328D"/>
    <w:rsid w:val="001534C2"/>
    <w:rsid w:val="001537A1"/>
    <w:rsid w:val="00153973"/>
    <w:rsid w:val="00153C7C"/>
    <w:rsid w:val="0015410C"/>
    <w:rsid w:val="00154878"/>
    <w:rsid w:val="00154A4D"/>
    <w:rsid w:val="00154B55"/>
    <w:rsid w:val="00154F44"/>
    <w:rsid w:val="00155061"/>
    <w:rsid w:val="0015538F"/>
    <w:rsid w:val="00155D21"/>
    <w:rsid w:val="00155E35"/>
    <w:rsid w:val="00156887"/>
    <w:rsid w:val="001568A9"/>
    <w:rsid w:val="00156E37"/>
    <w:rsid w:val="00156F5A"/>
    <w:rsid w:val="00157152"/>
    <w:rsid w:val="00157CD7"/>
    <w:rsid w:val="00160567"/>
    <w:rsid w:val="0016067B"/>
    <w:rsid w:val="00160696"/>
    <w:rsid w:val="001606F3"/>
    <w:rsid w:val="0016084F"/>
    <w:rsid w:val="001608B8"/>
    <w:rsid w:val="00160A09"/>
    <w:rsid w:val="0016146D"/>
    <w:rsid w:val="0016187C"/>
    <w:rsid w:val="00161FDE"/>
    <w:rsid w:val="0016244F"/>
    <w:rsid w:val="0016247C"/>
    <w:rsid w:val="00162A75"/>
    <w:rsid w:val="00162A8E"/>
    <w:rsid w:val="00163116"/>
    <w:rsid w:val="001637FC"/>
    <w:rsid w:val="001640A8"/>
    <w:rsid w:val="00164157"/>
    <w:rsid w:val="001643EC"/>
    <w:rsid w:val="00164788"/>
    <w:rsid w:val="001648E7"/>
    <w:rsid w:val="00164C76"/>
    <w:rsid w:val="00165123"/>
    <w:rsid w:val="00165AE4"/>
    <w:rsid w:val="001660FB"/>
    <w:rsid w:val="00166A6E"/>
    <w:rsid w:val="0016778E"/>
    <w:rsid w:val="00167DF2"/>
    <w:rsid w:val="001700CB"/>
    <w:rsid w:val="001710C0"/>
    <w:rsid w:val="00171197"/>
    <w:rsid w:val="00171610"/>
    <w:rsid w:val="00171DBE"/>
    <w:rsid w:val="00172116"/>
    <w:rsid w:val="00172196"/>
    <w:rsid w:val="0017219A"/>
    <w:rsid w:val="00172828"/>
    <w:rsid w:val="00172DBB"/>
    <w:rsid w:val="001732C5"/>
    <w:rsid w:val="001734C6"/>
    <w:rsid w:val="001735BD"/>
    <w:rsid w:val="0017370F"/>
    <w:rsid w:val="001737B3"/>
    <w:rsid w:val="00173864"/>
    <w:rsid w:val="0017388B"/>
    <w:rsid w:val="0017388E"/>
    <w:rsid w:val="00173C7F"/>
    <w:rsid w:val="001752C6"/>
    <w:rsid w:val="00175A4F"/>
    <w:rsid w:val="00175AF2"/>
    <w:rsid w:val="00175B9F"/>
    <w:rsid w:val="00175E98"/>
    <w:rsid w:val="0017643F"/>
    <w:rsid w:val="001764F5"/>
    <w:rsid w:val="00176BAB"/>
    <w:rsid w:val="00176D83"/>
    <w:rsid w:val="001773E9"/>
    <w:rsid w:val="00177794"/>
    <w:rsid w:val="00180104"/>
    <w:rsid w:val="00180231"/>
    <w:rsid w:val="00180905"/>
    <w:rsid w:val="00181D79"/>
    <w:rsid w:val="00181F1B"/>
    <w:rsid w:val="00182B3D"/>
    <w:rsid w:val="00182B3F"/>
    <w:rsid w:val="00182C69"/>
    <w:rsid w:val="001834ED"/>
    <w:rsid w:val="0018354D"/>
    <w:rsid w:val="001835CA"/>
    <w:rsid w:val="0018373A"/>
    <w:rsid w:val="00183F18"/>
    <w:rsid w:val="001848A7"/>
    <w:rsid w:val="00184FC3"/>
    <w:rsid w:val="001850C2"/>
    <w:rsid w:val="00185161"/>
    <w:rsid w:val="00185286"/>
    <w:rsid w:val="0018542E"/>
    <w:rsid w:val="001856F1"/>
    <w:rsid w:val="00185A7E"/>
    <w:rsid w:val="001872BC"/>
    <w:rsid w:val="00187538"/>
    <w:rsid w:val="00187631"/>
    <w:rsid w:val="001876C4"/>
    <w:rsid w:val="001876ED"/>
    <w:rsid w:val="00190051"/>
    <w:rsid w:val="00190144"/>
    <w:rsid w:val="00190574"/>
    <w:rsid w:val="001906B8"/>
    <w:rsid w:val="00190B3A"/>
    <w:rsid w:val="001919EE"/>
    <w:rsid w:val="001924A1"/>
    <w:rsid w:val="0019260A"/>
    <w:rsid w:val="001929EA"/>
    <w:rsid w:val="001930A9"/>
    <w:rsid w:val="0019333B"/>
    <w:rsid w:val="00193DEF"/>
    <w:rsid w:val="00194059"/>
    <w:rsid w:val="0019443F"/>
    <w:rsid w:val="001944E5"/>
    <w:rsid w:val="00194D14"/>
    <w:rsid w:val="00195090"/>
    <w:rsid w:val="001956B3"/>
    <w:rsid w:val="00196637"/>
    <w:rsid w:val="0019695D"/>
    <w:rsid w:val="00196F8A"/>
    <w:rsid w:val="00196FA2"/>
    <w:rsid w:val="00197071"/>
    <w:rsid w:val="00197287"/>
    <w:rsid w:val="00197302"/>
    <w:rsid w:val="00197853"/>
    <w:rsid w:val="00197CAB"/>
    <w:rsid w:val="001A0102"/>
    <w:rsid w:val="001A01B5"/>
    <w:rsid w:val="001A0716"/>
    <w:rsid w:val="001A0B73"/>
    <w:rsid w:val="001A138B"/>
    <w:rsid w:val="001A13B4"/>
    <w:rsid w:val="001A1BBE"/>
    <w:rsid w:val="001A1D1B"/>
    <w:rsid w:val="001A2937"/>
    <w:rsid w:val="001A2C56"/>
    <w:rsid w:val="001A3032"/>
    <w:rsid w:val="001A309F"/>
    <w:rsid w:val="001A32AE"/>
    <w:rsid w:val="001A335A"/>
    <w:rsid w:val="001A369B"/>
    <w:rsid w:val="001A3FEA"/>
    <w:rsid w:val="001A40E6"/>
    <w:rsid w:val="001A4FC1"/>
    <w:rsid w:val="001A5F14"/>
    <w:rsid w:val="001A6268"/>
    <w:rsid w:val="001A650E"/>
    <w:rsid w:val="001A6E43"/>
    <w:rsid w:val="001A723B"/>
    <w:rsid w:val="001A74EB"/>
    <w:rsid w:val="001A7AD5"/>
    <w:rsid w:val="001B0504"/>
    <w:rsid w:val="001B05DB"/>
    <w:rsid w:val="001B128D"/>
    <w:rsid w:val="001B154A"/>
    <w:rsid w:val="001B2015"/>
    <w:rsid w:val="001B21A5"/>
    <w:rsid w:val="001B238F"/>
    <w:rsid w:val="001B2CCC"/>
    <w:rsid w:val="001B308A"/>
    <w:rsid w:val="001B30CF"/>
    <w:rsid w:val="001B3346"/>
    <w:rsid w:val="001B3BB0"/>
    <w:rsid w:val="001B3D01"/>
    <w:rsid w:val="001B407A"/>
    <w:rsid w:val="001B43FA"/>
    <w:rsid w:val="001B47DC"/>
    <w:rsid w:val="001B4B01"/>
    <w:rsid w:val="001B60DB"/>
    <w:rsid w:val="001B6231"/>
    <w:rsid w:val="001B6BCE"/>
    <w:rsid w:val="001B6E65"/>
    <w:rsid w:val="001B746B"/>
    <w:rsid w:val="001B748C"/>
    <w:rsid w:val="001B7E1E"/>
    <w:rsid w:val="001C0AF8"/>
    <w:rsid w:val="001C0CBE"/>
    <w:rsid w:val="001C0FDA"/>
    <w:rsid w:val="001C16A7"/>
    <w:rsid w:val="001C18D9"/>
    <w:rsid w:val="001C1A74"/>
    <w:rsid w:val="001C1EAE"/>
    <w:rsid w:val="001C1F84"/>
    <w:rsid w:val="001C1FC8"/>
    <w:rsid w:val="001C2449"/>
    <w:rsid w:val="001C3301"/>
    <w:rsid w:val="001C4548"/>
    <w:rsid w:val="001C54FC"/>
    <w:rsid w:val="001C5662"/>
    <w:rsid w:val="001C583A"/>
    <w:rsid w:val="001C5DE0"/>
    <w:rsid w:val="001C608D"/>
    <w:rsid w:val="001C631A"/>
    <w:rsid w:val="001C6551"/>
    <w:rsid w:val="001C6630"/>
    <w:rsid w:val="001C6778"/>
    <w:rsid w:val="001C68C1"/>
    <w:rsid w:val="001C6E94"/>
    <w:rsid w:val="001C7907"/>
    <w:rsid w:val="001C7943"/>
    <w:rsid w:val="001D04CB"/>
    <w:rsid w:val="001D0660"/>
    <w:rsid w:val="001D090D"/>
    <w:rsid w:val="001D09F8"/>
    <w:rsid w:val="001D0AF5"/>
    <w:rsid w:val="001D0D74"/>
    <w:rsid w:val="001D0E51"/>
    <w:rsid w:val="001D157E"/>
    <w:rsid w:val="001D1729"/>
    <w:rsid w:val="001D1944"/>
    <w:rsid w:val="001D1A33"/>
    <w:rsid w:val="001D1CC3"/>
    <w:rsid w:val="001D22C6"/>
    <w:rsid w:val="001D23D8"/>
    <w:rsid w:val="001D2943"/>
    <w:rsid w:val="001D2A13"/>
    <w:rsid w:val="001D2B29"/>
    <w:rsid w:val="001D31D2"/>
    <w:rsid w:val="001D34E1"/>
    <w:rsid w:val="001D3DB6"/>
    <w:rsid w:val="001D3E67"/>
    <w:rsid w:val="001D41CC"/>
    <w:rsid w:val="001D4758"/>
    <w:rsid w:val="001D593C"/>
    <w:rsid w:val="001D5FEE"/>
    <w:rsid w:val="001D62CE"/>
    <w:rsid w:val="001D6446"/>
    <w:rsid w:val="001D6CD4"/>
    <w:rsid w:val="001D729F"/>
    <w:rsid w:val="001D777C"/>
    <w:rsid w:val="001D7810"/>
    <w:rsid w:val="001D7CE4"/>
    <w:rsid w:val="001E04DA"/>
    <w:rsid w:val="001E07A9"/>
    <w:rsid w:val="001E165F"/>
    <w:rsid w:val="001E25B1"/>
    <w:rsid w:val="001E2A39"/>
    <w:rsid w:val="001E2A68"/>
    <w:rsid w:val="001E2D8A"/>
    <w:rsid w:val="001E3BA9"/>
    <w:rsid w:val="001E3D40"/>
    <w:rsid w:val="001E46AD"/>
    <w:rsid w:val="001E4AA5"/>
    <w:rsid w:val="001E4E1D"/>
    <w:rsid w:val="001E4EF3"/>
    <w:rsid w:val="001E4FB5"/>
    <w:rsid w:val="001E5134"/>
    <w:rsid w:val="001E5CDF"/>
    <w:rsid w:val="001E5F3B"/>
    <w:rsid w:val="001E5F55"/>
    <w:rsid w:val="001E6092"/>
    <w:rsid w:val="001E62E0"/>
    <w:rsid w:val="001E735E"/>
    <w:rsid w:val="001E78E8"/>
    <w:rsid w:val="001E7EB5"/>
    <w:rsid w:val="001F01D4"/>
    <w:rsid w:val="001F060B"/>
    <w:rsid w:val="001F1241"/>
    <w:rsid w:val="001F18B8"/>
    <w:rsid w:val="001F2445"/>
    <w:rsid w:val="001F266C"/>
    <w:rsid w:val="001F2884"/>
    <w:rsid w:val="001F28C6"/>
    <w:rsid w:val="001F316F"/>
    <w:rsid w:val="001F3A56"/>
    <w:rsid w:val="001F3A68"/>
    <w:rsid w:val="001F3F62"/>
    <w:rsid w:val="001F46C0"/>
    <w:rsid w:val="001F4715"/>
    <w:rsid w:val="001F488F"/>
    <w:rsid w:val="001F536C"/>
    <w:rsid w:val="001F58F5"/>
    <w:rsid w:val="001F5DA7"/>
    <w:rsid w:val="001F6249"/>
    <w:rsid w:val="001F689D"/>
    <w:rsid w:val="001F72AF"/>
    <w:rsid w:val="001F72DB"/>
    <w:rsid w:val="001F761C"/>
    <w:rsid w:val="002002C8"/>
    <w:rsid w:val="00200641"/>
    <w:rsid w:val="0020082B"/>
    <w:rsid w:val="00200CE2"/>
    <w:rsid w:val="00200D19"/>
    <w:rsid w:val="00200EBD"/>
    <w:rsid w:val="00200EBE"/>
    <w:rsid w:val="002010D2"/>
    <w:rsid w:val="0020122C"/>
    <w:rsid w:val="00201627"/>
    <w:rsid w:val="002019A7"/>
    <w:rsid w:val="00202170"/>
    <w:rsid w:val="00202C1B"/>
    <w:rsid w:val="00203110"/>
    <w:rsid w:val="002031CB"/>
    <w:rsid w:val="00203264"/>
    <w:rsid w:val="0020380A"/>
    <w:rsid w:val="00203A2F"/>
    <w:rsid w:val="00203DD8"/>
    <w:rsid w:val="00204085"/>
    <w:rsid w:val="00204557"/>
    <w:rsid w:val="002045C3"/>
    <w:rsid w:val="002045C7"/>
    <w:rsid w:val="002045FA"/>
    <w:rsid w:val="002052CA"/>
    <w:rsid w:val="002056AF"/>
    <w:rsid w:val="0020573B"/>
    <w:rsid w:val="002068D8"/>
    <w:rsid w:val="0020697C"/>
    <w:rsid w:val="00206BC4"/>
    <w:rsid w:val="00206C25"/>
    <w:rsid w:val="00206EEA"/>
    <w:rsid w:val="00207150"/>
    <w:rsid w:val="00207318"/>
    <w:rsid w:val="00207455"/>
    <w:rsid w:val="00207583"/>
    <w:rsid w:val="002102DB"/>
    <w:rsid w:val="00210FFB"/>
    <w:rsid w:val="002113D0"/>
    <w:rsid w:val="00211731"/>
    <w:rsid w:val="00211BB2"/>
    <w:rsid w:val="00211EC9"/>
    <w:rsid w:val="00211F2F"/>
    <w:rsid w:val="00212CBC"/>
    <w:rsid w:val="0021394B"/>
    <w:rsid w:val="00214016"/>
    <w:rsid w:val="002140ED"/>
    <w:rsid w:val="00214B9C"/>
    <w:rsid w:val="00214BCF"/>
    <w:rsid w:val="002151D7"/>
    <w:rsid w:val="002152B0"/>
    <w:rsid w:val="00215787"/>
    <w:rsid w:val="00215F1A"/>
    <w:rsid w:val="002161B3"/>
    <w:rsid w:val="00216276"/>
    <w:rsid w:val="0021656E"/>
    <w:rsid w:val="00216676"/>
    <w:rsid w:val="002173EF"/>
    <w:rsid w:val="00217AFD"/>
    <w:rsid w:val="002201D4"/>
    <w:rsid w:val="00220E19"/>
    <w:rsid w:val="00221F5D"/>
    <w:rsid w:val="002222F2"/>
    <w:rsid w:val="00222EE1"/>
    <w:rsid w:val="0022303E"/>
    <w:rsid w:val="002230FA"/>
    <w:rsid w:val="00223138"/>
    <w:rsid w:val="0022394A"/>
    <w:rsid w:val="002239B3"/>
    <w:rsid w:val="00223AC7"/>
    <w:rsid w:val="00223DA0"/>
    <w:rsid w:val="00223EE2"/>
    <w:rsid w:val="002245E8"/>
    <w:rsid w:val="00224C8D"/>
    <w:rsid w:val="00224C9C"/>
    <w:rsid w:val="00225006"/>
    <w:rsid w:val="002251AE"/>
    <w:rsid w:val="002254DE"/>
    <w:rsid w:val="002258B6"/>
    <w:rsid w:val="00225BD7"/>
    <w:rsid w:val="00225D1C"/>
    <w:rsid w:val="00226F72"/>
    <w:rsid w:val="00227481"/>
    <w:rsid w:val="00227918"/>
    <w:rsid w:val="002306A8"/>
    <w:rsid w:val="00230C98"/>
    <w:rsid w:val="00231794"/>
    <w:rsid w:val="00231B84"/>
    <w:rsid w:val="00231CE7"/>
    <w:rsid w:val="00231D4D"/>
    <w:rsid w:val="00232025"/>
    <w:rsid w:val="00232376"/>
    <w:rsid w:val="0023259F"/>
    <w:rsid w:val="002327E3"/>
    <w:rsid w:val="002329E2"/>
    <w:rsid w:val="002329ED"/>
    <w:rsid w:val="00232D1A"/>
    <w:rsid w:val="00232DDC"/>
    <w:rsid w:val="00233163"/>
    <w:rsid w:val="0023348A"/>
    <w:rsid w:val="00233EF5"/>
    <w:rsid w:val="00233FB3"/>
    <w:rsid w:val="00234164"/>
    <w:rsid w:val="00234385"/>
    <w:rsid w:val="0023455F"/>
    <w:rsid w:val="00234953"/>
    <w:rsid w:val="00234B28"/>
    <w:rsid w:val="00234C78"/>
    <w:rsid w:val="00234D96"/>
    <w:rsid w:val="00235427"/>
    <w:rsid w:val="00235ACE"/>
    <w:rsid w:val="00236038"/>
    <w:rsid w:val="00236397"/>
    <w:rsid w:val="0023639F"/>
    <w:rsid w:val="002363B3"/>
    <w:rsid w:val="00236C40"/>
    <w:rsid w:val="002370E8"/>
    <w:rsid w:val="002371F1"/>
    <w:rsid w:val="002372EC"/>
    <w:rsid w:val="00237368"/>
    <w:rsid w:val="00237628"/>
    <w:rsid w:val="002377E0"/>
    <w:rsid w:val="00240F21"/>
    <w:rsid w:val="0024126E"/>
    <w:rsid w:val="00242E7D"/>
    <w:rsid w:val="00242F7A"/>
    <w:rsid w:val="0024334D"/>
    <w:rsid w:val="00243587"/>
    <w:rsid w:val="002435FD"/>
    <w:rsid w:val="00243631"/>
    <w:rsid w:val="00243D6B"/>
    <w:rsid w:val="002443C3"/>
    <w:rsid w:val="002445F0"/>
    <w:rsid w:val="0024490A"/>
    <w:rsid w:val="00244BDC"/>
    <w:rsid w:val="00244C81"/>
    <w:rsid w:val="0024516F"/>
    <w:rsid w:val="00245518"/>
    <w:rsid w:val="002455D6"/>
    <w:rsid w:val="0024603F"/>
    <w:rsid w:val="0024615E"/>
    <w:rsid w:val="00246948"/>
    <w:rsid w:val="00247468"/>
    <w:rsid w:val="0024773B"/>
    <w:rsid w:val="00247A82"/>
    <w:rsid w:val="00247DF3"/>
    <w:rsid w:val="0025011E"/>
    <w:rsid w:val="00250280"/>
    <w:rsid w:val="002503ED"/>
    <w:rsid w:val="0025062A"/>
    <w:rsid w:val="002508C7"/>
    <w:rsid w:val="00250A94"/>
    <w:rsid w:val="00250C2E"/>
    <w:rsid w:val="0025127A"/>
    <w:rsid w:val="00251318"/>
    <w:rsid w:val="00251B15"/>
    <w:rsid w:val="00251B5A"/>
    <w:rsid w:val="00251FD7"/>
    <w:rsid w:val="00252744"/>
    <w:rsid w:val="002528E4"/>
    <w:rsid w:val="00252941"/>
    <w:rsid w:val="00252A68"/>
    <w:rsid w:val="00252E88"/>
    <w:rsid w:val="00252EC0"/>
    <w:rsid w:val="0025352B"/>
    <w:rsid w:val="00253A54"/>
    <w:rsid w:val="00253EB5"/>
    <w:rsid w:val="002541F8"/>
    <w:rsid w:val="00254418"/>
    <w:rsid w:val="00254623"/>
    <w:rsid w:val="00254782"/>
    <w:rsid w:val="00254791"/>
    <w:rsid w:val="00254A5B"/>
    <w:rsid w:val="002554B8"/>
    <w:rsid w:val="002559A7"/>
    <w:rsid w:val="00255CDB"/>
    <w:rsid w:val="00255FB1"/>
    <w:rsid w:val="00255FED"/>
    <w:rsid w:val="002563F1"/>
    <w:rsid w:val="0025646B"/>
    <w:rsid w:val="00256598"/>
    <w:rsid w:val="00257A6F"/>
    <w:rsid w:val="00260589"/>
    <w:rsid w:val="002609A5"/>
    <w:rsid w:val="002609B0"/>
    <w:rsid w:val="00260B09"/>
    <w:rsid w:val="00260C85"/>
    <w:rsid w:val="0026133B"/>
    <w:rsid w:val="00261DE1"/>
    <w:rsid w:val="00261F59"/>
    <w:rsid w:val="00262140"/>
    <w:rsid w:val="0026241D"/>
    <w:rsid w:val="002624CF"/>
    <w:rsid w:val="00262C77"/>
    <w:rsid w:val="002633E1"/>
    <w:rsid w:val="002634D8"/>
    <w:rsid w:val="0026355C"/>
    <w:rsid w:val="002636A3"/>
    <w:rsid w:val="00263A2A"/>
    <w:rsid w:val="00263A4A"/>
    <w:rsid w:val="00263A67"/>
    <w:rsid w:val="002644B9"/>
    <w:rsid w:val="002644E8"/>
    <w:rsid w:val="00265495"/>
    <w:rsid w:val="002655C2"/>
    <w:rsid w:val="00266226"/>
    <w:rsid w:val="00266361"/>
    <w:rsid w:val="00266380"/>
    <w:rsid w:val="0026646E"/>
    <w:rsid w:val="00266670"/>
    <w:rsid w:val="00266677"/>
    <w:rsid w:val="00266A64"/>
    <w:rsid w:val="00266C0F"/>
    <w:rsid w:val="00266EBE"/>
    <w:rsid w:val="002676EE"/>
    <w:rsid w:val="00267771"/>
    <w:rsid w:val="002679BD"/>
    <w:rsid w:val="00267C41"/>
    <w:rsid w:val="00267F3D"/>
    <w:rsid w:val="002701F7"/>
    <w:rsid w:val="002702D6"/>
    <w:rsid w:val="002712CF"/>
    <w:rsid w:val="00271BE5"/>
    <w:rsid w:val="00271DE1"/>
    <w:rsid w:val="00273494"/>
    <w:rsid w:val="00273F97"/>
    <w:rsid w:val="00274E6D"/>
    <w:rsid w:val="0027501B"/>
    <w:rsid w:val="002751EA"/>
    <w:rsid w:val="0027523E"/>
    <w:rsid w:val="002753F2"/>
    <w:rsid w:val="00275555"/>
    <w:rsid w:val="0027583C"/>
    <w:rsid w:val="002758A2"/>
    <w:rsid w:val="002760FA"/>
    <w:rsid w:val="002764DA"/>
    <w:rsid w:val="00276697"/>
    <w:rsid w:val="0027685E"/>
    <w:rsid w:val="002768FF"/>
    <w:rsid w:val="00276C26"/>
    <w:rsid w:val="00276CA8"/>
    <w:rsid w:val="0027711D"/>
    <w:rsid w:val="0027747A"/>
    <w:rsid w:val="00277995"/>
    <w:rsid w:val="00277B6A"/>
    <w:rsid w:val="002805DE"/>
    <w:rsid w:val="00281490"/>
    <w:rsid w:val="00281982"/>
    <w:rsid w:val="00281FBE"/>
    <w:rsid w:val="00281FC8"/>
    <w:rsid w:val="0028202F"/>
    <w:rsid w:val="002825ED"/>
    <w:rsid w:val="00282BA8"/>
    <w:rsid w:val="00282C4E"/>
    <w:rsid w:val="00283507"/>
    <w:rsid w:val="002838FA"/>
    <w:rsid w:val="00283BAD"/>
    <w:rsid w:val="00283D2E"/>
    <w:rsid w:val="00284565"/>
    <w:rsid w:val="00284E20"/>
    <w:rsid w:val="00284F3D"/>
    <w:rsid w:val="002851F6"/>
    <w:rsid w:val="00285412"/>
    <w:rsid w:val="00285674"/>
    <w:rsid w:val="00285C09"/>
    <w:rsid w:val="002867AB"/>
    <w:rsid w:val="002878ED"/>
    <w:rsid w:val="00287993"/>
    <w:rsid w:val="00287B02"/>
    <w:rsid w:val="00290161"/>
    <w:rsid w:val="0029087A"/>
    <w:rsid w:val="0029186F"/>
    <w:rsid w:val="002919FF"/>
    <w:rsid w:val="00292024"/>
    <w:rsid w:val="002921B9"/>
    <w:rsid w:val="002922A3"/>
    <w:rsid w:val="002923FF"/>
    <w:rsid w:val="00292AC2"/>
    <w:rsid w:val="00292C51"/>
    <w:rsid w:val="00292F97"/>
    <w:rsid w:val="00293528"/>
    <w:rsid w:val="00293CD4"/>
    <w:rsid w:val="00294BE5"/>
    <w:rsid w:val="00295105"/>
    <w:rsid w:val="0029519E"/>
    <w:rsid w:val="00295FC7"/>
    <w:rsid w:val="00295FD3"/>
    <w:rsid w:val="0029632B"/>
    <w:rsid w:val="0029639A"/>
    <w:rsid w:val="00296450"/>
    <w:rsid w:val="002971FA"/>
    <w:rsid w:val="0029777D"/>
    <w:rsid w:val="00297BF3"/>
    <w:rsid w:val="00297C71"/>
    <w:rsid w:val="002A056E"/>
    <w:rsid w:val="002A06BF"/>
    <w:rsid w:val="002A07FA"/>
    <w:rsid w:val="002A0D60"/>
    <w:rsid w:val="002A1CD6"/>
    <w:rsid w:val="002A2EAE"/>
    <w:rsid w:val="002A3312"/>
    <w:rsid w:val="002A35F9"/>
    <w:rsid w:val="002A3A18"/>
    <w:rsid w:val="002A3AB1"/>
    <w:rsid w:val="002A448E"/>
    <w:rsid w:val="002A4969"/>
    <w:rsid w:val="002A4CD1"/>
    <w:rsid w:val="002A56F2"/>
    <w:rsid w:val="002A5A72"/>
    <w:rsid w:val="002A5B02"/>
    <w:rsid w:val="002A5E83"/>
    <w:rsid w:val="002A7796"/>
    <w:rsid w:val="002A7B3A"/>
    <w:rsid w:val="002A7EB7"/>
    <w:rsid w:val="002B06B8"/>
    <w:rsid w:val="002B0DD7"/>
    <w:rsid w:val="002B0E93"/>
    <w:rsid w:val="002B14A7"/>
    <w:rsid w:val="002B1B3B"/>
    <w:rsid w:val="002B2121"/>
    <w:rsid w:val="002B271C"/>
    <w:rsid w:val="002B32B3"/>
    <w:rsid w:val="002B405E"/>
    <w:rsid w:val="002B4313"/>
    <w:rsid w:val="002B489D"/>
    <w:rsid w:val="002B4A24"/>
    <w:rsid w:val="002B50D2"/>
    <w:rsid w:val="002B56CF"/>
    <w:rsid w:val="002B5723"/>
    <w:rsid w:val="002B5A86"/>
    <w:rsid w:val="002B5B1C"/>
    <w:rsid w:val="002B5D0C"/>
    <w:rsid w:val="002B631F"/>
    <w:rsid w:val="002B6A3D"/>
    <w:rsid w:val="002B7506"/>
    <w:rsid w:val="002B7A00"/>
    <w:rsid w:val="002C033E"/>
    <w:rsid w:val="002C0A36"/>
    <w:rsid w:val="002C0DBF"/>
    <w:rsid w:val="002C1288"/>
    <w:rsid w:val="002C15A4"/>
    <w:rsid w:val="002C19F1"/>
    <w:rsid w:val="002C1C4D"/>
    <w:rsid w:val="002C1F2C"/>
    <w:rsid w:val="002C271C"/>
    <w:rsid w:val="002C2762"/>
    <w:rsid w:val="002C2FC8"/>
    <w:rsid w:val="002C303D"/>
    <w:rsid w:val="002C3499"/>
    <w:rsid w:val="002C3800"/>
    <w:rsid w:val="002C3B11"/>
    <w:rsid w:val="002C3C49"/>
    <w:rsid w:val="002C3F34"/>
    <w:rsid w:val="002C417E"/>
    <w:rsid w:val="002C4217"/>
    <w:rsid w:val="002C45FF"/>
    <w:rsid w:val="002C5CA8"/>
    <w:rsid w:val="002C5E15"/>
    <w:rsid w:val="002C5FA4"/>
    <w:rsid w:val="002C6404"/>
    <w:rsid w:val="002C64E0"/>
    <w:rsid w:val="002C6BE0"/>
    <w:rsid w:val="002C6ED7"/>
    <w:rsid w:val="002C7112"/>
    <w:rsid w:val="002C741A"/>
    <w:rsid w:val="002C76D6"/>
    <w:rsid w:val="002C7DBF"/>
    <w:rsid w:val="002C7F19"/>
    <w:rsid w:val="002D0933"/>
    <w:rsid w:val="002D0CE3"/>
    <w:rsid w:val="002D12D9"/>
    <w:rsid w:val="002D1630"/>
    <w:rsid w:val="002D1B5C"/>
    <w:rsid w:val="002D1C6D"/>
    <w:rsid w:val="002D24C6"/>
    <w:rsid w:val="002D26E3"/>
    <w:rsid w:val="002D2960"/>
    <w:rsid w:val="002D2B03"/>
    <w:rsid w:val="002D2B0E"/>
    <w:rsid w:val="002D2B6F"/>
    <w:rsid w:val="002D3562"/>
    <w:rsid w:val="002D3670"/>
    <w:rsid w:val="002D3C63"/>
    <w:rsid w:val="002D4091"/>
    <w:rsid w:val="002D4564"/>
    <w:rsid w:val="002D4698"/>
    <w:rsid w:val="002D4881"/>
    <w:rsid w:val="002D490C"/>
    <w:rsid w:val="002D4B3B"/>
    <w:rsid w:val="002D4C15"/>
    <w:rsid w:val="002D4FC4"/>
    <w:rsid w:val="002D5162"/>
    <w:rsid w:val="002D5254"/>
    <w:rsid w:val="002D58E2"/>
    <w:rsid w:val="002D62BC"/>
    <w:rsid w:val="002D62D6"/>
    <w:rsid w:val="002D6682"/>
    <w:rsid w:val="002D68AF"/>
    <w:rsid w:val="002D68DB"/>
    <w:rsid w:val="002D6A95"/>
    <w:rsid w:val="002D6B1C"/>
    <w:rsid w:val="002D6B5D"/>
    <w:rsid w:val="002D6E7A"/>
    <w:rsid w:val="002D6FD2"/>
    <w:rsid w:val="002D7049"/>
    <w:rsid w:val="002D7394"/>
    <w:rsid w:val="002D7533"/>
    <w:rsid w:val="002D797D"/>
    <w:rsid w:val="002D7D94"/>
    <w:rsid w:val="002D7EC6"/>
    <w:rsid w:val="002E0423"/>
    <w:rsid w:val="002E059D"/>
    <w:rsid w:val="002E0972"/>
    <w:rsid w:val="002E0CEA"/>
    <w:rsid w:val="002E1123"/>
    <w:rsid w:val="002E1A0B"/>
    <w:rsid w:val="002E1E02"/>
    <w:rsid w:val="002E2093"/>
    <w:rsid w:val="002E2140"/>
    <w:rsid w:val="002E21BB"/>
    <w:rsid w:val="002E28EC"/>
    <w:rsid w:val="002E2925"/>
    <w:rsid w:val="002E3630"/>
    <w:rsid w:val="002E404F"/>
    <w:rsid w:val="002E448B"/>
    <w:rsid w:val="002E4A14"/>
    <w:rsid w:val="002E4A88"/>
    <w:rsid w:val="002E4D68"/>
    <w:rsid w:val="002E53D7"/>
    <w:rsid w:val="002E53E3"/>
    <w:rsid w:val="002E5682"/>
    <w:rsid w:val="002E5C10"/>
    <w:rsid w:val="002E6B58"/>
    <w:rsid w:val="002E6EF4"/>
    <w:rsid w:val="002E70F8"/>
    <w:rsid w:val="002E72B5"/>
    <w:rsid w:val="002E755E"/>
    <w:rsid w:val="002E7DE7"/>
    <w:rsid w:val="002F01DC"/>
    <w:rsid w:val="002F058D"/>
    <w:rsid w:val="002F0762"/>
    <w:rsid w:val="002F0A43"/>
    <w:rsid w:val="002F0C38"/>
    <w:rsid w:val="002F121C"/>
    <w:rsid w:val="002F1527"/>
    <w:rsid w:val="002F15CA"/>
    <w:rsid w:val="002F255B"/>
    <w:rsid w:val="002F25A3"/>
    <w:rsid w:val="002F276E"/>
    <w:rsid w:val="002F298F"/>
    <w:rsid w:val="002F30DE"/>
    <w:rsid w:val="002F322C"/>
    <w:rsid w:val="002F325D"/>
    <w:rsid w:val="002F3353"/>
    <w:rsid w:val="002F381E"/>
    <w:rsid w:val="002F3A74"/>
    <w:rsid w:val="002F3AC6"/>
    <w:rsid w:val="002F3ACB"/>
    <w:rsid w:val="002F4290"/>
    <w:rsid w:val="002F4310"/>
    <w:rsid w:val="002F443A"/>
    <w:rsid w:val="002F45D5"/>
    <w:rsid w:val="002F49FC"/>
    <w:rsid w:val="002F4C0D"/>
    <w:rsid w:val="002F4C2D"/>
    <w:rsid w:val="002F4CDC"/>
    <w:rsid w:val="002F4ECD"/>
    <w:rsid w:val="002F5FD5"/>
    <w:rsid w:val="002F5FF0"/>
    <w:rsid w:val="002F620A"/>
    <w:rsid w:val="002F63F3"/>
    <w:rsid w:val="002F6574"/>
    <w:rsid w:val="002F6688"/>
    <w:rsid w:val="002F6A7C"/>
    <w:rsid w:val="002F7003"/>
    <w:rsid w:val="002F72E3"/>
    <w:rsid w:val="002F76B0"/>
    <w:rsid w:val="002F77F6"/>
    <w:rsid w:val="002F7813"/>
    <w:rsid w:val="003003BB"/>
    <w:rsid w:val="0030049B"/>
    <w:rsid w:val="003007ED"/>
    <w:rsid w:val="00301CDB"/>
    <w:rsid w:val="0030253E"/>
    <w:rsid w:val="00302902"/>
    <w:rsid w:val="00302BDB"/>
    <w:rsid w:val="00302DEC"/>
    <w:rsid w:val="0030357B"/>
    <w:rsid w:val="00303A95"/>
    <w:rsid w:val="00304964"/>
    <w:rsid w:val="003049BE"/>
    <w:rsid w:val="0030523B"/>
    <w:rsid w:val="0030548B"/>
    <w:rsid w:val="00305BC4"/>
    <w:rsid w:val="00306196"/>
    <w:rsid w:val="0030645F"/>
    <w:rsid w:val="003068D2"/>
    <w:rsid w:val="00306962"/>
    <w:rsid w:val="003075BC"/>
    <w:rsid w:val="0031013A"/>
    <w:rsid w:val="00310308"/>
    <w:rsid w:val="0031077D"/>
    <w:rsid w:val="00310C5F"/>
    <w:rsid w:val="00310E3D"/>
    <w:rsid w:val="003119BB"/>
    <w:rsid w:val="00311C77"/>
    <w:rsid w:val="00311F08"/>
    <w:rsid w:val="00312697"/>
    <w:rsid w:val="00313BE5"/>
    <w:rsid w:val="003144C2"/>
    <w:rsid w:val="0031499F"/>
    <w:rsid w:val="00314DA9"/>
    <w:rsid w:val="0031581D"/>
    <w:rsid w:val="0031751D"/>
    <w:rsid w:val="003204D4"/>
    <w:rsid w:val="0032068D"/>
    <w:rsid w:val="0032095F"/>
    <w:rsid w:val="00320B9F"/>
    <w:rsid w:val="003210E0"/>
    <w:rsid w:val="0032144D"/>
    <w:rsid w:val="0032155E"/>
    <w:rsid w:val="0032176F"/>
    <w:rsid w:val="00321A0E"/>
    <w:rsid w:val="0032286A"/>
    <w:rsid w:val="0032288B"/>
    <w:rsid w:val="00322C4C"/>
    <w:rsid w:val="00322E9D"/>
    <w:rsid w:val="00322F19"/>
    <w:rsid w:val="00322F4B"/>
    <w:rsid w:val="003233A3"/>
    <w:rsid w:val="00323653"/>
    <w:rsid w:val="00323781"/>
    <w:rsid w:val="00323856"/>
    <w:rsid w:val="00323A72"/>
    <w:rsid w:val="00323C37"/>
    <w:rsid w:val="00323DB4"/>
    <w:rsid w:val="00326D7F"/>
    <w:rsid w:val="00326FAB"/>
    <w:rsid w:val="003273A2"/>
    <w:rsid w:val="00327692"/>
    <w:rsid w:val="00327BD9"/>
    <w:rsid w:val="003306C9"/>
    <w:rsid w:val="00330E04"/>
    <w:rsid w:val="003313F4"/>
    <w:rsid w:val="00331434"/>
    <w:rsid w:val="003317AA"/>
    <w:rsid w:val="003317D7"/>
    <w:rsid w:val="00332266"/>
    <w:rsid w:val="003322DF"/>
    <w:rsid w:val="003324B3"/>
    <w:rsid w:val="003324FB"/>
    <w:rsid w:val="00332B5F"/>
    <w:rsid w:val="00333239"/>
    <w:rsid w:val="003334B9"/>
    <w:rsid w:val="00333540"/>
    <w:rsid w:val="0033354A"/>
    <w:rsid w:val="00333C55"/>
    <w:rsid w:val="00334050"/>
    <w:rsid w:val="003344ED"/>
    <w:rsid w:val="00334641"/>
    <w:rsid w:val="00334699"/>
    <w:rsid w:val="00334C4A"/>
    <w:rsid w:val="0033516A"/>
    <w:rsid w:val="00335988"/>
    <w:rsid w:val="003361F6"/>
    <w:rsid w:val="003361FA"/>
    <w:rsid w:val="0033638A"/>
    <w:rsid w:val="0033749B"/>
    <w:rsid w:val="00337A44"/>
    <w:rsid w:val="00337D00"/>
    <w:rsid w:val="003401F6"/>
    <w:rsid w:val="003404D4"/>
    <w:rsid w:val="00340670"/>
    <w:rsid w:val="00340B65"/>
    <w:rsid w:val="00340C3B"/>
    <w:rsid w:val="003415BE"/>
    <w:rsid w:val="003415E8"/>
    <w:rsid w:val="003419D7"/>
    <w:rsid w:val="003423AD"/>
    <w:rsid w:val="003426C6"/>
    <w:rsid w:val="003427F8"/>
    <w:rsid w:val="003428D1"/>
    <w:rsid w:val="00342FE2"/>
    <w:rsid w:val="00343517"/>
    <w:rsid w:val="00343C07"/>
    <w:rsid w:val="0034403A"/>
    <w:rsid w:val="003449E8"/>
    <w:rsid w:val="00344CA2"/>
    <w:rsid w:val="00344FA2"/>
    <w:rsid w:val="00345941"/>
    <w:rsid w:val="00345EA1"/>
    <w:rsid w:val="00346308"/>
    <w:rsid w:val="0034641E"/>
    <w:rsid w:val="003466C0"/>
    <w:rsid w:val="00346A3A"/>
    <w:rsid w:val="00346C24"/>
    <w:rsid w:val="00346D53"/>
    <w:rsid w:val="00346DE7"/>
    <w:rsid w:val="00347601"/>
    <w:rsid w:val="003476FC"/>
    <w:rsid w:val="00347892"/>
    <w:rsid w:val="00347C0F"/>
    <w:rsid w:val="00347DFE"/>
    <w:rsid w:val="003508F2"/>
    <w:rsid w:val="003509CB"/>
    <w:rsid w:val="00351A83"/>
    <w:rsid w:val="00351DB9"/>
    <w:rsid w:val="00351EB0"/>
    <w:rsid w:val="00351F5E"/>
    <w:rsid w:val="00351F97"/>
    <w:rsid w:val="0035205B"/>
    <w:rsid w:val="00352066"/>
    <w:rsid w:val="00352A8F"/>
    <w:rsid w:val="00352BD8"/>
    <w:rsid w:val="00353260"/>
    <w:rsid w:val="0035327A"/>
    <w:rsid w:val="00353571"/>
    <w:rsid w:val="003538D7"/>
    <w:rsid w:val="00353A90"/>
    <w:rsid w:val="00354C3A"/>
    <w:rsid w:val="003551D2"/>
    <w:rsid w:val="00355233"/>
    <w:rsid w:val="0035576E"/>
    <w:rsid w:val="003557BB"/>
    <w:rsid w:val="00355B1A"/>
    <w:rsid w:val="00355E2D"/>
    <w:rsid w:val="00355F61"/>
    <w:rsid w:val="0035607D"/>
    <w:rsid w:val="0035615A"/>
    <w:rsid w:val="0035663E"/>
    <w:rsid w:val="0035674C"/>
    <w:rsid w:val="00356B8D"/>
    <w:rsid w:val="003570F0"/>
    <w:rsid w:val="003571B3"/>
    <w:rsid w:val="003574A1"/>
    <w:rsid w:val="00357A0E"/>
    <w:rsid w:val="003606E9"/>
    <w:rsid w:val="00360A9C"/>
    <w:rsid w:val="00360B70"/>
    <w:rsid w:val="00360F0E"/>
    <w:rsid w:val="00361428"/>
    <w:rsid w:val="00362958"/>
    <w:rsid w:val="003629D2"/>
    <w:rsid w:val="00363042"/>
    <w:rsid w:val="0036370C"/>
    <w:rsid w:val="00363BE9"/>
    <w:rsid w:val="00364185"/>
    <w:rsid w:val="003642B2"/>
    <w:rsid w:val="00364484"/>
    <w:rsid w:val="003645FB"/>
    <w:rsid w:val="003647BE"/>
    <w:rsid w:val="00364B21"/>
    <w:rsid w:val="0036502A"/>
    <w:rsid w:val="00365209"/>
    <w:rsid w:val="00365844"/>
    <w:rsid w:val="00365A2B"/>
    <w:rsid w:val="00365B26"/>
    <w:rsid w:val="003660AF"/>
    <w:rsid w:val="003662B0"/>
    <w:rsid w:val="0036670D"/>
    <w:rsid w:val="00366CFF"/>
    <w:rsid w:val="0037028E"/>
    <w:rsid w:val="00370386"/>
    <w:rsid w:val="0037046B"/>
    <w:rsid w:val="0037131E"/>
    <w:rsid w:val="00371935"/>
    <w:rsid w:val="00371945"/>
    <w:rsid w:val="003728D4"/>
    <w:rsid w:val="00372BFE"/>
    <w:rsid w:val="00372C47"/>
    <w:rsid w:val="00372DE4"/>
    <w:rsid w:val="0037352A"/>
    <w:rsid w:val="0037377F"/>
    <w:rsid w:val="0037381C"/>
    <w:rsid w:val="00373E05"/>
    <w:rsid w:val="00373E29"/>
    <w:rsid w:val="003741F5"/>
    <w:rsid w:val="003748B1"/>
    <w:rsid w:val="0037499D"/>
    <w:rsid w:val="0037507E"/>
    <w:rsid w:val="00375573"/>
    <w:rsid w:val="00375973"/>
    <w:rsid w:val="0037615F"/>
    <w:rsid w:val="003763EE"/>
    <w:rsid w:val="00376D34"/>
    <w:rsid w:val="00376E8A"/>
    <w:rsid w:val="00376E8C"/>
    <w:rsid w:val="00377040"/>
    <w:rsid w:val="0037708B"/>
    <w:rsid w:val="00377404"/>
    <w:rsid w:val="003775E5"/>
    <w:rsid w:val="00377714"/>
    <w:rsid w:val="0037780E"/>
    <w:rsid w:val="0037782D"/>
    <w:rsid w:val="00377BAE"/>
    <w:rsid w:val="0038005B"/>
    <w:rsid w:val="003803A0"/>
    <w:rsid w:val="003804B7"/>
    <w:rsid w:val="00380640"/>
    <w:rsid w:val="00380DDF"/>
    <w:rsid w:val="003815D5"/>
    <w:rsid w:val="003817A8"/>
    <w:rsid w:val="00381C02"/>
    <w:rsid w:val="00381DB4"/>
    <w:rsid w:val="0038236B"/>
    <w:rsid w:val="003824DD"/>
    <w:rsid w:val="00382841"/>
    <w:rsid w:val="00382B7B"/>
    <w:rsid w:val="00383337"/>
    <w:rsid w:val="00383911"/>
    <w:rsid w:val="00383C32"/>
    <w:rsid w:val="00384494"/>
    <w:rsid w:val="00384685"/>
    <w:rsid w:val="003848BC"/>
    <w:rsid w:val="00384C01"/>
    <w:rsid w:val="00384F44"/>
    <w:rsid w:val="00385281"/>
    <w:rsid w:val="0038558D"/>
    <w:rsid w:val="00385673"/>
    <w:rsid w:val="0038568B"/>
    <w:rsid w:val="003859F4"/>
    <w:rsid w:val="0038636E"/>
    <w:rsid w:val="00386570"/>
    <w:rsid w:val="003868E6"/>
    <w:rsid w:val="00386C6D"/>
    <w:rsid w:val="00386F30"/>
    <w:rsid w:val="00386F99"/>
    <w:rsid w:val="00387371"/>
    <w:rsid w:val="003879BE"/>
    <w:rsid w:val="00387F08"/>
    <w:rsid w:val="003901EC"/>
    <w:rsid w:val="00390942"/>
    <w:rsid w:val="00390CE1"/>
    <w:rsid w:val="00390E66"/>
    <w:rsid w:val="003910E3"/>
    <w:rsid w:val="00391836"/>
    <w:rsid w:val="00391B40"/>
    <w:rsid w:val="00391C09"/>
    <w:rsid w:val="00392343"/>
    <w:rsid w:val="003923B3"/>
    <w:rsid w:val="003926C4"/>
    <w:rsid w:val="003927FE"/>
    <w:rsid w:val="0039336D"/>
    <w:rsid w:val="00393C65"/>
    <w:rsid w:val="00393CCC"/>
    <w:rsid w:val="00393CD5"/>
    <w:rsid w:val="003940F4"/>
    <w:rsid w:val="00394128"/>
    <w:rsid w:val="003941EB"/>
    <w:rsid w:val="00394FC9"/>
    <w:rsid w:val="00395A34"/>
    <w:rsid w:val="00396117"/>
    <w:rsid w:val="00396154"/>
    <w:rsid w:val="00396235"/>
    <w:rsid w:val="003965AD"/>
    <w:rsid w:val="0039665B"/>
    <w:rsid w:val="00396A8C"/>
    <w:rsid w:val="00396E65"/>
    <w:rsid w:val="00396FA4"/>
    <w:rsid w:val="003971D7"/>
    <w:rsid w:val="00397530"/>
    <w:rsid w:val="00397732"/>
    <w:rsid w:val="00397823"/>
    <w:rsid w:val="0039782B"/>
    <w:rsid w:val="00397930"/>
    <w:rsid w:val="00397DAA"/>
    <w:rsid w:val="003A0344"/>
    <w:rsid w:val="003A03A6"/>
    <w:rsid w:val="003A0D19"/>
    <w:rsid w:val="003A15EC"/>
    <w:rsid w:val="003A175D"/>
    <w:rsid w:val="003A179C"/>
    <w:rsid w:val="003A1B44"/>
    <w:rsid w:val="003A1EF2"/>
    <w:rsid w:val="003A2BDD"/>
    <w:rsid w:val="003A2D53"/>
    <w:rsid w:val="003A2EAA"/>
    <w:rsid w:val="003A3901"/>
    <w:rsid w:val="003A39F8"/>
    <w:rsid w:val="003A3B87"/>
    <w:rsid w:val="003A4052"/>
    <w:rsid w:val="003A4128"/>
    <w:rsid w:val="003A4799"/>
    <w:rsid w:val="003A4C25"/>
    <w:rsid w:val="003A4CA0"/>
    <w:rsid w:val="003A4EDE"/>
    <w:rsid w:val="003A4F21"/>
    <w:rsid w:val="003A5637"/>
    <w:rsid w:val="003A5A75"/>
    <w:rsid w:val="003A5B28"/>
    <w:rsid w:val="003A62E3"/>
    <w:rsid w:val="003A6348"/>
    <w:rsid w:val="003A66D0"/>
    <w:rsid w:val="003A7B98"/>
    <w:rsid w:val="003A7D48"/>
    <w:rsid w:val="003B0157"/>
    <w:rsid w:val="003B034D"/>
    <w:rsid w:val="003B03CA"/>
    <w:rsid w:val="003B14C6"/>
    <w:rsid w:val="003B1736"/>
    <w:rsid w:val="003B1814"/>
    <w:rsid w:val="003B1B4C"/>
    <w:rsid w:val="003B1BC2"/>
    <w:rsid w:val="003B232A"/>
    <w:rsid w:val="003B2737"/>
    <w:rsid w:val="003B2BED"/>
    <w:rsid w:val="003B34D6"/>
    <w:rsid w:val="003B39D8"/>
    <w:rsid w:val="003B39D9"/>
    <w:rsid w:val="003B3A45"/>
    <w:rsid w:val="003B3DCD"/>
    <w:rsid w:val="003B45FA"/>
    <w:rsid w:val="003B52FB"/>
    <w:rsid w:val="003B56E6"/>
    <w:rsid w:val="003B5819"/>
    <w:rsid w:val="003B63E0"/>
    <w:rsid w:val="003B662B"/>
    <w:rsid w:val="003B6CE3"/>
    <w:rsid w:val="003B6EF5"/>
    <w:rsid w:val="003B707A"/>
    <w:rsid w:val="003B71B2"/>
    <w:rsid w:val="003B7BA8"/>
    <w:rsid w:val="003C0413"/>
    <w:rsid w:val="003C04A2"/>
    <w:rsid w:val="003C0609"/>
    <w:rsid w:val="003C0786"/>
    <w:rsid w:val="003C0D3E"/>
    <w:rsid w:val="003C1303"/>
    <w:rsid w:val="003C1312"/>
    <w:rsid w:val="003C1585"/>
    <w:rsid w:val="003C18A7"/>
    <w:rsid w:val="003C1DFC"/>
    <w:rsid w:val="003C2B11"/>
    <w:rsid w:val="003C2B77"/>
    <w:rsid w:val="003C2CB6"/>
    <w:rsid w:val="003C3361"/>
    <w:rsid w:val="003C3983"/>
    <w:rsid w:val="003C4171"/>
    <w:rsid w:val="003C4208"/>
    <w:rsid w:val="003C43C3"/>
    <w:rsid w:val="003C4E7A"/>
    <w:rsid w:val="003C5FE3"/>
    <w:rsid w:val="003C64B5"/>
    <w:rsid w:val="003C6F68"/>
    <w:rsid w:val="003C7CCD"/>
    <w:rsid w:val="003C7F49"/>
    <w:rsid w:val="003C7FD9"/>
    <w:rsid w:val="003D0A0F"/>
    <w:rsid w:val="003D1422"/>
    <w:rsid w:val="003D15A6"/>
    <w:rsid w:val="003D15E5"/>
    <w:rsid w:val="003D177E"/>
    <w:rsid w:val="003D18A7"/>
    <w:rsid w:val="003D2218"/>
    <w:rsid w:val="003D22E1"/>
    <w:rsid w:val="003D248D"/>
    <w:rsid w:val="003D297B"/>
    <w:rsid w:val="003D2ABA"/>
    <w:rsid w:val="003D2B18"/>
    <w:rsid w:val="003D2E9B"/>
    <w:rsid w:val="003D31A2"/>
    <w:rsid w:val="003D3A85"/>
    <w:rsid w:val="003D3D44"/>
    <w:rsid w:val="003D4486"/>
    <w:rsid w:val="003D4873"/>
    <w:rsid w:val="003D4B49"/>
    <w:rsid w:val="003D535E"/>
    <w:rsid w:val="003D5BCD"/>
    <w:rsid w:val="003D5CAB"/>
    <w:rsid w:val="003D5E81"/>
    <w:rsid w:val="003D5F63"/>
    <w:rsid w:val="003D636C"/>
    <w:rsid w:val="003D649C"/>
    <w:rsid w:val="003D6FE5"/>
    <w:rsid w:val="003D75B9"/>
    <w:rsid w:val="003D77BA"/>
    <w:rsid w:val="003D7ACE"/>
    <w:rsid w:val="003D7AEC"/>
    <w:rsid w:val="003D7D3F"/>
    <w:rsid w:val="003E024C"/>
    <w:rsid w:val="003E0823"/>
    <w:rsid w:val="003E08B7"/>
    <w:rsid w:val="003E0CC3"/>
    <w:rsid w:val="003E146F"/>
    <w:rsid w:val="003E14C0"/>
    <w:rsid w:val="003E1570"/>
    <w:rsid w:val="003E15B7"/>
    <w:rsid w:val="003E267A"/>
    <w:rsid w:val="003E27FE"/>
    <w:rsid w:val="003E292B"/>
    <w:rsid w:val="003E32CC"/>
    <w:rsid w:val="003E3445"/>
    <w:rsid w:val="003E351C"/>
    <w:rsid w:val="003E3612"/>
    <w:rsid w:val="003E39A8"/>
    <w:rsid w:val="003E46AB"/>
    <w:rsid w:val="003E62D0"/>
    <w:rsid w:val="003E7539"/>
    <w:rsid w:val="003E768C"/>
    <w:rsid w:val="003E7691"/>
    <w:rsid w:val="003F05BF"/>
    <w:rsid w:val="003F0824"/>
    <w:rsid w:val="003F091F"/>
    <w:rsid w:val="003F0B84"/>
    <w:rsid w:val="003F0CDC"/>
    <w:rsid w:val="003F1E31"/>
    <w:rsid w:val="003F2A0F"/>
    <w:rsid w:val="003F374C"/>
    <w:rsid w:val="003F378C"/>
    <w:rsid w:val="003F386A"/>
    <w:rsid w:val="003F3B18"/>
    <w:rsid w:val="003F40A7"/>
    <w:rsid w:val="003F4C21"/>
    <w:rsid w:val="003F4C4A"/>
    <w:rsid w:val="003F4E27"/>
    <w:rsid w:val="003F4F96"/>
    <w:rsid w:val="003F5386"/>
    <w:rsid w:val="003F5459"/>
    <w:rsid w:val="003F545F"/>
    <w:rsid w:val="003F5599"/>
    <w:rsid w:val="003F55AA"/>
    <w:rsid w:val="003F55F8"/>
    <w:rsid w:val="003F5707"/>
    <w:rsid w:val="003F5991"/>
    <w:rsid w:val="003F5B9E"/>
    <w:rsid w:val="003F6460"/>
    <w:rsid w:val="003F69FC"/>
    <w:rsid w:val="003F6C7E"/>
    <w:rsid w:val="003F7023"/>
    <w:rsid w:val="003F7867"/>
    <w:rsid w:val="003F7C99"/>
    <w:rsid w:val="003F7F38"/>
    <w:rsid w:val="00400573"/>
    <w:rsid w:val="00400EA6"/>
    <w:rsid w:val="00401045"/>
    <w:rsid w:val="004013CA"/>
    <w:rsid w:val="004017E5"/>
    <w:rsid w:val="004019D6"/>
    <w:rsid w:val="00401AC0"/>
    <w:rsid w:val="00401BEC"/>
    <w:rsid w:val="0040232D"/>
    <w:rsid w:val="00402764"/>
    <w:rsid w:val="00402951"/>
    <w:rsid w:val="0040354E"/>
    <w:rsid w:val="00404216"/>
    <w:rsid w:val="00404600"/>
    <w:rsid w:val="00404D15"/>
    <w:rsid w:val="00404F97"/>
    <w:rsid w:val="00405737"/>
    <w:rsid w:val="00405A09"/>
    <w:rsid w:val="00405C41"/>
    <w:rsid w:val="00406691"/>
    <w:rsid w:val="00406CCB"/>
    <w:rsid w:val="00406D8A"/>
    <w:rsid w:val="00406DC1"/>
    <w:rsid w:val="004072B1"/>
    <w:rsid w:val="00407C5D"/>
    <w:rsid w:val="0041057A"/>
    <w:rsid w:val="004105AF"/>
    <w:rsid w:val="004122EB"/>
    <w:rsid w:val="00412470"/>
    <w:rsid w:val="00413231"/>
    <w:rsid w:val="00413336"/>
    <w:rsid w:val="004136D9"/>
    <w:rsid w:val="00413941"/>
    <w:rsid w:val="00413966"/>
    <w:rsid w:val="00414083"/>
    <w:rsid w:val="0041431F"/>
    <w:rsid w:val="004146EB"/>
    <w:rsid w:val="0041470A"/>
    <w:rsid w:val="00415C8F"/>
    <w:rsid w:val="00415E6A"/>
    <w:rsid w:val="00416598"/>
    <w:rsid w:val="00416FB4"/>
    <w:rsid w:val="00417245"/>
    <w:rsid w:val="00417314"/>
    <w:rsid w:val="00417B30"/>
    <w:rsid w:val="00417F3B"/>
    <w:rsid w:val="0042025B"/>
    <w:rsid w:val="0042069D"/>
    <w:rsid w:val="004210B7"/>
    <w:rsid w:val="004210BB"/>
    <w:rsid w:val="0042152E"/>
    <w:rsid w:val="00421F27"/>
    <w:rsid w:val="004223C5"/>
    <w:rsid w:val="00422D9D"/>
    <w:rsid w:val="00423F96"/>
    <w:rsid w:val="004240FE"/>
    <w:rsid w:val="00424699"/>
    <w:rsid w:val="0042489B"/>
    <w:rsid w:val="00424BCE"/>
    <w:rsid w:val="0042627A"/>
    <w:rsid w:val="004262C3"/>
    <w:rsid w:val="00426545"/>
    <w:rsid w:val="00426AA3"/>
    <w:rsid w:val="00426C7E"/>
    <w:rsid w:val="00426DC2"/>
    <w:rsid w:val="0042791C"/>
    <w:rsid w:val="00427972"/>
    <w:rsid w:val="004279D5"/>
    <w:rsid w:val="00427C24"/>
    <w:rsid w:val="0043105C"/>
    <w:rsid w:val="00431161"/>
    <w:rsid w:val="00431A67"/>
    <w:rsid w:val="004320D6"/>
    <w:rsid w:val="00432A42"/>
    <w:rsid w:val="0043333D"/>
    <w:rsid w:val="00433654"/>
    <w:rsid w:val="004338BC"/>
    <w:rsid w:val="00434337"/>
    <w:rsid w:val="0043444F"/>
    <w:rsid w:val="00434531"/>
    <w:rsid w:val="0043531E"/>
    <w:rsid w:val="004354AD"/>
    <w:rsid w:val="00435837"/>
    <w:rsid w:val="0043626D"/>
    <w:rsid w:val="0043648C"/>
    <w:rsid w:val="00436D09"/>
    <w:rsid w:val="00436DC3"/>
    <w:rsid w:val="0043759E"/>
    <w:rsid w:val="00437C48"/>
    <w:rsid w:val="00440B9E"/>
    <w:rsid w:val="00440FE5"/>
    <w:rsid w:val="00441156"/>
    <w:rsid w:val="0044171D"/>
    <w:rsid w:val="00441DCC"/>
    <w:rsid w:val="0044211F"/>
    <w:rsid w:val="00442157"/>
    <w:rsid w:val="00442432"/>
    <w:rsid w:val="00442BB1"/>
    <w:rsid w:val="00443086"/>
    <w:rsid w:val="00443562"/>
    <w:rsid w:val="00443632"/>
    <w:rsid w:val="0044381F"/>
    <w:rsid w:val="00443AF0"/>
    <w:rsid w:val="00443B21"/>
    <w:rsid w:val="00443B42"/>
    <w:rsid w:val="00443BA8"/>
    <w:rsid w:val="00443E36"/>
    <w:rsid w:val="00444DE2"/>
    <w:rsid w:val="0044517F"/>
    <w:rsid w:val="00445761"/>
    <w:rsid w:val="004457BF"/>
    <w:rsid w:val="00445899"/>
    <w:rsid w:val="004458AC"/>
    <w:rsid w:val="00446290"/>
    <w:rsid w:val="00446566"/>
    <w:rsid w:val="0044695E"/>
    <w:rsid w:val="00446CFC"/>
    <w:rsid w:val="00447141"/>
    <w:rsid w:val="004472FC"/>
    <w:rsid w:val="00447358"/>
    <w:rsid w:val="00447468"/>
    <w:rsid w:val="004501A1"/>
    <w:rsid w:val="0045066D"/>
    <w:rsid w:val="00450718"/>
    <w:rsid w:val="00450849"/>
    <w:rsid w:val="0045095E"/>
    <w:rsid w:val="004509C3"/>
    <w:rsid w:val="00450FC9"/>
    <w:rsid w:val="00451079"/>
    <w:rsid w:val="004511D9"/>
    <w:rsid w:val="00451724"/>
    <w:rsid w:val="0045172E"/>
    <w:rsid w:val="00451C56"/>
    <w:rsid w:val="00452A4D"/>
    <w:rsid w:val="004533D2"/>
    <w:rsid w:val="004537ED"/>
    <w:rsid w:val="00453843"/>
    <w:rsid w:val="004550A3"/>
    <w:rsid w:val="004557F2"/>
    <w:rsid w:val="00455ABF"/>
    <w:rsid w:val="00455AFD"/>
    <w:rsid w:val="00456951"/>
    <w:rsid w:val="00456A67"/>
    <w:rsid w:val="00456B3E"/>
    <w:rsid w:val="00456EA7"/>
    <w:rsid w:val="004570D7"/>
    <w:rsid w:val="00457405"/>
    <w:rsid w:val="00457801"/>
    <w:rsid w:val="00457C69"/>
    <w:rsid w:val="00457D42"/>
    <w:rsid w:val="00457E90"/>
    <w:rsid w:val="00457F3E"/>
    <w:rsid w:val="00460706"/>
    <w:rsid w:val="004608E0"/>
    <w:rsid w:val="00460EAC"/>
    <w:rsid w:val="00460F51"/>
    <w:rsid w:val="0046141E"/>
    <w:rsid w:val="004616FD"/>
    <w:rsid w:val="00461897"/>
    <w:rsid w:val="004619FB"/>
    <w:rsid w:val="00461C3A"/>
    <w:rsid w:val="004621E7"/>
    <w:rsid w:val="004623E6"/>
    <w:rsid w:val="0046276F"/>
    <w:rsid w:val="00462E04"/>
    <w:rsid w:val="0046315E"/>
    <w:rsid w:val="0046335E"/>
    <w:rsid w:val="004633A1"/>
    <w:rsid w:val="00463CE6"/>
    <w:rsid w:val="00463EE5"/>
    <w:rsid w:val="0046493D"/>
    <w:rsid w:val="00464BA1"/>
    <w:rsid w:val="004654EF"/>
    <w:rsid w:val="004656AE"/>
    <w:rsid w:val="004657F2"/>
    <w:rsid w:val="00466077"/>
    <w:rsid w:val="00466579"/>
    <w:rsid w:val="00466635"/>
    <w:rsid w:val="004667D7"/>
    <w:rsid w:val="00466AAC"/>
    <w:rsid w:val="0046760F"/>
    <w:rsid w:val="004677EC"/>
    <w:rsid w:val="004679C4"/>
    <w:rsid w:val="00467D01"/>
    <w:rsid w:val="00470AB2"/>
    <w:rsid w:val="004715B3"/>
    <w:rsid w:val="00472197"/>
    <w:rsid w:val="0047231C"/>
    <w:rsid w:val="004726F1"/>
    <w:rsid w:val="00472A52"/>
    <w:rsid w:val="00472ED8"/>
    <w:rsid w:val="00473112"/>
    <w:rsid w:val="004734D7"/>
    <w:rsid w:val="004738C0"/>
    <w:rsid w:val="00473EEA"/>
    <w:rsid w:val="004740EF"/>
    <w:rsid w:val="004740F6"/>
    <w:rsid w:val="00474114"/>
    <w:rsid w:val="0047430D"/>
    <w:rsid w:val="00474D3E"/>
    <w:rsid w:val="004750A7"/>
    <w:rsid w:val="00475292"/>
    <w:rsid w:val="004752FC"/>
    <w:rsid w:val="004762FA"/>
    <w:rsid w:val="0047672D"/>
    <w:rsid w:val="00476F59"/>
    <w:rsid w:val="00477777"/>
    <w:rsid w:val="004777A9"/>
    <w:rsid w:val="004804C0"/>
    <w:rsid w:val="00480978"/>
    <w:rsid w:val="00480E73"/>
    <w:rsid w:val="00481095"/>
    <w:rsid w:val="00481168"/>
    <w:rsid w:val="004820D6"/>
    <w:rsid w:val="004822FF"/>
    <w:rsid w:val="00482B50"/>
    <w:rsid w:val="00482CAB"/>
    <w:rsid w:val="004836EC"/>
    <w:rsid w:val="004837F6"/>
    <w:rsid w:val="00483A96"/>
    <w:rsid w:val="00484048"/>
    <w:rsid w:val="00484064"/>
    <w:rsid w:val="00485C6C"/>
    <w:rsid w:val="00485F60"/>
    <w:rsid w:val="0048685E"/>
    <w:rsid w:val="00486959"/>
    <w:rsid w:val="004869A1"/>
    <w:rsid w:val="00486F08"/>
    <w:rsid w:val="00486F68"/>
    <w:rsid w:val="00487272"/>
    <w:rsid w:val="00487CB9"/>
    <w:rsid w:val="00487DF9"/>
    <w:rsid w:val="00487F67"/>
    <w:rsid w:val="0049031A"/>
    <w:rsid w:val="00490640"/>
    <w:rsid w:val="00490C94"/>
    <w:rsid w:val="00491038"/>
    <w:rsid w:val="00491124"/>
    <w:rsid w:val="004919BC"/>
    <w:rsid w:val="00491DDD"/>
    <w:rsid w:val="004923A2"/>
    <w:rsid w:val="004924BB"/>
    <w:rsid w:val="004928E6"/>
    <w:rsid w:val="00492E01"/>
    <w:rsid w:val="004937A1"/>
    <w:rsid w:val="00493CCF"/>
    <w:rsid w:val="00494037"/>
    <w:rsid w:val="00494865"/>
    <w:rsid w:val="0049486C"/>
    <w:rsid w:val="0049528F"/>
    <w:rsid w:val="004954C3"/>
    <w:rsid w:val="004957C8"/>
    <w:rsid w:val="00495CEC"/>
    <w:rsid w:val="00495F49"/>
    <w:rsid w:val="00495FC7"/>
    <w:rsid w:val="00496048"/>
    <w:rsid w:val="00496058"/>
    <w:rsid w:val="00496211"/>
    <w:rsid w:val="0049644D"/>
    <w:rsid w:val="00496AB9"/>
    <w:rsid w:val="00496C08"/>
    <w:rsid w:val="004972A6"/>
    <w:rsid w:val="004974A4"/>
    <w:rsid w:val="004977AE"/>
    <w:rsid w:val="004A03F4"/>
    <w:rsid w:val="004A05BB"/>
    <w:rsid w:val="004A0B5F"/>
    <w:rsid w:val="004A1058"/>
    <w:rsid w:val="004A1AD9"/>
    <w:rsid w:val="004A1E63"/>
    <w:rsid w:val="004A2304"/>
    <w:rsid w:val="004A2378"/>
    <w:rsid w:val="004A2829"/>
    <w:rsid w:val="004A2993"/>
    <w:rsid w:val="004A2C68"/>
    <w:rsid w:val="004A3485"/>
    <w:rsid w:val="004A3894"/>
    <w:rsid w:val="004A3B19"/>
    <w:rsid w:val="004A3B56"/>
    <w:rsid w:val="004A4492"/>
    <w:rsid w:val="004A491F"/>
    <w:rsid w:val="004A4BD0"/>
    <w:rsid w:val="004A4ECA"/>
    <w:rsid w:val="004A511C"/>
    <w:rsid w:val="004A5143"/>
    <w:rsid w:val="004A5416"/>
    <w:rsid w:val="004A56EA"/>
    <w:rsid w:val="004A5D7D"/>
    <w:rsid w:val="004A6265"/>
    <w:rsid w:val="004A7B02"/>
    <w:rsid w:val="004A7CF6"/>
    <w:rsid w:val="004A7EA9"/>
    <w:rsid w:val="004B022A"/>
    <w:rsid w:val="004B07C9"/>
    <w:rsid w:val="004B092B"/>
    <w:rsid w:val="004B0991"/>
    <w:rsid w:val="004B0C38"/>
    <w:rsid w:val="004B0CE5"/>
    <w:rsid w:val="004B0DC9"/>
    <w:rsid w:val="004B0F12"/>
    <w:rsid w:val="004B14C2"/>
    <w:rsid w:val="004B1880"/>
    <w:rsid w:val="004B18E2"/>
    <w:rsid w:val="004B250E"/>
    <w:rsid w:val="004B2C1C"/>
    <w:rsid w:val="004B30C8"/>
    <w:rsid w:val="004B350F"/>
    <w:rsid w:val="004B360B"/>
    <w:rsid w:val="004B3E43"/>
    <w:rsid w:val="004B3FAF"/>
    <w:rsid w:val="004B4138"/>
    <w:rsid w:val="004B4364"/>
    <w:rsid w:val="004B43C2"/>
    <w:rsid w:val="004B4997"/>
    <w:rsid w:val="004B4E2F"/>
    <w:rsid w:val="004B5471"/>
    <w:rsid w:val="004B57A4"/>
    <w:rsid w:val="004B5B52"/>
    <w:rsid w:val="004B5B81"/>
    <w:rsid w:val="004B5B97"/>
    <w:rsid w:val="004B5EF3"/>
    <w:rsid w:val="004B6E79"/>
    <w:rsid w:val="004B70C3"/>
    <w:rsid w:val="004B711F"/>
    <w:rsid w:val="004B716D"/>
    <w:rsid w:val="004C025B"/>
    <w:rsid w:val="004C0528"/>
    <w:rsid w:val="004C071D"/>
    <w:rsid w:val="004C0AAB"/>
    <w:rsid w:val="004C0B81"/>
    <w:rsid w:val="004C160E"/>
    <w:rsid w:val="004C1714"/>
    <w:rsid w:val="004C1EA0"/>
    <w:rsid w:val="004C241C"/>
    <w:rsid w:val="004C25FD"/>
    <w:rsid w:val="004C2C4D"/>
    <w:rsid w:val="004C3574"/>
    <w:rsid w:val="004C391F"/>
    <w:rsid w:val="004C43BA"/>
    <w:rsid w:val="004C43D2"/>
    <w:rsid w:val="004C498A"/>
    <w:rsid w:val="004C4DA1"/>
    <w:rsid w:val="004C5C4A"/>
    <w:rsid w:val="004C5DC2"/>
    <w:rsid w:val="004C5E57"/>
    <w:rsid w:val="004C6AFF"/>
    <w:rsid w:val="004C759B"/>
    <w:rsid w:val="004D00DE"/>
    <w:rsid w:val="004D0625"/>
    <w:rsid w:val="004D0663"/>
    <w:rsid w:val="004D06FD"/>
    <w:rsid w:val="004D09F3"/>
    <w:rsid w:val="004D0C57"/>
    <w:rsid w:val="004D13F1"/>
    <w:rsid w:val="004D14E0"/>
    <w:rsid w:val="004D1529"/>
    <w:rsid w:val="004D15A8"/>
    <w:rsid w:val="004D1A97"/>
    <w:rsid w:val="004D1E70"/>
    <w:rsid w:val="004D243C"/>
    <w:rsid w:val="004D255B"/>
    <w:rsid w:val="004D2A6A"/>
    <w:rsid w:val="004D2A7D"/>
    <w:rsid w:val="004D2C5D"/>
    <w:rsid w:val="004D2E3F"/>
    <w:rsid w:val="004D2EA6"/>
    <w:rsid w:val="004D3047"/>
    <w:rsid w:val="004D3131"/>
    <w:rsid w:val="004D3600"/>
    <w:rsid w:val="004D4209"/>
    <w:rsid w:val="004D4552"/>
    <w:rsid w:val="004D45C9"/>
    <w:rsid w:val="004D4601"/>
    <w:rsid w:val="004D49D8"/>
    <w:rsid w:val="004D4F1C"/>
    <w:rsid w:val="004D51AF"/>
    <w:rsid w:val="004D609D"/>
    <w:rsid w:val="004D63AA"/>
    <w:rsid w:val="004D6540"/>
    <w:rsid w:val="004D6A06"/>
    <w:rsid w:val="004D6C96"/>
    <w:rsid w:val="004D73DD"/>
    <w:rsid w:val="004D755F"/>
    <w:rsid w:val="004D786E"/>
    <w:rsid w:val="004D79C5"/>
    <w:rsid w:val="004D7F00"/>
    <w:rsid w:val="004E0908"/>
    <w:rsid w:val="004E0B93"/>
    <w:rsid w:val="004E0C10"/>
    <w:rsid w:val="004E0E71"/>
    <w:rsid w:val="004E1482"/>
    <w:rsid w:val="004E1B8F"/>
    <w:rsid w:val="004E2332"/>
    <w:rsid w:val="004E2BA8"/>
    <w:rsid w:val="004E2E7B"/>
    <w:rsid w:val="004E3498"/>
    <w:rsid w:val="004E354C"/>
    <w:rsid w:val="004E3A28"/>
    <w:rsid w:val="004E3F42"/>
    <w:rsid w:val="004E44EA"/>
    <w:rsid w:val="004E4908"/>
    <w:rsid w:val="004E4EB1"/>
    <w:rsid w:val="004E4FBB"/>
    <w:rsid w:val="004E5146"/>
    <w:rsid w:val="004E5354"/>
    <w:rsid w:val="004E547F"/>
    <w:rsid w:val="004E587E"/>
    <w:rsid w:val="004E6421"/>
    <w:rsid w:val="004E648A"/>
    <w:rsid w:val="004E66A0"/>
    <w:rsid w:val="004E68E3"/>
    <w:rsid w:val="004E6D23"/>
    <w:rsid w:val="004E6DA0"/>
    <w:rsid w:val="004E7E5A"/>
    <w:rsid w:val="004F00EA"/>
    <w:rsid w:val="004F040D"/>
    <w:rsid w:val="004F13FD"/>
    <w:rsid w:val="004F1B18"/>
    <w:rsid w:val="004F257F"/>
    <w:rsid w:val="004F2953"/>
    <w:rsid w:val="004F296C"/>
    <w:rsid w:val="004F29D3"/>
    <w:rsid w:val="004F3086"/>
    <w:rsid w:val="004F3368"/>
    <w:rsid w:val="004F3766"/>
    <w:rsid w:val="004F3B78"/>
    <w:rsid w:val="004F3CB8"/>
    <w:rsid w:val="004F528D"/>
    <w:rsid w:val="004F57EA"/>
    <w:rsid w:val="004F5EB9"/>
    <w:rsid w:val="004F609C"/>
    <w:rsid w:val="004F60D7"/>
    <w:rsid w:val="004F62FE"/>
    <w:rsid w:val="004F6AC3"/>
    <w:rsid w:val="004F6D35"/>
    <w:rsid w:val="004F7183"/>
    <w:rsid w:val="004F722C"/>
    <w:rsid w:val="004F723C"/>
    <w:rsid w:val="004F73B6"/>
    <w:rsid w:val="004F7F72"/>
    <w:rsid w:val="00500113"/>
    <w:rsid w:val="0050107E"/>
    <w:rsid w:val="005017E6"/>
    <w:rsid w:val="005019E0"/>
    <w:rsid w:val="0050220E"/>
    <w:rsid w:val="005022B4"/>
    <w:rsid w:val="005022D3"/>
    <w:rsid w:val="00502560"/>
    <w:rsid w:val="00502A67"/>
    <w:rsid w:val="00502A6A"/>
    <w:rsid w:val="00503356"/>
    <w:rsid w:val="00503C4D"/>
    <w:rsid w:val="005042AA"/>
    <w:rsid w:val="00504595"/>
    <w:rsid w:val="005045E9"/>
    <w:rsid w:val="005045F3"/>
    <w:rsid w:val="005046A6"/>
    <w:rsid w:val="00504C22"/>
    <w:rsid w:val="00504CB6"/>
    <w:rsid w:val="00504FD9"/>
    <w:rsid w:val="005050E6"/>
    <w:rsid w:val="00505274"/>
    <w:rsid w:val="00506011"/>
    <w:rsid w:val="00506819"/>
    <w:rsid w:val="00506B62"/>
    <w:rsid w:val="00506C5D"/>
    <w:rsid w:val="005073C8"/>
    <w:rsid w:val="005075BD"/>
    <w:rsid w:val="0050771E"/>
    <w:rsid w:val="00507918"/>
    <w:rsid w:val="00507F5B"/>
    <w:rsid w:val="00510B6E"/>
    <w:rsid w:val="00510DCE"/>
    <w:rsid w:val="005118C3"/>
    <w:rsid w:val="0051348D"/>
    <w:rsid w:val="00514285"/>
    <w:rsid w:val="00514476"/>
    <w:rsid w:val="005145EF"/>
    <w:rsid w:val="00514654"/>
    <w:rsid w:val="0051541B"/>
    <w:rsid w:val="005159C9"/>
    <w:rsid w:val="00515BFA"/>
    <w:rsid w:val="00516621"/>
    <w:rsid w:val="00516D52"/>
    <w:rsid w:val="005170B0"/>
    <w:rsid w:val="005171EA"/>
    <w:rsid w:val="00517F4F"/>
    <w:rsid w:val="005201C8"/>
    <w:rsid w:val="0052029A"/>
    <w:rsid w:val="00520311"/>
    <w:rsid w:val="00520476"/>
    <w:rsid w:val="005207BC"/>
    <w:rsid w:val="00520FD9"/>
    <w:rsid w:val="00521909"/>
    <w:rsid w:val="00521988"/>
    <w:rsid w:val="00521A2A"/>
    <w:rsid w:val="00521A2C"/>
    <w:rsid w:val="00521B59"/>
    <w:rsid w:val="005227DA"/>
    <w:rsid w:val="00522BF0"/>
    <w:rsid w:val="005230C4"/>
    <w:rsid w:val="0052380F"/>
    <w:rsid w:val="00523C11"/>
    <w:rsid w:val="00524037"/>
    <w:rsid w:val="005242B6"/>
    <w:rsid w:val="00524784"/>
    <w:rsid w:val="00524A1C"/>
    <w:rsid w:val="0052552A"/>
    <w:rsid w:val="00525936"/>
    <w:rsid w:val="00526072"/>
    <w:rsid w:val="005261AB"/>
    <w:rsid w:val="005265FC"/>
    <w:rsid w:val="005269D6"/>
    <w:rsid w:val="005269D7"/>
    <w:rsid w:val="00526B05"/>
    <w:rsid w:val="00526C35"/>
    <w:rsid w:val="00526C7E"/>
    <w:rsid w:val="0052737D"/>
    <w:rsid w:val="00527405"/>
    <w:rsid w:val="0052749C"/>
    <w:rsid w:val="0052764A"/>
    <w:rsid w:val="00527802"/>
    <w:rsid w:val="00527C83"/>
    <w:rsid w:val="00527CCE"/>
    <w:rsid w:val="00527CE9"/>
    <w:rsid w:val="00527DDB"/>
    <w:rsid w:val="0053094D"/>
    <w:rsid w:val="0053175A"/>
    <w:rsid w:val="00531825"/>
    <w:rsid w:val="005319D8"/>
    <w:rsid w:val="005326E0"/>
    <w:rsid w:val="00532E97"/>
    <w:rsid w:val="00532ED9"/>
    <w:rsid w:val="00533D51"/>
    <w:rsid w:val="00533F1E"/>
    <w:rsid w:val="00534024"/>
    <w:rsid w:val="0053420D"/>
    <w:rsid w:val="00534788"/>
    <w:rsid w:val="00534806"/>
    <w:rsid w:val="00534AAB"/>
    <w:rsid w:val="005357F4"/>
    <w:rsid w:val="00535AAB"/>
    <w:rsid w:val="00535AF0"/>
    <w:rsid w:val="00536183"/>
    <w:rsid w:val="00537BAF"/>
    <w:rsid w:val="00537DAC"/>
    <w:rsid w:val="005401B1"/>
    <w:rsid w:val="00540B06"/>
    <w:rsid w:val="00540C4A"/>
    <w:rsid w:val="0054141D"/>
    <w:rsid w:val="0054155D"/>
    <w:rsid w:val="005418DB"/>
    <w:rsid w:val="00541937"/>
    <w:rsid w:val="00542449"/>
    <w:rsid w:val="005428FE"/>
    <w:rsid w:val="00542E6D"/>
    <w:rsid w:val="00542EFD"/>
    <w:rsid w:val="005431C6"/>
    <w:rsid w:val="005434A9"/>
    <w:rsid w:val="00543716"/>
    <w:rsid w:val="00543805"/>
    <w:rsid w:val="00544608"/>
    <w:rsid w:val="00544636"/>
    <w:rsid w:val="00544A81"/>
    <w:rsid w:val="005450A0"/>
    <w:rsid w:val="00545A1A"/>
    <w:rsid w:val="00545E5D"/>
    <w:rsid w:val="005460A9"/>
    <w:rsid w:val="00546235"/>
    <w:rsid w:val="0054641D"/>
    <w:rsid w:val="00546A64"/>
    <w:rsid w:val="00546B1E"/>
    <w:rsid w:val="00546CA4"/>
    <w:rsid w:val="00546D00"/>
    <w:rsid w:val="00546E5E"/>
    <w:rsid w:val="005470FF"/>
    <w:rsid w:val="0054762A"/>
    <w:rsid w:val="00547A66"/>
    <w:rsid w:val="00547C3C"/>
    <w:rsid w:val="0055026F"/>
    <w:rsid w:val="005506ED"/>
    <w:rsid w:val="0055073F"/>
    <w:rsid w:val="00550954"/>
    <w:rsid w:val="00550F4D"/>
    <w:rsid w:val="00551780"/>
    <w:rsid w:val="005519E0"/>
    <w:rsid w:val="00551A58"/>
    <w:rsid w:val="00551CB1"/>
    <w:rsid w:val="00551CC3"/>
    <w:rsid w:val="00551D27"/>
    <w:rsid w:val="005522E8"/>
    <w:rsid w:val="00552303"/>
    <w:rsid w:val="0055236D"/>
    <w:rsid w:val="00552C25"/>
    <w:rsid w:val="00552EEC"/>
    <w:rsid w:val="00553577"/>
    <w:rsid w:val="00553B3A"/>
    <w:rsid w:val="00553B90"/>
    <w:rsid w:val="00553F8C"/>
    <w:rsid w:val="0055423A"/>
    <w:rsid w:val="00554834"/>
    <w:rsid w:val="00554E30"/>
    <w:rsid w:val="00555680"/>
    <w:rsid w:val="00555722"/>
    <w:rsid w:val="00555A0B"/>
    <w:rsid w:val="00555C9C"/>
    <w:rsid w:val="005561DF"/>
    <w:rsid w:val="00556BD1"/>
    <w:rsid w:val="00556EFD"/>
    <w:rsid w:val="005573C5"/>
    <w:rsid w:val="0055745D"/>
    <w:rsid w:val="005574EC"/>
    <w:rsid w:val="00557A6F"/>
    <w:rsid w:val="00557D5B"/>
    <w:rsid w:val="00557DB3"/>
    <w:rsid w:val="00560487"/>
    <w:rsid w:val="00562570"/>
    <w:rsid w:val="00562B37"/>
    <w:rsid w:val="00562CC8"/>
    <w:rsid w:val="00562DBD"/>
    <w:rsid w:val="00562FA9"/>
    <w:rsid w:val="00563BE6"/>
    <w:rsid w:val="00563BF7"/>
    <w:rsid w:val="00563CC2"/>
    <w:rsid w:val="00563F14"/>
    <w:rsid w:val="00564133"/>
    <w:rsid w:val="005641BD"/>
    <w:rsid w:val="005646F2"/>
    <w:rsid w:val="0056499E"/>
    <w:rsid w:val="00564CA3"/>
    <w:rsid w:val="00565D72"/>
    <w:rsid w:val="00565F96"/>
    <w:rsid w:val="005660C2"/>
    <w:rsid w:val="00566273"/>
    <w:rsid w:val="00566988"/>
    <w:rsid w:val="00566A48"/>
    <w:rsid w:val="00566A68"/>
    <w:rsid w:val="00566CB4"/>
    <w:rsid w:val="00566E1A"/>
    <w:rsid w:val="0056701D"/>
    <w:rsid w:val="005670F5"/>
    <w:rsid w:val="00567279"/>
    <w:rsid w:val="00567323"/>
    <w:rsid w:val="005702DD"/>
    <w:rsid w:val="00570495"/>
    <w:rsid w:val="0057049C"/>
    <w:rsid w:val="00570562"/>
    <w:rsid w:val="0057077C"/>
    <w:rsid w:val="00570794"/>
    <w:rsid w:val="00571684"/>
    <w:rsid w:val="005716CE"/>
    <w:rsid w:val="00571754"/>
    <w:rsid w:val="00571862"/>
    <w:rsid w:val="005718EE"/>
    <w:rsid w:val="00571F6C"/>
    <w:rsid w:val="0057200F"/>
    <w:rsid w:val="0057269A"/>
    <w:rsid w:val="005728D8"/>
    <w:rsid w:val="005739DA"/>
    <w:rsid w:val="00573D77"/>
    <w:rsid w:val="0057462D"/>
    <w:rsid w:val="00575006"/>
    <w:rsid w:val="005752F8"/>
    <w:rsid w:val="005753E0"/>
    <w:rsid w:val="00575989"/>
    <w:rsid w:val="00575B2D"/>
    <w:rsid w:val="00575F89"/>
    <w:rsid w:val="0057610A"/>
    <w:rsid w:val="00576F6C"/>
    <w:rsid w:val="0057713D"/>
    <w:rsid w:val="0057747C"/>
    <w:rsid w:val="0057770C"/>
    <w:rsid w:val="00577863"/>
    <w:rsid w:val="005779B0"/>
    <w:rsid w:val="00577B4A"/>
    <w:rsid w:val="00577B9B"/>
    <w:rsid w:val="00577C20"/>
    <w:rsid w:val="005804F6"/>
    <w:rsid w:val="005808EF"/>
    <w:rsid w:val="00580C26"/>
    <w:rsid w:val="00580E7C"/>
    <w:rsid w:val="00580E97"/>
    <w:rsid w:val="005810D3"/>
    <w:rsid w:val="00581EEF"/>
    <w:rsid w:val="0058225C"/>
    <w:rsid w:val="00582545"/>
    <w:rsid w:val="00582850"/>
    <w:rsid w:val="00583577"/>
    <w:rsid w:val="005836E0"/>
    <w:rsid w:val="00583AE5"/>
    <w:rsid w:val="00583BB2"/>
    <w:rsid w:val="00583CBD"/>
    <w:rsid w:val="00583E69"/>
    <w:rsid w:val="005844AD"/>
    <w:rsid w:val="0058497C"/>
    <w:rsid w:val="00584D16"/>
    <w:rsid w:val="00584EC7"/>
    <w:rsid w:val="0058555E"/>
    <w:rsid w:val="00585D65"/>
    <w:rsid w:val="005861E9"/>
    <w:rsid w:val="0058656B"/>
    <w:rsid w:val="0058698C"/>
    <w:rsid w:val="00587208"/>
    <w:rsid w:val="005876EE"/>
    <w:rsid w:val="005905D9"/>
    <w:rsid w:val="005908D8"/>
    <w:rsid w:val="00591CFE"/>
    <w:rsid w:val="005923B9"/>
    <w:rsid w:val="005926E2"/>
    <w:rsid w:val="00592771"/>
    <w:rsid w:val="00593761"/>
    <w:rsid w:val="005938E7"/>
    <w:rsid w:val="00593A3C"/>
    <w:rsid w:val="00593CA8"/>
    <w:rsid w:val="00593D29"/>
    <w:rsid w:val="005940CF"/>
    <w:rsid w:val="0059478E"/>
    <w:rsid w:val="0059528E"/>
    <w:rsid w:val="0059544C"/>
    <w:rsid w:val="00595BA4"/>
    <w:rsid w:val="00595D49"/>
    <w:rsid w:val="0059624D"/>
    <w:rsid w:val="00596954"/>
    <w:rsid w:val="00596956"/>
    <w:rsid w:val="00596C61"/>
    <w:rsid w:val="00596D1C"/>
    <w:rsid w:val="00596D58"/>
    <w:rsid w:val="005975F7"/>
    <w:rsid w:val="005A0983"/>
    <w:rsid w:val="005A16D2"/>
    <w:rsid w:val="005A1A60"/>
    <w:rsid w:val="005A3C01"/>
    <w:rsid w:val="005A4208"/>
    <w:rsid w:val="005A4497"/>
    <w:rsid w:val="005A4791"/>
    <w:rsid w:val="005A4797"/>
    <w:rsid w:val="005A4954"/>
    <w:rsid w:val="005A4BBE"/>
    <w:rsid w:val="005A4FF7"/>
    <w:rsid w:val="005A5364"/>
    <w:rsid w:val="005A5448"/>
    <w:rsid w:val="005A59CE"/>
    <w:rsid w:val="005A5DB3"/>
    <w:rsid w:val="005A6067"/>
    <w:rsid w:val="005A62F6"/>
    <w:rsid w:val="005A67BE"/>
    <w:rsid w:val="005A68BE"/>
    <w:rsid w:val="005A6957"/>
    <w:rsid w:val="005A6ACD"/>
    <w:rsid w:val="005A6D83"/>
    <w:rsid w:val="005A7A55"/>
    <w:rsid w:val="005B06D2"/>
    <w:rsid w:val="005B0F82"/>
    <w:rsid w:val="005B128C"/>
    <w:rsid w:val="005B173E"/>
    <w:rsid w:val="005B1823"/>
    <w:rsid w:val="005B18E6"/>
    <w:rsid w:val="005B25D5"/>
    <w:rsid w:val="005B3143"/>
    <w:rsid w:val="005B3761"/>
    <w:rsid w:val="005B39EB"/>
    <w:rsid w:val="005B4080"/>
    <w:rsid w:val="005B426D"/>
    <w:rsid w:val="005B4566"/>
    <w:rsid w:val="005B4A60"/>
    <w:rsid w:val="005B4F01"/>
    <w:rsid w:val="005B5356"/>
    <w:rsid w:val="005B5531"/>
    <w:rsid w:val="005B6D47"/>
    <w:rsid w:val="005C015D"/>
    <w:rsid w:val="005C0305"/>
    <w:rsid w:val="005C0742"/>
    <w:rsid w:val="005C091E"/>
    <w:rsid w:val="005C0C18"/>
    <w:rsid w:val="005C0E1A"/>
    <w:rsid w:val="005C10C2"/>
    <w:rsid w:val="005C1968"/>
    <w:rsid w:val="005C1BB9"/>
    <w:rsid w:val="005C1EA2"/>
    <w:rsid w:val="005C22C1"/>
    <w:rsid w:val="005C2DF8"/>
    <w:rsid w:val="005C2FF3"/>
    <w:rsid w:val="005C38F6"/>
    <w:rsid w:val="005C41DD"/>
    <w:rsid w:val="005C41E8"/>
    <w:rsid w:val="005C44B2"/>
    <w:rsid w:val="005C4F7E"/>
    <w:rsid w:val="005C5354"/>
    <w:rsid w:val="005C53D6"/>
    <w:rsid w:val="005C58C3"/>
    <w:rsid w:val="005C66DD"/>
    <w:rsid w:val="005C68C1"/>
    <w:rsid w:val="005C6F3C"/>
    <w:rsid w:val="005C7147"/>
    <w:rsid w:val="005C780B"/>
    <w:rsid w:val="005D029D"/>
    <w:rsid w:val="005D0C3A"/>
    <w:rsid w:val="005D0E17"/>
    <w:rsid w:val="005D12A0"/>
    <w:rsid w:val="005D198F"/>
    <w:rsid w:val="005D1DAE"/>
    <w:rsid w:val="005D1EA6"/>
    <w:rsid w:val="005D1ECC"/>
    <w:rsid w:val="005D25B1"/>
    <w:rsid w:val="005D31C1"/>
    <w:rsid w:val="005D3A2D"/>
    <w:rsid w:val="005D4281"/>
    <w:rsid w:val="005D5649"/>
    <w:rsid w:val="005D5759"/>
    <w:rsid w:val="005D5799"/>
    <w:rsid w:val="005D5C2D"/>
    <w:rsid w:val="005D5CC3"/>
    <w:rsid w:val="005D6125"/>
    <w:rsid w:val="005D6161"/>
    <w:rsid w:val="005D686E"/>
    <w:rsid w:val="005D6A52"/>
    <w:rsid w:val="005D6B29"/>
    <w:rsid w:val="005D708B"/>
    <w:rsid w:val="005D775F"/>
    <w:rsid w:val="005D7965"/>
    <w:rsid w:val="005E0289"/>
    <w:rsid w:val="005E0594"/>
    <w:rsid w:val="005E1456"/>
    <w:rsid w:val="005E158A"/>
    <w:rsid w:val="005E1C7F"/>
    <w:rsid w:val="005E282F"/>
    <w:rsid w:val="005E2DB8"/>
    <w:rsid w:val="005E2EC9"/>
    <w:rsid w:val="005E3054"/>
    <w:rsid w:val="005E35B8"/>
    <w:rsid w:val="005E38D6"/>
    <w:rsid w:val="005E3ACD"/>
    <w:rsid w:val="005E4228"/>
    <w:rsid w:val="005E47CB"/>
    <w:rsid w:val="005E4CBC"/>
    <w:rsid w:val="005E4D08"/>
    <w:rsid w:val="005E50B8"/>
    <w:rsid w:val="005E580D"/>
    <w:rsid w:val="005E5908"/>
    <w:rsid w:val="005E5A61"/>
    <w:rsid w:val="005E5DF1"/>
    <w:rsid w:val="005E60C9"/>
    <w:rsid w:val="005E62C0"/>
    <w:rsid w:val="005E6F85"/>
    <w:rsid w:val="005E6FC7"/>
    <w:rsid w:val="005E70A4"/>
    <w:rsid w:val="005E72BE"/>
    <w:rsid w:val="005E7BFF"/>
    <w:rsid w:val="005E7D66"/>
    <w:rsid w:val="005F0431"/>
    <w:rsid w:val="005F06D3"/>
    <w:rsid w:val="005F08C1"/>
    <w:rsid w:val="005F0D6C"/>
    <w:rsid w:val="005F1EEE"/>
    <w:rsid w:val="005F1FD6"/>
    <w:rsid w:val="005F2039"/>
    <w:rsid w:val="005F25C9"/>
    <w:rsid w:val="005F2641"/>
    <w:rsid w:val="005F27DB"/>
    <w:rsid w:val="005F2FB0"/>
    <w:rsid w:val="005F3443"/>
    <w:rsid w:val="005F3D28"/>
    <w:rsid w:val="005F4567"/>
    <w:rsid w:val="005F45D7"/>
    <w:rsid w:val="005F49F7"/>
    <w:rsid w:val="005F4A25"/>
    <w:rsid w:val="005F4A81"/>
    <w:rsid w:val="005F4B2A"/>
    <w:rsid w:val="005F525F"/>
    <w:rsid w:val="005F5BF5"/>
    <w:rsid w:val="005F6CCC"/>
    <w:rsid w:val="005F6FED"/>
    <w:rsid w:val="005F7037"/>
    <w:rsid w:val="005F7342"/>
    <w:rsid w:val="005F7518"/>
    <w:rsid w:val="005F767A"/>
    <w:rsid w:val="005F7B00"/>
    <w:rsid w:val="00601B7B"/>
    <w:rsid w:val="00601F61"/>
    <w:rsid w:val="00602447"/>
    <w:rsid w:val="00602487"/>
    <w:rsid w:val="006030BE"/>
    <w:rsid w:val="00603109"/>
    <w:rsid w:val="0060366C"/>
    <w:rsid w:val="00603AAC"/>
    <w:rsid w:val="00603DEE"/>
    <w:rsid w:val="00603EA1"/>
    <w:rsid w:val="00603EF3"/>
    <w:rsid w:val="00604090"/>
    <w:rsid w:val="00604C2E"/>
    <w:rsid w:val="00604C57"/>
    <w:rsid w:val="00604DFB"/>
    <w:rsid w:val="00604E0C"/>
    <w:rsid w:val="00605183"/>
    <w:rsid w:val="006055B5"/>
    <w:rsid w:val="00605786"/>
    <w:rsid w:val="0060630D"/>
    <w:rsid w:val="00606516"/>
    <w:rsid w:val="0060654E"/>
    <w:rsid w:val="00607009"/>
    <w:rsid w:val="006071EC"/>
    <w:rsid w:val="00607718"/>
    <w:rsid w:val="006077E8"/>
    <w:rsid w:val="006078AA"/>
    <w:rsid w:val="006078D1"/>
    <w:rsid w:val="00607A6C"/>
    <w:rsid w:val="00607E98"/>
    <w:rsid w:val="00610709"/>
    <w:rsid w:val="00610C3C"/>
    <w:rsid w:val="00610C70"/>
    <w:rsid w:val="00611970"/>
    <w:rsid w:val="006119A6"/>
    <w:rsid w:val="00611C08"/>
    <w:rsid w:val="00611C82"/>
    <w:rsid w:val="006123DA"/>
    <w:rsid w:val="006131DB"/>
    <w:rsid w:val="006132C7"/>
    <w:rsid w:val="006135C7"/>
    <w:rsid w:val="006145F9"/>
    <w:rsid w:val="006149C8"/>
    <w:rsid w:val="00614B00"/>
    <w:rsid w:val="00614B7D"/>
    <w:rsid w:val="00614FA9"/>
    <w:rsid w:val="0061515A"/>
    <w:rsid w:val="00615620"/>
    <w:rsid w:val="0061573E"/>
    <w:rsid w:val="00615B6C"/>
    <w:rsid w:val="006165E4"/>
    <w:rsid w:val="00616B5E"/>
    <w:rsid w:val="00616BDC"/>
    <w:rsid w:val="00616F89"/>
    <w:rsid w:val="00617581"/>
    <w:rsid w:val="006176D8"/>
    <w:rsid w:val="0062030E"/>
    <w:rsid w:val="00620AE2"/>
    <w:rsid w:val="00620CB7"/>
    <w:rsid w:val="00621412"/>
    <w:rsid w:val="00621678"/>
    <w:rsid w:val="0062299F"/>
    <w:rsid w:val="006232D5"/>
    <w:rsid w:val="00623383"/>
    <w:rsid w:val="00623492"/>
    <w:rsid w:val="006235E1"/>
    <w:rsid w:val="006237FD"/>
    <w:rsid w:val="00623875"/>
    <w:rsid w:val="00623C97"/>
    <w:rsid w:val="00623D20"/>
    <w:rsid w:val="0062470D"/>
    <w:rsid w:val="006247D6"/>
    <w:rsid w:val="006247E5"/>
    <w:rsid w:val="006249F0"/>
    <w:rsid w:val="00624D94"/>
    <w:rsid w:val="00624DFB"/>
    <w:rsid w:val="0062502A"/>
    <w:rsid w:val="006253D4"/>
    <w:rsid w:val="00625B1B"/>
    <w:rsid w:val="00625C9E"/>
    <w:rsid w:val="0062609C"/>
    <w:rsid w:val="00626365"/>
    <w:rsid w:val="006263F2"/>
    <w:rsid w:val="00626613"/>
    <w:rsid w:val="006269A4"/>
    <w:rsid w:val="00626C5B"/>
    <w:rsid w:val="00626EAA"/>
    <w:rsid w:val="00626F29"/>
    <w:rsid w:val="00626FB9"/>
    <w:rsid w:val="006273F3"/>
    <w:rsid w:val="0062741A"/>
    <w:rsid w:val="006275B0"/>
    <w:rsid w:val="00627859"/>
    <w:rsid w:val="006300E6"/>
    <w:rsid w:val="00630A32"/>
    <w:rsid w:val="00630B23"/>
    <w:rsid w:val="00630F47"/>
    <w:rsid w:val="006310A0"/>
    <w:rsid w:val="006310BD"/>
    <w:rsid w:val="0063140A"/>
    <w:rsid w:val="00631E88"/>
    <w:rsid w:val="00632431"/>
    <w:rsid w:val="00632CF5"/>
    <w:rsid w:val="0063344A"/>
    <w:rsid w:val="006334B5"/>
    <w:rsid w:val="00633953"/>
    <w:rsid w:val="00633E2C"/>
    <w:rsid w:val="00633E91"/>
    <w:rsid w:val="00634231"/>
    <w:rsid w:val="006346EC"/>
    <w:rsid w:val="00634D76"/>
    <w:rsid w:val="00634EA9"/>
    <w:rsid w:val="006354C3"/>
    <w:rsid w:val="0063551B"/>
    <w:rsid w:val="00635603"/>
    <w:rsid w:val="00635C37"/>
    <w:rsid w:val="006361A9"/>
    <w:rsid w:val="006363B1"/>
    <w:rsid w:val="006363CE"/>
    <w:rsid w:val="006364A8"/>
    <w:rsid w:val="006367B0"/>
    <w:rsid w:val="00636D44"/>
    <w:rsid w:val="00636E12"/>
    <w:rsid w:val="00637CF1"/>
    <w:rsid w:val="00637D9F"/>
    <w:rsid w:val="00640219"/>
    <w:rsid w:val="00640580"/>
    <w:rsid w:val="00640B60"/>
    <w:rsid w:val="00641139"/>
    <w:rsid w:val="00641584"/>
    <w:rsid w:val="00641805"/>
    <w:rsid w:val="00641A9E"/>
    <w:rsid w:val="00642D17"/>
    <w:rsid w:val="00643175"/>
    <w:rsid w:val="006441CE"/>
    <w:rsid w:val="00644592"/>
    <w:rsid w:val="00644780"/>
    <w:rsid w:val="00644D77"/>
    <w:rsid w:val="00644F6F"/>
    <w:rsid w:val="00645A4B"/>
    <w:rsid w:val="0064678C"/>
    <w:rsid w:val="006469E2"/>
    <w:rsid w:val="00646A77"/>
    <w:rsid w:val="00647189"/>
    <w:rsid w:val="00647603"/>
    <w:rsid w:val="006479B7"/>
    <w:rsid w:val="00650169"/>
    <w:rsid w:val="006507E3"/>
    <w:rsid w:val="00650D72"/>
    <w:rsid w:val="00651D39"/>
    <w:rsid w:val="0065247B"/>
    <w:rsid w:val="00652596"/>
    <w:rsid w:val="00652C09"/>
    <w:rsid w:val="00652E31"/>
    <w:rsid w:val="00652EA9"/>
    <w:rsid w:val="00652F81"/>
    <w:rsid w:val="006531A7"/>
    <w:rsid w:val="006533C8"/>
    <w:rsid w:val="00653668"/>
    <w:rsid w:val="00653E65"/>
    <w:rsid w:val="006540A8"/>
    <w:rsid w:val="006542CF"/>
    <w:rsid w:val="00654312"/>
    <w:rsid w:val="00654370"/>
    <w:rsid w:val="00654964"/>
    <w:rsid w:val="00654D9A"/>
    <w:rsid w:val="00654E5D"/>
    <w:rsid w:val="00655328"/>
    <w:rsid w:val="00655C02"/>
    <w:rsid w:val="00655DCB"/>
    <w:rsid w:val="0065614E"/>
    <w:rsid w:val="0065625C"/>
    <w:rsid w:val="00656638"/>
    <w:rsid w:val="00656B9D"/>
    <w:rsid w:val="006571EE"/>
    <w:rsid w:val="00657E30"/>
    <w:rsid w:val="006600A6"/>
    <w:rsid w:val="006603DD"/>
    <w:rsid w:val="00660749"/>
    <w:rsid w:val="00660869"/>
    <w:rsid w:val="00660DFC"/>
    <w:rsid w:val="00661737"/>
    <w:rsid w:val="00661867"/>
    <w:rsid w:val="006618D7"/>
    <w:rsid w:val="00662008"/>
    <w:rsid w:val="006628AA"/>
    <w:rsid w:val="0066478A"/>
    <w:rsid w:val="0066568E"/>
    <w:rsid w:val="0066587E"/>
    <w:rsid w:val="006665DB"/>
    <w:rsid w:val="00666C1C"/>
    <w:rsid w:val="00666D00"/>
    <w:rsid w:val="0066709F"/>
    <w:rsid w:val="00667170"/>
    <w:rsid w:val="006674E0"/>
    <w:rsid w:val="00667BA7"/>
    <w:rsid w:val="00667DCB"/>
    <w:rsid w:val="00670039"/>
    <w:rsid w:val="006702D0"/>
    <w:rsid w:val="0067050F"/>
    <w:rsid w:val="006709CB"/>
    <w:rsid w:val="00670DD8"/>
    <w:rsid w:val="00670F1A"/>
    <w:rsid w:val="00671565"/>
    <w:rsid w:val="006715E4"/>
    <w:rsid w:val="00671D23"/>
    <w:rsid w:val="00671ED9"/>
    <w:rsid w:val="00671F50"/>
    <w:rsid w:val="006721D5"/>
    <w:rsid w:val="0067246C"/>
    <w:rsid w:val="006727E2"/>
    <w:rsid w:val="006728B2"/>
    <w:rsid w:val="00673C6E"/>
    <w:rsid w:val="00674074"/>
    <w:rsid w:val="006744A9"/>
    <w:rsid w:val="0067481A"/>
    <w:rsid w:val="00674D63"/>
    <w:rsid w:val="00675B52"/>
    <w:rsid w:val="00675E51"/>
    <w:rsid w:val="006763E8"/>
    <w:rsid w:val="00676468"/>
    <w:rsid w:val="006766F8"/>
    <w:rsid w:val="00676807"/>
    <w:rsid w:val="006769B0"/>
    <w:rsid w:val="00676A8C"/>
    <w:rsid w:val="00676B01"/>
    <w:rsid w:val="00677661"/>
    <w:rsid w:val="006777AC"/>
    <w:rsid w:val="006777CC"/>
    <w:rsid w:val="00677ADB"/>
    <w:rsid w:val="006803AF"/>
    <w:rsid w:val="006803D7"/>
    <w:rsid w:val="00680743"/>
    <w:rsid w:val="00680886"/>
    <w:rsid w:val="00680A6D"/>
    <w:rsid w:val="006810EB"/>
    <w:rsid w:val="0068184C"/>
    <w:rsid w:val="006818B0"/>
    <w:rsid w:val="00681D7B"/>
    <w:rsid w:val="00681EA6"/>
    <w:rsid w:val="006823D8"/>
    <w:rsid w:val="00682A81"/>
    <w:rsid w:val="00682B2E"/>
    <w:rsid w:val="00682D0D"/>
    <w:rsid w:val="00682DB9"/>
    <w:rsid w:val="006832A7"/>
    <w:rsid w:val="006835B6"/>
    <w:rsid w:val="006844AB"/>
    <w:rsid w:val="00684965"/>
    <w:rsid w:val="00684D89"/>
    <w:rsid w:val="00684EF7"/>
    <w:rsid w:val="00684F78"/>
    <w:rsid w:val="006854E4"/>
    <w:rsid w:val="006856B1"/>
    <w:rsid w:val="006861E3"/>
    <w:rsid w:val="0068661A"/>
    <w:rsid w:val="00686675"/>
    <w:rsid w:val="006866A7"/>
    <w:rsid w:val="00686A9B"/>
    <w:rsid w:val="00686BBA"/>
    <w:rsid w:val="00686D75"/>
    <w:rsid w:val="00686DAD"/>
    <w:rsid w:val="00686E1C"/>
    <w:rsid w:val="00686EA2"/>
    <w:rsid w:val="00686FA0"/>
    <w:rsid w:val="00687977"/>
    <w:rsid w:val="00687A49"/>
    <w:rsid w:val="00687A6A"/>
    <w:rsid w:val="00687B20"/>
    <w:rsid w:val="00687CA2"/>
    <w:rsid w:val="00687F83"/>
    <w:rsid w:val="0069076B"/>
    <w:rsid w:val="00690F4C"/>
    <w:rsid w:val="00691182"/>
    <w:rsid w:val="006911E0"/>
    <w:rsid w:val="006913E4"/>
    <w:rsid w:val="00691512"/>
    <w:rsid w:val="006916B5"/>
    <w:rsid w:val="00691783"/>
    <w:rsid w:val="0069181D"/>
    <w:rsid w:val="00691E41"/>
    <w:rsid w:val="0069253A"/>
    <w:rsid w:val="006929F7"/>
    <w:rsid w:val="00692CA3"/>
    <w:rsid w:val="00692EAA"/>
    <w:rsid w:val="0069312A"/>
    <w:rsid w:val="00693669"/>
    <w:rsid w:val="00693786"/>
    <w:rsid w:val="006939AB"/>
    <w:rsid w:val="00694560"/>
    <w:rsid w:val="0069477A"/>
    <w:rsid w:val="00694BFA"/>
    <w:rsid w:val="00694C0B"/>
    <w:rsid w:val="00694D4E"/>
    <w:rsid w:val="00694FF7"/>
    <w:rsid w:val="006958CB"/>
    <w:rsid w:val="00695C4C"/>
    <w:rsid w:val="00695DB8"/>
    <w:rsid w:val="0069646A"/>
    <w:rsid w:val="006969FA"/>
    <w:rsid w:val="00696A00"/>
    <w:rsid w:val="00696F96"/>
    <w:rsid w:val="0069704A"/>
    <w:rsid w:val="00697462"/>
    <w:rsid w:val="0069781D"/>
    <w:rsid w:val="00697B6E"/>
    <w:rsid w:val="006A0BBA"/>
    <w:rsid w:val="006A11F4"/>
    <w:rsid w:val="006A15F0"/>
    <w:rsid w:val="006A166C"/>
    <w:rsid w:val="006A17AC"/>
    <w:rsid w:val="006A1B20"/>
    <w:rsid w:val="006A1D89"/>
    <w:rsid w:val="006A219A"/>
    <w:rsid w:val="006A271A"/>
    <w:rsid w:val="006A2C00"/>
    <w:rsid w:val="006A2D6D"/>
    <w:rsid w:val="006A3235"/>
    <w:rsid w:val="006A36D3"/>
    <w:rsid w:val="006A3A25"/>
    <w:rsid w:val="006A3DD8"/>
    <w:rsid w:val="006A3FFB"/>
    <w:rsid w:val="006A4162"/>
    <w:rsid w:val="006A41D3"/>
    <w:rsid w:val="006A43A4"/>
    <w:rsid w:val="006A43D4"/>
    <w:rsid w:val="006A4606"/>
    <w:rsid w:val="006A46E1"/>
    <w:rsid w:val="006A46F4"/>
    <w:rsid w:val="006A488A"/>
    <w:rsid w:val="006A4B91"/>
    <w:rsid w:val="006A547A"/>
    <w:rsid w:val="006A593B"/>
    <w:rsid w:val="006A5A53"/>
    <w:rsid w:val="006A5CDD"/>
    <w:rsid w:val="006A5DD9"/>
    <w:rsid w:val="006A64E5"/>
    <w:rsid w:val="006A6A27"/>
    <w:rsid w:val="006A6DC2"/>
    <w:rsid w:val="006A6FC0"/>
    <w:rsid w:val="006A7EE7"/>
    <w:rsid w:val="006B0A51"/>
    <w:rsid w:val="006B0A90"/>
    <w:rsid w:val="006B0E2A"/>
    <w:rsid w:val="006B152F"/>
    <w:rsid w:val="006B2431"/>
    <w:rsid w:val="006B33B6"/>
    <w:rsid w:val="006B3421"/>
    <w:rsid w:val="006B39C1"/>
    <w:rsid w:val="006B39FB"/>
    <w:rsid w:val="006B3AC0"/>
    <w:rsid w:val="006B3BA2"/>
    <w:rsid w:val="006B3C49"/>
    <w:rsid w:val="006B3EAB"/>
    <w:rsid w:val="006B40A7"/>
    <w:rsid w:val="006B4264"/>
    <w:rsid w:val="006B45D4"/>
    <w:rsid w:val="006B48B1"/>
    <w:rsid w:val="006B4EE7"/>
    <w:rsid w:val="006B5035"/>
    <w:rsid w:val="006B50AD"/>
    <w:rsid w:val="006B5600"/>
    <w:rsid w:val="006B5752"/>
    <w:rsid w:val="006B607B"/>
    <w:rsid w:val="006B61AD"/>
    <w:rsid w:val="006B6223"/>
    <w:rsid w:val="006B623E"/>
    <w:rsid w:val="006B63F7"/>
    <w:rsid w:val="006B6736"/>
    <w:rsid w:val="006B690F"/>
    <w:rsid w:val="006B6DE4"/>
    <w:rsid w:val="006B73A0"/>
    <w:rsid w:val="006B7923"/>
    <w:rsid w:val="006B7F26"/>
    <w:rsid w:val="006C0286"/>
    <w:rsid w:val="006C03A0"/>
    <w:rsid w:val="006C047B"/>
    <w:rsid w:val="006C0C9F"/>
    <w:rsid w:val="006C0DC7"/>
    <w:rsid w:val="006C108A"/>
    <w:rsid w:val="006C1893"/>
    <w:rsid w:val="006C1A3C"/>
    <w:rsid w:val="006C1EFD"/>
    <w:rsid w:val="006C1F91"/>
    <w:rsid w:val="006C2118"/>
    <w:rsid w:val="006C217A"/>
    <w:rsid w:val="006C2928"/>
    <w:rsid w:val="006C2988"/>
    <w:rsid w:val="006C2B94"/>
    <w:rsid w:val="006C353A"/>
    <w:rsid w:val="006C395F"/>
    <w:rsid w:val="006C3EE3"/>
    <w:rsid w:val="006C462D"/>
    <w:rsid w:val="006C469B"/>
    <w:rsid w:val="006C4FE9"/>
    <w:rsid w:val="006C53BA"/>
    <w:rsid w:val="006C5544"/>
    <w:rsid w:val="006C55C4"/>
    <w:rsid w:val="006C65A0"/>
    <w:rsid w:val="006C699C"/>
    <w:rsid w:val="006C6DC5"/>
    <w:rsid w:val="006C7085"/>
    <w:rsid w:val="006C7690"/>
    <w:rsid w:val="006C7E85"/>
    <w:rsid w:val="006D0340"/>
    <w:rsid w:val="006D04C1"/>
    <w:rsid w:val="006D06A7"/>
    <w:rsid w:val="006D083F"/>
    <w:rsid w:val="006D09AD"/>
    <w:rsid w:val="006D0AEA"/>
    <w:rsid w:val="006D0D02"/>
    <w:rsid w:val="006D1A03"/>
    <w:rsid w:val="006D305C"/>
    <w:rsid w:val="006D3168"/>
    <w:rsid w:val="006D3359"/>
    <w:rsid w:val="006D33E4"/>
    <w:rsid w:val="006D3868"/>
    <w:rsid w:val="006D41E2"/>
    <w:rsid w:val="006D421A"/>
    <w:rsid w:val="006D4413"/>
    <w:rsid w:val="006D4653"/>
    <w:rsid w:val="006D4D5C"/>
    <w:rsid w:val="006D5684"/>
    <w:rsid w:val="006D57BE"/>
    <w:rsid w:val="006D57EC"/>
    <w:rsid w:val="006D5DB4"/>
    <w:rsid w:val="006D5FEC"/>
    <w:rsid w:val="006D6291"/>
    <w:rsid w:val="006D6A27"/>
    <w:rsid w:val="006D6B82"/>
    <w:rsid w:val="006D7C1F"/>
    <w:rsid w:val="006D7D50"/>
    <w:rsid w:val="006E0052"/>
    <w:rsid w:val="006E0070"/>
    <w:rsid w:val="006E0486"/>
    <w:rsid w:val="006E0589"/>
    <w:rsid w:val="006E0809"/>
    <w:rsid w:val="006E14B4"/>
    <w:rsid w:val="006E14BE"/>
    <w:rsid w:val="006E1735"/>
    <w:rsid w:val="006E1C2D"/>
    <w:rsid w:val="006E2121"/>
    <w:rsid w:val="006E227D"/>
    <w:rsid w:val="006E2495"/>
    <w:rsid w:val="006E26D7"/>
    <w:rsid w:val="006E289A"/>
    <w:rsid w:val="006E2B43"/>
    <w:rsid w:val="006E2CE3"/>
    <w:rsid w:val="006E2EB9"/>
    <w:rsid w:val="006E357A"/>
    <w:rsid w:val="006E3999"/>
    <w:rsid w:val="006E3A14"/>
    <w:rsid w:val="006E3C73"/>
    <w:rsid w:val="006E3D10"/>
    <w:rsid w:val="006E46F2"/>
    <w:rsid w:val="006E4BEF"/>
    <w:rsid w:val="006E4C89"/>
    <w:rsid w:val="006E4E24"/>
    <w:rsid w:val="006E4F1F"/>
    <w:rsid w:val="006E4F35"/>
    <w:rsid w:val="006E55D0"/>
    <w:rsid w:val="006E62B7"/>
    <w:rsid w:val="006E699E"/>
    <w:rsid w:val="006E7829"/>
    <w:rsid w:val="006E79A8"/>
    <w:rsid w:val="006E7B40"/>
    <w:rsid w:val="006F0801"/>
    <w:rsid w:val="006F0A27"/>
    <w:rsid w:val="006F1309"/>
    <w:rsid w:val="006F1359"/>
    <w:rsid w:val="006F1491"/>
    <w:rsid w:val="006F1C23"/>
    <w:rsid w:val="006F2520"/>
    <w:rsid w:val="006F2754"/>
    <w:rsid w:val="006F3008"/>
    <w:rsid w:val="006F3664"/>
    <w:rsid w:val="006F3B67"/>
    <w:rsid w:val="006F412E"/>
    <w:rsid w:val="006F4898"/>
    <w:rsid w:val="006F4B2C"/>
    <w:rsid w:val="006F4E36"/>
    <w:rsid w:val="006F508F"/>
    <w:rsid w:val="006F54FB"/>
    <w:rsid w:val="006F5CC3"/>
    <w:rsid w:val="006F5F43"/>
    <w:rsid w:val="006F60F9"/>
    <w:rsid w:val="006F614C"/>
    <w:rsid w:val="006F627C"/>
    <w:rsid w:val="006F6DD3"/>
    <w:rsid w:val="006F6EA4"/>
    <w:rsid w:val="006F6F78"/>
    <w:rsid w:val="006F7227"/>
    <w:rsid w:val="006F725A"/>
    <w:rsid w:val="007006A7"/>
    <w:rsid w:val="00700930"/>
    <w:rsid w:val="00700960"/>
    <w:rsid w:val="00700F2F"/>
    <w:rsid w:val="00700F62"/>
    <w:rsid w:val="0070159C"/>
    <w:rsid w:val="00701B83"/>
    <w:rsid w:val="00701C2C"/>
    <w:rsid w:val="00701CFD"/>
    <w:rsid w:val="00701F23"/>
    <w:rsid w:val="00701FFD"/>
    <w:rsid w:val="0070205F"/>
    <w:rsid w:val="007022AD"/>
    <w:rsid w:val="00702839"/>
    <w:rsid w:val="00703823"/>
    <w:rsid w:val="0070392D"/>
    <w:rsid w:val="00703A31"/>
    <w:rsid w:val="007043F5"/>
    <w:rsid w:val="00704796"/>
    <w:rsid w:val="007053F5"/>
    <w:rsid w:val="00705BA3"/>
    <w:rsid w:val="00705BF3"/>
    <w:rsid w:val="0070618E"/>
    <w:rsid w:val="0070691F"/>
    <w:rsid w:val="00706EBD"/>
    <w:rsid w:val="00706F85"/>
    <w:rsid w:val="00707075"/>
    <w:rsid w:val="007071E4"/>
    <w:rsid w:val="0070728A"/>
    <w:rsid w:val="007076AC"/>
    <w:rsid w:val="0070778E"/>
    <w:rsid w:val="0071045D"/>
    <w:rsid w:val="00710F21"/>
    <w:rsid w:val="00710F3C"/>
    <w:rsid w:val="00710FB4"/>
    <w:rsid w:val="00711064"/>
    <w:rsid w:val="00711C17"/>
    <w:rsid w:val="00711F7A"/>
    <w:rsid w:val="0071221F"/>
    <w:rsid w:val="00712598"/>
    <w:rsid w:val="00712C08"/>
    <w:rsid w:val="0071300E"/>
    <w:rsid w:val="007137DC"/>
    <w:rsid w:val="007139D4"/>
    <w:rsid w:val="00713B32"/>
    <w:rsid w:val="007149EB"/>
    <w:rsid w:val="0071524E"/>
    <w:rsid w:val="007152FB"/>
    <w:rsid w:val="00715787"/>
    <w:rsid w:val="007157E7"/>
    <w:rsid w:val="007160C4"/>
    <w:rsid w:val="00716692"/>
    <w:rsid w:val="007168C8"/>
    <w:rsid w:val="00716EA3"/>
    <w:rsid w:val="007173AE"/>
    <w:rsid w:val="007175C1"/>
    <w:rsid w:val="007201A6"/>
    <w:rsid w:val="00720CF1"/>
    <w:rsid w:val="00720EA5"/>
    <w:rsid w:val="007219CD"/>
    <w:rsid w:val="00721AAD"/>
    <w:rsid w:val="00721B66"/>
    <w:rsid w:val="00722005"/>
    <w:rsid w:val="00722332"/>
    <w:rsid w:val="007224B7"/>
    <w:rsid w:val="00722D11"/>
    <w:rsid w:val="0072311E"/>
    <w:rsid w:val="007235BA"/>
    <w:rsid w:val="00723AC6"/>
    <w:rsid w:val="00724464"/>
    <w:rsid w:val="007244D9"/>
    <w:rsid w:val="007246E4"/>
    <w:rsid w:val="00724C38"/>
    <w:rsid w:val="00724EAA"/>
    <w:rsid w:val="007257FB"/>
    <w:rsid w:val="00725EF2"/>
    <w:rsid w:val="00726302"/>
    <w:rsid w:val="00726885"/>
    <w:rsid w:val="007270CD"/>
    <w:rsid w:val="007275CF"/>
    <w:rsid w:val="00727EA2"/>
    <w:rsid w:val="00730562"/>
    <w:rsid w:val="00730A40"/>
    <w:rsid w:val="00730AE1"/>
    <w:rsid w:val="00730D94"/>
    <w:rsid w:val="0073172B"/>
    <w:rsid w:val="00731982"/>
    <w:rsid w:val="00731ACD"/>
    <w:rsid w:val="00731D08"/>
    <w:rsid w:val="00731FD9"/>
    <w:rsid w:val="0073208B"/>
    <w:rsid w:val="0073275C"/>
    <w:rsid w:val="007327F1"/>
    <w:rsid w:val="00732817"/>
    <w:rsid w:val="00732B68"/>
    <w:rsid w:val="00733012"/>
    <w:rsid w:val="007330D3"/>
    <w:rsid w:val="00733B97"/>
    <w:rsid w:val="00733D10"/>
    <w:rsid w:val="007348F3"/>
    <w:rsid w:val="00734A5C"/>
    <w:rsid w:val="00734A84"/>
    <w:rsid w:val="00734AAE"/>
    <w:rsid w:val="007350F3"/>
    <w:rsid w:val="007358BA"/>
    <w:rsid w:val="0073655B"/>
    <w:rsid w:val="00736834"/>
    <w:rsid w:val="00736B36"/>
    <w:rsid w:val="00737114"/>
    <w:rsid w:val="007374EE"/>
    <w:rsid w:val="007377F3"/>
    <w:rsid w:val="00737C5A"/>
    <w:rsid w:val="0074080A"/>
    <w:rsid w:val="00740BB3"/>
    <w:rsid w:val="00740C13"/>
    <w:rsid w:val="00740F65"/>
    <w:rsid w:val="00740F91"/>
    <w:rsid w:val="00740FC0"/>
    <w:rsid w:val="007418A2"/>
    <w:rsid w:val="00741AD9"/>
    <w:rsid w:val="00741F21"/>
    <w:rsid w:val="007424E9"/>
    <w:rsid w:val="007437D2"/>
    <w:rsid w:val="00743861"/>
    <w:rsid w:val="00743DD1"/>
    <w:rsid w:val="0074409B"/>
    <w:rsid w:val="0074436C"/>
    <w:rsid w:val="007450CE"/>
    <w:rsid w:val="007453E6"/>
    <w:rsid w:val="00745E1E"/>
    <w:rsid w:val="0074618E"/>
    <w:rsid w:val="00746564"/>
    <w:rsid w:val="00746799"/>
    <w:rsid w:val="00746CD8"/>
    <w:rsid w:val="0074744E"/>
    <w:rsid w:val="00747AAC"/>
    <w:rsid w:val="00750607"/>
    <w:rsid w:val="00750965"/>
    <w:rsid w:val="00750B70"/>
    <w:rsid w:val="00750ECE"/>
    <w:rsid w:val="00750ED1"/>
    <w:rsid w:val="00750F78"/>
    <w:rsid w:val="00751049"/>
    <w:rsid w:val="00751722"/>
    <w:rsid w:val="00751AA5"/>
    <w:rsid w:val="00751EB6"/>
    <w:rsid w:val="00752100"/>
    <w:rsid w:val="007535A5"/>
    <w:rsid w:val="00753758"/>
    <w:rsid w:val="00753CEF"/>
    <w:rsid w:val="007548E2"/>
    <w:rsid w:val="00754A7A"/>
    <w:rsid w:val="00754B00"/>
    <w:rsid w:val="00755689"/>
    <w:rsid w:val="007558AA"/>
    <w:rsid w:val="007566ED"/>
    <w:rsid w:val="00756882"/>
    <w:rsid w:val="00756A85"/>
    <w:rsid w:val="00756D2B"/>
    <w:rsid w:val="00757678"/>
    <w:rsid w:val="00757738"/>
    <w:rsid w:val="007577FA"/>
    <w:rsid w:val="007602AE"/>
    <w:rsid w:val="0076070C"/>
    <w:rsid w:val="00760D15"/>
    <w:rsid w:val="007610E3"/>
    <w:rsid w:val="00761793"/>
    <w:rsid w:val="00761CFE"/>
    <w:rsid w:val="007620BD"/>
    <w:rsid w:val="007620D0"/>
    <w:rsid w:val="00762152"/>
    <w:rsid w:val="007622AE"/>
    <w:rsid w:val="007624D3"/>
    <w:rsid w:val="00762C1E"/>
    <w:rsid w:val="00762D8E"/>
    <w:rsid w:val="00763350"/>
    <w:rsid w:val="00763782"/>
    <w:rsid w:val="0076397B"/>
    <w:rsid w:val="00763D61"/>
    <w:rsid w:val="00764315"/>
    <w:rsid w:val="00764337"/>
    <w:rsid w:val="00764567"/>
    <w:rsid w:val="007645AB"/>
    <w:rsid w:val="007646FB"/>
    <w:rsid w:val="00764B91"/>
    <w:rsid w:val="00764BB9"/>
    <w:rsid w:val="0076552A"/>
    <w:rsid w:val="007656F7"/>
    <w:rsid w:val="00765CE6"/>
    <w:rsid w:val="00765E5D"/>
    <w:rsid w:val="007666BF"/>
    <w:rsid w:val="00766E28"/>
    <w:rsid w:val="0076789A"/>
    <w:rsid w:val="00767E49"/>
    <w:rsid w:val="00770311"/>
    <w:rsid w:val="007707BA"/>
    <w:rsid w:val="007709D1"/>
    <w:rsid w:val="00770A36"/>
    <w:rsid w:val="00770D74"/>
    <w:rsid w:val="00771B00"/>
    <w:rsid w:val="007720DA"/>
    <w:rsid w:val="0077214E"/>
    <w:rsid w:val="007727E3"/>
    <w:rsid w:val="00772884"/>
    <w:rsid w:val="00772B9C"/>
    <w:rsid w:val="00773111"/>
    <w:rsid w:val="0077369C"/>
    <w:rsid w:val="00773927"/>
    <w:rsid w:val="00774278"/>
    <w:rsid w:val="007743C6"/>
    <w:rsid w:val="007756B3"/>
    <w:rsid w:val="007764AF"/>
    <w:rsid w:val="0077661D"/>
    <w:rsid w:val="007766C0"/>
    <w:rsid w:val="007768AC"/>
    <w:rsid w:val="00776E1F"/>
    <w:rsid w:val="007771B8"/>
    <w:rsid w:val="00777284"/>
    <w:rsid w:val="00777656"/>
    <w:rsid w:val="00777696"/>
    <w:rsid w:val="00777B3A"/>
    <w:rsid w:val="007800A8"/>
    <w:rsid w:val="007802BD"/>
    <w:rsid w:val="00780474"/>
    <w:rsid w:val="00780E1D"/>
    <w:rsid w:val="007810C4"/>
    <w:rsid w:val="007812BC"/>
    <w:rsid w:val="00781B01"/>
    <w:rsid w:val="00781E97"/>
    <w:rsid w:val="00781ED1"/>
    <w:rsid w:val="0078257E"/>
    <w:rsid w:val="007826C0"/>
    <w:rsid w:val="00782844"/>
    <w:rsid w:val="00783340"/>
    <w:rsid w:val="00783665"/>
    <w:rsid w:val="0078487A"/>
    <w:rsid w:val="007848A2"/>
    <w:rsid w:val="0078493D"/>
    <w:rsid w:val="00784A21"/>
    <w:rsid w:val="00784BE8"/>
    <w:rsid w:val="00784E80"/>
    <w:rsid w:val="0078555E"/>
    <w:rsid w:val="00785663"/>
    <w:rsid w:val="00785976"/>
    <w:rsid w:val="00785CD4"/>
    <w:rsid w:val="007861AB"/>
    <w:rsid w:val="00787069"/>
    <w:rsid w:val="00787973"/>
    <w:rsid w:val="007909D8"/>
    <w:rsid w:val="00790ACB"/>
    <w:rsid w:val="00790B50"/>
    <w:rsid w:val="00791C32"/>
    <w:rsid w:val="00791E9A"/>
    <w:rsid w:val="00793EEB"/>
    <w:rsid w:val="00794255"/>
    <w:rsid w:val="00794807"/>
    <w:rsid w:val="00795473"/>
    <w:rsid w:val="0079552E"/>
    <w:rsid w:val="007957E4"/>
    <w:rsid w:val="00795BD0"/>
    <w:rsid w:val="00795DD0"/>
    <w:rsid w:val="00796BCB"/>
    <w:rsid w:val="007974F4"/>
    <w:rsid w:val="0079787E"/>
    <w:rsid w:val="00797A05"/>
    <w:rsid w:val="00797DA7"/>
    <w:rsid w:val="007A0389"/>
    <w:rsid w:val="007A052D"/>
    <w:rsid w:val="007A0705"/>
    <w:rsid w:val="007A07A8"/>
    <w:rsid w:val="007A0860"/>
    <w:rsid w:val="007A0886"/>
    <w:rsid w:val="007A0B5E"/>
    <w:rsid w:val="007A0D4F"/>
    <w:rsid w:val="007A10A8"/>
    <w:rsid w:val="007A1990"/>
    <w:rsid w:val="007A1A06"/>
    <w:rsid w:val="007A1B82"/>
    <w:rsid w:val="007A1C8B"/>
    <w:rsid w:val="007A2005"/>
    <w:rsid w:val="007A202E"/>
    <w:rsid w:val="007A235E"/>
    <w:rsid w:val="007A25EE"/>
    <w:rsid w:val="007A2687"/>
    <w:rsid w:val="007A2987"/>
    <w:rsid w:val="007A2C21"/>
    <w:rsid w:val="007A2E30"/>
    <w:rsid w:val="007A32CA"/>
    <w:rsid w:val="007A3845"/>
    <w:rsid w:val="007A4008"/>
    <w:rsid w:val="007A42EA"/>
    <w:rsid w:val="007A4356"/>
    <w:rsid w:val="007A43EA"/>
    <w:rsid w:val="007A46F7"/>
    <w:rsid w:val="007A4B5D"/>
    <w:rsid w:val="007A5588"/>
    <w:rsid w:val="007A55AD"/>
    <w:rsid w:val="007A57BE"/>
    <w:rsid w:val="007A69E0"/>
    <w:rsid w:val="007A6EFC"/>
    <w:rsid w:val="007A7AA4"/>
    <w:rsid w:val="007A7FE1"/>
    <w:rsid w:val="007B070D"/>
    <w:rsid w:val="007B0AA6"/>
    <w:rsid w:val="007B0C5A"/>
    <w:rsid w:val="007B0D13"/>
    <w:rsid w:val="007B13DE"/>
    <w:rsid w:val="007B1850"/>
    <w:rsid w:val="007B1D19"/>
    <w:rsid w:val="007B1ED0"/>
    <w:rsid w:val="007B1F16"/>
    <w:rsid w:val="007B2331"/>
    <w:rsid w:val="007B2DB9"/>
    <w:rsid w:val="007B3021"/>
    <w:rsid w:val="007B30C2"/>
    <w:rsid w:val="007B38AE"/>
    <w:rsid w:val="007B3A6F"/>
    <w:rsid w:val="007B3C34"/>
    <w:rsid w:val="007B46AD"/>
    <w:rsid w:val="007B4837"/>
    <w:rsid w:val="007B5879"/>
    <w:rsid w:val="007B5933"/>
    <w:rsid w:val="007B64FE"/>
    <w:rsid w:val="007B7050"/>
    <w:rsid w:val="007B7419"/>
    <w:rsid w:val="007B7595"/>
    <w:rsid w:val="007C0CB1"/>
    <w:rsid w:val="007C13F3"/>
    <w:rsid w:val="007C14A7"/>
    <w:rsid w:val="007C1879"/>
    <w:rsid w:val="007C1A74"/>
    <w:rsid w:val="007C2422"/>
    <w:rsid w:val="007C2E73"/>
    <w:rsid w:val="007C3517"/>
    <w:rsid w:val="007C3A92"/>
    <w:rsid w:val="007C40D6"/>
    <w:rsid w:val="007C417D"/>
    <w:rsid w:val="007C42B8"/>
    <w:rsid w:val="007C44F3"/>
    <w:rsid w:val="007C4A1A"/>
    <w:rsid w:val="007C52AE"/>
    <w:rsid w:val="007C5922"/>
    <w:rsid w:val="007C5F37"/>
    <w:rsid w:val="007C6338"/>
    <w:rsid w:val="007C6D0E"/>
    <w:rsid w:val="007C6ED3"/>
    <w:rsid w:val="007C723A"/>
    <w:rsid w:val="007C777B"/>
    <w:rsid w:val="007C77C0"/>
    <w:rsid w:val="007C7CA0"/>
    <w:rsid w:val="007D0563"/>
    <w:rsid w:val="007D0603"/>
    <w:rsid w:val="007D097D"/>
    <w:rsid w:val="007D10A0"/>
    <w:rsid w:val="007D1908"/>
    <w:rsid w:val="007D1A09"/>
    <w:rsid w:val="007D21F8"/>
    <w:rsid w:val="007D23C4"/>
    <w:rsid w:val="007D2933"/>
    <w:rsid w:val="007D2A05"/>
    <w:rsid w:val="007D2A47"/>
    <w:rsid w:val="007D3330"/>
    <w:rsid w:val="007D334F"/>
    <w:rsid w:val="007D33A6"/>
    <w:rsid w:val="007D3704"/>
    <w:rsid w:val="007D3E81"/>
    <w:rsid w:val="007D40C3"/>
    <w:rsid w:val="007D47A4"/>
    <w:rsid w:val="007D4942"/>
    <w:rsid w:val="007D4BBF"/>
    <w:rsid w:val="007D507A"/>
    <w:rsid w:val="007D54A7"/>
    <w:rsid w:val="007D54C5"/>
    <w:rsid w:val="007D54FA"/>
    <w:rsid w:val="007D5A8E"/>
    <w:rsid w:val="007D5CB1"/>
    <w:rsid w:val="007D6AB7"/>
    <w:rsid w:val="007D6BB7"/>
    <w:rsid w:val="007D6C7D"/>
    <w:rsid w:val="007D6FA9"/>
    <w:rsid w:val="007D7071"/>
    <w:rsid w:val="007D713B"/>
    <w:rsid w:val="007D7C04"/>
    <w:rsid w:val="007D7CE6"/>
    <w:rsid w:val="007D7F10"/>
    <w:rsid w:val="007E0CB3"/>
    <w:rsid w:val="007E1F4B"/>
    <w:rsid w:val="007E20B0"/>
    <w:rsid w:val="007E227B"/>
    <w:rsid w:val="007E3062"/>
    <w:rsid w:val="007E42E5"/>
    <w:rsid w:val="007E4700"/>
    <w:rsid w:val="007E499A"/>
    <w:rsid w:val="007E4A18"/>
    <w:rsid w:val="007E4DF9"/>
    <w:rsid w:val="007E4FF6"/>
    <w:rsid w:val="007E5631"/>
    <w:rsid w:val="007E587F"/>
    <w:rsid w:val="007E6065"/>
    <w:rsid w:val="007E61C0"/>
    <w:rsid w:val="007E6B57"/>
    <w:rsid w:val="007E6C38"/>
    <w:rsid w:val="007E701B"/>
    <w:rsid w:val="007E71E0"/>
    <w:rsid w:val="007E71EC"/>
    <w:rsid w:val="007E7424"/>
    <w:rsid w:val="007E7689"/>
    <w:rsid w:val="007E76AF"/>
    <w:rsid w:val="007E7DC7"/>
    <w:rsid w:val="007F0692"/>
    <w:rsid w:val="007F0B30"/>
    <w:rsid w:val="007F0C4E"/>
    <w:rsid w:val="007F0FA4"/>
    <w:rsid w:val="007F0FA6"/>
    <w:rsid w:val="007F189C"/>
    <w:rsid w:val="007F1D95"/>
    <w:rsid w:val="007F2FF5"/>
    <w:rsid w:val="007F3459"/>
    <w:rsid w:val="007F4082"/>
    <w:rsid w:val="007F4384"/>
    <w:rsid w:val="007F45FC"/>
    <w:rsid w:val="007F4C2B"/>
    <w:rsid w:val="007F4CDE"/>
    <w:rsid w:val="007F4F65"/>
    <w:rsid w:val="007F5138"/>
    <w:rsid w:val="007F5483"/>
    <w:rsid w:val="007F5534"/>
    <w:rsid w:val="007F58C4"/>
    <w:rsid w:val="007F5AE7"/>
    <w:rsid w:val="007F5B0B"/>
    <w:rsid w:val="007F5B6C"/>
    <w:rsid w:val="007F666C"/>
    <w:rsid w:val="007F6D21"/>
    <w:rsid w:val="007F719C"/>
    <w:rsid w:val="007F7977"/>
    <w:rsid w:val="007F7FDD"/>
    <w:rsid w:val="0080011D"/>
    <w:rsid w:val="0080012A"/>
    <w:rsid w:val="008004AF"/>
    <w:rsid w:val="00800CA7"/>
    <w:rsid w:val="00800D15"/>
    <w:rsid w:val="00801754"/>
    <w:rsid w:val="00801828"/>
    <w:rsid w:val="00801BF1"/>
    <w:rsid w:val="00802762"/>
    <w:rsid w:val="00802910"/>
    <w:rsid w:val="00802BA0"/>
    <w:rsid w:val="00802BC9"/>
    <w:rsid w:val="00802C54"/>
    <w:rsid w:val="00802DB3"/>
    <w:rsid w:val="0080348D"/>
    <w:rsid w:val="00803608"/>
    <w:rsid w:val="008043DB"/>
    <w:rsid w:val="00804563"/>
    <w:rsid w:val="00804DF6"/>
    <w:rsid w:val="0080529D"/>
    <w:rsid w:val="008058C3"/>
    <w:rsid w:val="00805AAB"/>
    <w:rsid w:val="00805C2D"/>
    <w:rsid w:val="00805D1A"/>
    <w:rsid w:val="00805E20"/>
    <w:rsid w:val="00805FF8"/>
    <w:rsid w:val="0080608C"/>
    <w:rsid w:val="008061EA"/>
    <w:rsid w:val="008063B3"/>
    <w:rsid w:val="00806688"/>
    <w:rsid w:val="00806766"/>
    <w:rsid w:val="00806B28"/>
    <w:rsid w:val="00806D20"/>
    <w:rsid w:val="008076CB"/>
    <w:rsid w:val="008079C6"/>
    <w:rsid w:val="00810473"/>
    <w:rsid w:val="00810C45"/>
    <w:rsid w:val="00810C69"/>
    <w:rsid w:val="0081145D"/>
    <w:rsid w:val="00811B43"/>
    <w:rsid w:val="00812193"/>
    <w:rsid w:val="008123C4"/>
    <w:rsid w:val="008125F8"/>
    <w:rsid w:val="00812A2C"/>
    <w:rsid w:val="00812A5D"/>
    <w:rsid w:val="00813BD1"/>
    <w:rsid w:val="00813CA0"/>
    <w:rsid w:val="008143A0"/>
    <w:rsid w:val="00814537"/>
    <w:rsid w:val="00814548"/>
    <w:rsid w:val="00815044"/>
    <w:rsid w:val="0081513A"/>
    <w:rsid w:val="0081532B"/>
    <w:rsid w:val="008158FF"/>
    <w:rsid w:val="00815BEB"/>
    <w:rsid w:val="00815C43"/>
    <w:rsid w:val="0081675E"/>
    <w:rsid w:val="008173DC"/>
    <w:rsid w:val="00817472"/>
    <w:rsid w:val="008174B9"/>
    <w:rsid w:val="00817BF0"/>
    <w:rsid w:val="008202A9"/>
    <w:rsid w:val="0082074A"/>
    <w:rsid w:val="008207D4"/>
    <w:rsid w:val="00820A2C"/>
    <w:rsid w:val="00820EA9"/>
    <w:rsid w:val="0082123F"/>
    <w:rsid w:val="00821673"/>
    <w:rsid w:val="008217AB"/>
    <w:rsid w:val="00821961"/>
    <w:rsid w:val="008227B2"/>
    <w:rsid w:val="00822E7C"/>
    <w:rsid w:val="00823444"/>
    <w:rsid w:val="00823665"/>
    <w:rsid w:val="00823D7F"/>
    <w:rsid w:val="00823DA6"/>
    <w:rsid w:val="008241A1"/>
    <w:rsid w:val="00824372"/>
    <w:rsid w:val="008253E0"/>
    <w:rsid w:val="00825607"/>
    <w:rsid w:val="00825880"/>
    <w:rsid w:val="0082595B"/>
    <w:rsid w:val="00825E1B"/>
    <w:rsid w:val="008263B3"/>
    <w:rsid w:val="00826837"/>
    <w:rsid w:val="0082699F"/>
    <w:rsid w:val="00826BB7"/>
    <w:rsid w:val="00826BF5"/>
    <w:rsid w:val="00827365"/>
    <w:rsid w:val="00827397"/>
    <w:rsid w:val="00827A23"/>
    <w:rsid w:val="00827D87"/>
    <w:rsid w:val="00830C0E"/>
    <w:rsid w:val="00830DB0"/>
    <w:rsid w:val="008310EA"/>
    <w:rsid w:val="00831588"/>
    <w:rsid w:val="00831851"/>
    <w:rsid w:val="0083194C"/>
    <w:rsid w:val="0083255E"/>
    <w:rsid w:val="0083264C"/>
    <w:rsid w:val="00832744"/>
    <w:rsid w:val="00832C7A"/>
    <w:rsid w:val="00832E7C"/>
    <w:rsid w:val="00833A8D"/>
    <w:rsid w:val="008340B4"/>
    <w:rsid w:val="00834196"/>
    <w:rsid w:val="008341A9"/>
    <w:rsid w:val="00834998"/>
    <w:rsid w:val="00834A3D"/>
    <w:rsid w:val="00834B49"/>
    <w:rsid w:val="00834DDC"/>
    <w:rsid w:val="008358D3"/>
    <w:rsid w:val="00835D4C"/>
    <w:rsid w:val="0083671A"/>
    <w:rsid w:val="00836A8F"/>
    <w:rsid w:val="00836C8B"/>
    <w:rsid w:val="00836F64"/>
    <w:rsid w:val="00837023"/>
    <w:rsid w:val="008371BF"/>
    <w:rsid w:val="00837990"/>
    <w:rsid w:val="008379EF"/>
    <w:rsid w:val="008407D8"/>
    <w:rsid w:val="008408BC"/>
    <w:rsid w:val="00840D43"/>
    <w:rsid w:val="00840DC1"/>
    <w:rsid w:val="00841508"/>
    <w:rsid w:val="008415C5"/>
    <w:rsid w:val="0084171E"/>
    <w:rsid w:val="00842079"/>
    <w:rsid w:val="008421C5"/>
    <w:rsid w:val="00842D0A"/>
    <w:rsid w:val="00843061"/>
    <w:rsid w:val="00844599"/>
    <w:rsid w:val="00844876"/>
    <w:rsid w:val="00844C4E"/>
    <w:rsid w:val="00844E2A"/>
    <w:rsid w:val="00844EF9"/>
    <w:rsid w:val="0084550A"/>
    <w:rsid w:val="00845569"/>
    <w:rsid w:val="00845908"/>
    <w:rsid w:val="0084597B"/>
    <w:rsid w:val="00845DB4"/>
    <w:rsid w:val="0084618D"/>
    <w:rsid w:val="008463D1"/>
    <w:rsid w:val="0084642C"/>
    <w:rsid w:val="00846959"/>
    <w:rsid w:val="00846AD6"/>
    <w:rsid w:val="00846B1D"/>
    <w:rsid w:val="00846D88"/>
    <w:rsid w:val="00847262"/>
    <w:rsid w:val="00847D2F"/>
    <w:rsid w:val="0085043F"/>
    <w:rsid w:val="00850A42"/>
    <w:rsid w:val="00850BC9"/>
    <w:rsid w:val="00851297"/>
    <w:rsid w:val="008512E3"/>
    <w:rsid w:val="00851A3B"/>
    <w:rsid w:val="00851A47"/>
    <w:rsid w:val="008527FD"/>
    <w:rsid w:val="00852B08"/>
    <w:rsid w:val="00852E95"/>
    <w:rsid w:val="008530E4"/>
    <w:rsid w:val="0085343A"/>
    <w:rsid w:val="00853537"/>
    <w:rsid w:val="00853926"/>
    <w:rsid w:val="00853B81"/>
    <w:rsid w:val="00853CEA"/>
    <w:rsid w:val="00854780"/>
    <w:rsid w:val="008554ED"/>
    <w:rsid w:val="008555E2"/>
    <w:rsid w:val="00856446"/>
    <w:rsid w:val="00856565"/>
    <w:rsid w:val="008565A4"/>
    <w:rsid w:val="00856A27"/>
    <w:rsid w:val="0085738E"/>
    <w:rsid w:val="008577E9"/>
    <w:rsid w:val="008579AD"/>
    <w:rsid w:val="00857BAC"/>
    <w:rsid w:val="00860BE6"/>
    <w:rsid w:val="00860D8D"/>
    <w:rsid w:val="00860E8A"/>
    <w:rsid w:val="00860FB2"/>
    <w:rsid w:val="00861984"/>
    <w:rsid w:val="00861E7D"/>
    <w:rsid w:val="00863745"/>
    <w:rsid w:val="008643E1"/>
    <w:rsid w:val="008644F4"/>
    <w:rsid w:val="0086497C"/>
    <w:rsid w:val="00864D80"/>
    <w:rsid w:val="008650DD"/>
    <w:rsid w:val="00865337"/>
    <w:rsid w:val="00865EBA"/>
    <w:rsid w:val="0086636D"/>
    <w:rsid w:val="0086636F"/>
    <w:rsid w:val="00866582"/>
    <w:rsid w:val="00866633"/>
    <w:rsid w:val="00866672"/>
    <w:rsid w:val="00866EEF"/>
    <w:rsid w:val="00870506"/>
    <w:rsid w:val="008716C9"/>
    <w:rsid w:val="00871CD8"/>
    <w:rsid w:val="00871D31"/>
    <w:rsid w:val="00872281"/>
    <w:rsid w:val="00872683"/>
    <w:rsid w:val="00872B56"/>
    <w:rsid w:val="00872C0C"/>
    <w:rsid w:val="0087316A"/>
    <w:rsid w:val="008738F1"/>
    <w:rsid w:val="00873B8D"/>
    <w:rsid w:val="00873BAC"/>
    <w:rsid w:val="008743FB"/>
    <w:rsid w:val="008744AD"/>
    <w:rsid w:val="0087453E"/>
    <w:rsid w:val="00874787"/>
    <w:rsid w:val="008748BA"/>
    <w:rsid w:val="008748FA"/>
    <w:rsid w:val="00874EAD"/>
    <w:rsid w:val="00875049"/>
    <w:rsid w:val="00875581"/>
    <w:rsid w:val="0087560D"/>
    <w:rsid w:val="00876252"/>
    <w:rsid w:val="0087627D"/>
    <w:rsid w:val="00876588"/>
    <w:rsid w:val="0087696B"/>
    <w:rsid w:val="00876E35"/>
    <w:rsid w:val="00876ECB"/>
    <w:rsid w:val="008770C1"/>
    <w:rsid w:val="00877285"/>
    <w:rsid w:val="008774C0"/>
    <w:rsid w:val="00877794"/>
    <w:rsid w:val="0087791B"/>
    <w:rsid w:val="0088035D"/>
    <w:rsid w:val="0088149D"/>
    <w:rsid w:val="00882D9E"/>
    <w:rsid w:val="00883459"/>
    <w:rsid w:val="008849CF"/>
    <w:rsid w:val="00884E57"/>
    <w:rsid w:val="00884FAE"/>
    <w:rsid w:val="00885A13"/>
    <w:rsid w:val="00885EC7"/>
    <w:rsid w:val="008864D1"/>
    <w:rsid w:val="0088661C"/>
    <w:rsid w:val="008868C4"/>
    <w:rsid w:val="00886C10"/>
    <w:rsid w:val="00887B76"/>
    <w:rsid w:val="00887C6E"/>
    <w:rsid w:val="00887C92"/>
    <w:rsid w:val="00887F66"/>
    <w:rsid w:val="0089029A"/>
    <w:rsid w:val="0089052A"/>
    <w:rsid w:val="00890542"/>
    <w:rsid w:val="00890C20"/>
    <w:rsid w:val="0089108C"/>
    <w:rsid w:val="00891494"/>
    <w:rsid w:val="00891BE0"/>
    <w:rsid w:val="00891FF8"/>
    <w:rsid w:val="00892A3A"/>
    <w:rsid w:val="00893250"/>
    <w:rsid w:val="008933C0"/>
    <w:rsid w:val="00893695"/>
    <w:rsid w:val="00893864"/>
    <w:rsid w:val="00893B08"/>
    <w:rsid w:val="00893B9F"/>
    <w:rsid w:val="00893E03"/>
    <w:rsid w:val="008940A3"/>
    <w:rsid w:val="00894A92"/>
    <w:rsid w:val="00894BB3"/>
    <w:rsid w:val="00895157"/>
    <w:rsid w:val="00895283"/>
    <w:rsid w:val="0089586A"/>
    <w:rsid w:val="008959FB"/>
    <w:rsid w:val="00896602"/>
    <w:rsid w:val="0089678F"/>
    <w:rsid w:val="00896969"/>
    <w:rsid w:val="008969A2"/>
    <w:rsid w:val="00897167"/>
    <w:rsid w:val="00897580"/>
    <w:rsid w:val="00897B1A"/>
    <w:rsid w:val="00897DC3"/>
    <w:rsid w:val="008A0085"/>
    <w:rsid w:val="008A0219"/>
    <w:rsid w:val="008A0D8F"/>
    <w:rsid w:val="008A1E43"/>
    <w:rsid w:val="008A2BCE"/>
    <w:rsid w:val="008A2F07"/>
    <w:rsid w:val="008A381F"/>
    <w:rsid w:val="008A3AC5"/>
    <w:rsid w:val="008A40D6"/>
    <w:rsid w:val="008A41B2"/>
    <w:rsid w:val="008A4AB6"/>
    <w:rsid w:val="008A5042"/>
    <w:rsid w:val="008A5563"/>
    <w:rsid w:val="008A583D"/>
    <w:rsid w:val="008A58A0"/>
    <w:rsid w:val="008A58F1"/>
    <w:rsid w:val="008A5961"/>
    <w:rsid w:val="008A5DB0"/>
    <w:rsid w:val="008A61C0"/>
    <w:rsid w:val="008A6B12"/>
    <w:rsid w:val="008A7156"/>
    <w:rsid w:val="008A7324"/>
    <w:rsid w:val="008A760E"/>
    <w:rsid w:val="008A7694"/>
    <w:rsid w:val="008A7B01"/>
    <w:rsid w:val="008A7CBA"/>
    <w:rsid w:val="008B0697"/>
    <w:rsid w:val="008B1084"/>
    <w:rsid w:val="008B1186"/>
    <w:rsid w:val="008B1593"/>
    <w:rsid w:val="008B15BA"/>
    <w:rsid w:val="008B2454"/>
    <w:rsid w:val="008B2EF5"/>
    <w:rsid w:val="008B3018"/>
    <w:rsid w:val="008B315F"/>
    <w:rsid w:val="008B333D"/>
    <w:rsid w:val="008B3478"/>
    <w:rsid w:val="008B3DC0"/>
    <w:rsid w:val="008B4537"/>
    <w:rsid w:val="008B4AA2"/>
    <w:rsid w:val="008B4C1A"/>
    <w:rsid w:val="008B4CFD"/>
    <w:rsid w:val="008B4DEA"/>
    <w:rsid w:val="008B5880"/>
    <w:rsid w:val="008B58AE"/>
    <w:rsid w:val="008B5D59"/>
    <w:rsid w:val="008B5E25"/>
    <w:rsid w:val="008B7ADC"/>
    <w:rsid w:val="008B7B5F"/>
    <w:rsid w:val="008C0DC7"/>
    <w:rsid w:val="008C0DEB"/>
    <w:rsid w:val="008C0E89"/>
    <w:rsid w:val="008C154A"/>
    <w:rsid w:val="008C15DF"/>
    <w:rsid w:val="008C165A"/>
    <w:rsid w:val="008C1A4F"/>
    <w:rsid w:val="008C1BA4"/>
    <w:rsid w:val="008C213F"/>
    <w:rsid w:val="008C26D9"/>
    <w:rsid w:val="008C26E0"/>
    <w:rsid w:val="008C2CCE"/>
    <w:rsid w:val="008C311A"/>
    <w:rsid w:val="008C361A"/>
    <w:rsid w:val="008C3658"/>
    <w:rsid w:val="008C3664"/>
    <w:rsid w:val="008C370F"/>
    <w:rsid w:val="008C40A1"/>
    <w:rsid w:val="008C46E9"/>
    <w:rsid w:val="008C4976"/>
    <w:rsid w:val="008C4AA0"/>
    <w:rsid w:val="008C4C5B"/>
    <w:rsid w:val="008C4D7A"/>
    <w:rsid w:val="008C4FBD"/>
    <w:rsid w:val="008C596B"/>
    <w:rsid w:val="008C600A"/>
    <w:rsid w:val="008C68E4"/>
    <w:rsid w:val="008C6F97"/>
    <w:rsid w:val="008C77A3"/>
    <w:rsid w:val="008C79D7"/>
    <w:rsid w:val="008C7BF0"/>
    <w:rsid w:val="008D0A38"/>
    <w:rsid w:val="008D1100"/>
    <w:rsid w:val="008D1349"/>
    <w:rsid w:val="008D14E6"/>
    <w:rsid w:val="008D16EC"/>
    <w:rsid w:val="008D1970"/>
    <w:rsid w:val="008D20B6"/>
    <w:rsid w:val="008D2260"/>
    <w:rsid w:val="008D2533"/>
    <w:rsid w:val="008D25E0"/>
    <w:rsid w:val="008D2A70"/>
    <w:rsid w:val="008D2CDA"/>
    <w:rsid w:val="008D2EB6"/>
    <w:rsid w:val="008D2EC5"/>
    <w:rsid w:val="008D2EE4"/>
    <w:rsid w:val="008D35EE"/>
    <w:rsid w:val="008D3B60"/>
    <w:rsid w:val="008D447C"/>
    <w:rsid w:val="008D473F"/>
    <w:rsid w:val="008D4811"/>
    <w:rsid w:val="008D4A70"/>
    <w:rsid w:val="008D4F06"/>
    <w:rsid w:val="008D51BE"/>
    <w:rsid w:val="008D533B"/>
    <w:rsid w:val="008D5A62"/>
    <w:rsid w:val="008D612F"/>
    <w:rsid w:val="008D61BB"/>
    <w:rsid w:val="008D6297"/>
    <w:rsid w:val="008D6453"/>
    <w:rsid w:val="008D6752"/>
    <w:rsid w:val="008D6DD6"/>
    <w:rsid w:val="008D7C0F"/>
    <w:rsid w:val="008D7DB2"/>
    <w:rsid w:val="008E0523"/>
    <w:rsid w:val="008E0608"/>
    <w:rsid w:val="008E077B"/>
    <w:rsid w:val="008E0901"/>
    <w:rsid w:val="008E0E45"/>
    <w:rsid w:val="008E0F48"/>
    <w:rsid w:val="008E0FC5"/>
    <w:rsid w:val="008E112A"/>
    <w:rsid w:val="008E1DFF"/>
    <w:rsid w:val="008E1F63"/>
    <w:rsid w:val="008E1FE4"/>
    <w:rsid w:val="008E2074"/>
    <w:rsid w:val="008E2104"/>
    <w:rsid w:val="008E233C"/>
    <w:rsid w:val="008E264D"/>
    <w:rsid w:val="008E2D51"/>
    <w:rsid w:val="008E2FA1"/>
    <w:rsid w:val="008E32EE"/>
    <w:rsid w:val="008E3416"/>
    <w:rsid w:val="008E3878"/>
    <w:rsid w:val="008E3F21"/>
    <w:rsid w:val="008E448E"/>
    <w:rsid w:val="008E4C7B"/>
    <w:rsid w:val="008E52ED"/>
    <w:rsid w:val="008E560B"/>
    <w:rsid w:val="008E5BA3"/>
    <w:rsid w:val="008E5E48"/>
    <w:rsid w:val="008E5EAA"/>
    <w:rsid w:val="008E5F5B"/>
    <w:rsid w:val="008E607E"/>
    <w:rsid w:val="008E669B"/>
    <w:rsid w:val="008E6EBF"/>
    <w:rsid w:val="008E748F"/>
    <w:rsid w:val="008E74CF"/>
    <w:rsid w:val="008E79A9"/>
    <w:rsid w:val="008E7BC0"/>
    <w:rsid w:val="008F0EB7"/>
    <w:rsid w:val="008F0FD4"/>
    <w:rsid w:val="008F1D62"/>
    <w:rsid w:val="008F1E4F"/>
    <w:rsid w:val="008F1EB8"/>
    <w:rsid w:val="008F2AF8"/>
    <w:rsid w:val="008F2E65"/>
    <w:rsid w:val="008F345F"/>
    <w:rsid w:val="008F3578"/>
    <w:rsid w:val="008F3589"/>
    <w:rsid w:val="008F4313"/>
    <w:rsid w:val="008F44ED"/>
    <w:rsid w:val="008F4716"/>
    <w:rsid w:val="008F54CA"/>
    <w:rsid w:val="008F55E7"/>
    <w:rsid w:val="008F5A96"/>
    <w:rsid w:val="008F5CE2"/>
    <w:rsid w:val="008F5F21"/>
    <w:rsid w:val="008F607C"/>
    <w:rsid w:val="008F62AE"/>
    <w:rsid w:val="008F62E3"/>
    <w:rsid w:val="008F634E"/>
    <w:rsid w:val="008F688A"/>
    <w:rsid w:val="008F72EA"/>
    <w:rsid w:val="008F737C"/>
    <w:rsid w:val="008F7495"/>
    <w:rsid w:val="008F758A"/>
    <w:rsid w:val="008F781F"/>
    <w:rsid w:val="008F7BA4"/>
    <w:rsid w:val="008F7C5F"/>
    <w:rsid w:val="00900311"/>
    <w:rsid w:val="0090059D"/>
    <w:rsid w:val="009006AF"/>
    <w:rsid w:val="00901216"/>
    <w:rsid w:val="00901287"/>
    <w:rsid w:val="00901571"/>
    <w:rsid w:val="0090190D"/>
    <w:rsid w:val="00902238"/>
    <w:rsid w:val="00902814"/>
    <w:rsid w:val="00902A46"/>
    <w:rsid w:val="0090369B"/>
    <w:rsid w:val="00904540"/>
    <w:rsid w:val="00904C98"/>
    <w:rsid w:val="00905169"/>
    <w:rsid w:val="009051EA"/>
    <w:rsid w:val="009055DE"/>
    <w:rsid w:val="009055E1"/>
    <w:rsid w:val="00905A1B"/>
    <w:rsid w:val="00905C92"/>
    <w:rsid w:val="00905D34"/>
    <w:rsid w:val="00905F35"/>
    <w:rsid w:val="00905FFE"/>
    <w:rsid w:val="00906073"/>
    <w:rsid w:val="009063CA"/>
    <w:rsid w:val="00906A84"/>
    <w:rsid w:val="00906B08"/>
    <w:rsid w:val="00907A47"/>
    <w:rsid w:val="00907E63"/>
    <w:rsid w:val="0091037A"/>
    <w:rsid w:val="009105D1"/>
    <w:rsid w:val="0091096C"/>
    <w:rsid w:val="009110EB"/>
    <w:rsid w:val="009112DE"/>
    <w:rsid w:val="009117EF"/>
    <w:rsid w:val="00911F9D"/>
    <w:rsid w:val="009127D7"/>
    <w:rsid w:val="009131D1"/>
    <w:rsid w:val="00913A13"/>
    <w:rsid w:val="00913A15"/>
    <w:rsid w:val="00913C02"/>
    <w:rsid w:val="009146F6"/>
    <w:rsid w:val="00914BA3"/>
    <w:rsid w:val="00914F20"/>
    <w:rsid w:val="00914F2F"/>
    <w:rsid w:val="00915878"/>
    <w:rsid w:val="00915B57"/>
    <w:rsid w:val="00915DB4"/>
    <w:rsid w:val="00916C46"/>
    <w:rsid w:val="00917459"/>
    <w:rsid w:val="0091748E"/>
    <w:rsid w:val="00917E7A"/>
    <w:rsid w:val="00920C00"/>
    <w:rsid w:val="00920DC6"/>
    <w:rsid w:val="00921043"/>
    <w:rsid w:val="00921D78"/>
    <w:rsid w:val="0092249A"/>
    <w:rsid w:val="00922651"/>
    <w:rsid w:val="0092274C"/>
    <w:rsid w:val="00922859"/>
    <w:rsid w:val="00922BA5"/>
    <w:rsid w:val="00922F34"/>
    <w:rsid w:val="009231F2"/>
    <w:rsid w:val="0092323F"/>
    <w:rsid w:val="0092329A"/>
    <w:rsid w:val="009234B1"/>
    <w:rsid w:val="009239F3"/>
    <w:rsid w:val="00923B38"/>
    <w:rsid w:val="00923B48"/>
    <w:rsid w:val="00923C0B"/>
    <w:rsid w:val="00924A1B"/>
    <w:rsid w:val="00924DC8"/>
    <w:rsid w:val="00925265"/>
    <w:rsid w:val="00925426"/>
    <w:rsid w:val="00925519"/>
    <w:rsid w:val="009255A2"/>
    <w:rsid w:val="0092579A"/>
    <w:rsid w:val="00925CF8"/>
    <w:rsid w:val="00925DFD"/>
    <w:rsid w:val="00925E0D"/>
    <w:rsid w:val="0092601F"/>
    <w:rsid w:val="009262DD"/>
    <w:rsid w:val="0092634E"/>
    <w:rsid w:val="0092634F"/>
    <w:rsid w:val="00926E64"/>
    <w:rsid w:val="00927544"/>
    <w:rsid w:val="0092768E"/>
    <w:rsid w:val="009279CB"/>
    <w:rsid w:val="00927A96"/>
    <w:rsid w:val="00927C09"/>
    <w:rsid w:val="00927C93"/>
    <w:rsid w:val="00927F4F"/>
    <w:rsid w:val="009301B1"/>
    <w:rsid w:val="0093063F"/>
    <w:rsid w:val="00930A71"/>
    <w:rsid w:val="00932639"/>
    <w:rsid w:val="00932B07"/>
    <w:rsid w:val="00932B54"/>
    <w:rsid w:val="00932FCB"/>
    <w:rsid w:val="009333F7"/>
    <w:rsid w:val="00933562"/>
    <w:rsid w:val="0093372A"/>
    <w:rsid w:val="00933BFE"/>
    <w:rsid w:val="009340EB"/>
    <w:rsid w:val="009344F1"/>
    <w:rsid w:val="00935282"/>
    <w:rsid w:val="00935316"/>
    <w:rsid w:val="0093548A"/>
    <w:rsid w:val="0093573A"/>
    <w:rsid w:val="009357DA"/>
    <w:rsid w:val="0093580A"/>
    <w:rsid w:val="009358E2"/>
    <w:rsid w:val="00935A55"/>
    <w:rsid w:val="00935EF2"/>
    <w:rsid w:val="00935FFC"/>
    <w:rsid w:val="009361DA"/>
    <w:rsid w:val="009362DD"/>
    <w:rsid w:val="00936551"/>
    <w:rsid w:val="00937A3C"/>
    <w:rsid w:val="009404AD"/>
    <w:rsid w:val="00940537"/>
    <w:rsid w:val="00941380"/>
    <w:rsid w:val="00941656"/>
    <w:rsid w:val="00941769"/>
    <w:rsid w:val="009419D0"/>
    <w:rsid w:val="00941AF3"/>
    <w:rsid w:val="00941B42"/>
    <w:rsid w:val="00942062"/>
    <w:rsid w:val="009420F4"/>
    <w:rsid w:val="00942250"/>
    <w:rsid w:val="0094237A"/>
    <w:rsid w:val="009428A9"/>
    <w:rsid w:val="00942964"/>
    <w:rsid w:val="00942BF5"/>
    <w:rsid w:val="00942D99"/>
    <w:rsid w:val="009431D4"/>
    <w:rsid w:val="00943293"/>
    <w:rsid w:val="009436CE"/>
    <w:rsid w:val="00943B6A"/>
    <w:rsid w:val="00943C61"/>
    <w:rsid w:val="00943DC7"/>
    <w:rsid w:val="00943E9B"/>
    <w:rsid w:val="00944841"/>
    <w:rsid w:val="00944B6D"/>
    <w:rsid w:val="00944D44"/>
    <w:rsid w:val="00944FA5"/>
    <w:rsid w:val="0094535B"/>
    <w:rsid w:val="009459CA"/>
    <w:rsid w:val="00945ADA"/>
    <w:rsid w:val="00945B4F"/>
    <w:rsid w:val="009462BA"/>
    <w:rsid w:val="0094681B"/>
    <w:rsid w:val="00946919"/>
    <w:rsid w:val="0094739D"/>
    <w:rsid w:val="00947DBE"/>
    <w:rsid w:val="00947E31"/>
    <w:rsid w:val="0095031F"/>
    <w:rsid w:val="0095076C"/>
    <w:rsid w:val="00950C75"/>
    <w:rsid w:val="0095104C"/>
    <w:rsid w:val="00951C3D"/>
    <w:rsid w:val="00951F6C"/>
    <w:rsid w:val="009520F2"/>
    <w:rsid w:val="00952231"/>
    <w:rsid w:val="00952858"/>
    <w:rsid w:val="00952A1C"/>
    <w:rsid w:val="00952E08"/>
    <w:rsid w:val="00953113"/>
    <w:rsid w:val="0095375E"/>
    <w:rsid w:val="009539FF"/>
    <w:rsid w:val="00953BC8"/>
    <w:rsid w:val="00954B1A"/>
    <w:rsid w:val="009550D5"/>
    <w:rsid w:val="009558BB"/>
    <w:rsid w:val="00955912"/>
    <w:rsid w:val="0095600E"/>
    <w:rsid w:val="0095607D"/>
    <w:rsid w:val="00956192"/>
    <w:rsid w:val="0095715F"/>
    <w:rsid w:val="00960185"/>
    <w:rsid w:val="00960294"/>
    <w:rsid w:val="00960518"/>
    <w:rsid w:val="009605BB"/>
    <w:rsid w:val="00960A38"/>
    <w:rsid w:val="00960ED0"/>
    <w:rsid w:val="00960F5D"/>
    <w:rsid w:val="009611FC"/>
    <w:rsid w:val="00961886"/>
    <w:rsid w:val="0096244F"/>
    <w:rsid w:val="00962BCE"/>
    <w:rsid w:val="00962D53"/>
    <w:rsid w:val="00962F70"/>
    <w:rsid w:val="00962F91"/>
    <w:rsid w:val="0096352E"/>
    <w:rsid w:val="00963669"/>
    <w:rsid w:val="009638FF"/>
    <w:rsid w:val="00964280"/>
    <w:rsid w:val="009644A5"/>
    <w:rsid w:val="00964CA6"/>
    <w:rsid w:val="009657BB"/>
    <w:rsid w:val="009658BF"/>
    <w:rsid w:val="009659AD"/>
    <w:rsid w:val="00965CD5"/>
    <w:rsid w:val="00965EDD"/>
    <w:rsid w:val="00965EFA"/>
    <w:rsid w:val="00966166"/>
    <w:rsid w:val="0096667E"/>
    <w:rsid w:val="009672C3"/>
    <w:rsid w:val="00967613"/>
    <w:rsid w:val="00967F87"/>
    <w:rsid w:val="009702D6"/>
    <w:rsid w:val="00970507"/>
    <w:rsid w:val="009705E1"/>
    <w:rsid w:val="00970E74"/>
    <w:rsid w:val="00971171"/>
    <w:rsid w:val="009718D8"/>
    <w:rsid w:val="00972148"/>
    <w:rsid w:val="00972195"/>
    <w:rsid w:val="00972862"/>
    <w:rsid w:val="0097288E"/>
    <w:rsid w:val="00972AA2"/>
    <w:rsid w:val="00972E48"/>
    <w:rsid w:val="00973383"/>
    <w:rsid w:val="009734A5"/>
    <w:rsid w:val="009735BD"/>
    <w:rsid w:val="0097370C"/>
    <w:rsid w:val="009737C8"/>
    <w:rsid w:val="009737CB"/>
    <w:rsid w:val="009737D0"/>
    <w:rsid w:val="00973A21"/>
    <w:rsid w:val="0097448C"/>
    <w:rsid w:val="0097478A"/>
    <w:rsid w:val="00974805"/>
    <w:rsid w:val="009755E1"/>
    <w:rsid w:val="00976243"/>
    <w:rsid w:val="0097649F"/>
    <w:rsid w:val="009765E6"/>
    <w:rsid w:val="0097699A"/>
    <w:rsid w:val="00976DDF"/>
    <w:rsid w:val="00977601"/>
    <w:rsid w:val="00977816"/>
    <w:rsid w:val="009779E9"/>
    <w:rsid w:val="00977BE7"/>
    <w:rsid w:val="00977F1D"/>
    <w:rsid w:val="00977FC3"/>
    <w:rsid w:val="009802C5"/>
    <w:rsid w:val="00980C45"/>
    <w:rsid w:val="00980EEB"/>
    <w:rsid w:val="00981296"/>
    <w:rsid w:val="009814B7"/>
    <w:rsid w:val="00981526"/>
    <w:rsid w:val="00981869"/>
    <w:rsid w:val="009822A9"/>
    <w:rsid w:val="009823F6"/>
    <w:rsid w:val="0098254C"/>
    <w:rsid w:val="00982AD7"/>
    <w:rsid w:val="00982FF7"/>
    <w:rsid w:val="009833C1"/>
    <w:rsid w:val="0098375C"/>
    <w:rsid w:val="00983C6F"/>
    <w:rsid w:val="00983F73"/>
    <w:rsid w:val="00984C02"/>
    <w:rsid w:val="00984D39"/>
    <w:rsid w:val="00985374"/>
    <w:rsid w:val="009858C9"/>
    <w:rsid w:val="0098591E"/>
    <w:rsid w:val="00985B94"/>
    <w:rsid w:val="00985C1D"/>
    <w:rsid w:val="00985CB8"/>
    <w:rsid w:val="00985DDF"/>
    <w:rsid w:val="00985F64"/>
    <w:rsid w:val="00986003"/>
    <w:rsid w:val="00986004"/>
    <w:rsid w:val="00986060"/>
    <w:rsid w:val="009861B5"/>
    <w:rsid w:val="00986A68"/>
    <w:rsid w:val="00986EE5"/>
    <w:rsid w:val="00987724"/>
    <w:rsid w:val="00987C8E"/>
    <w:rsid w:val="009900BB"/>
    <w:rsid w:val="00990561"/>
    <w:rsid w:val="009908CD"/>
    <w:rsid w:val="0099165A"/>
    <w:rsid w:val="0099196F"/>
    <w:rsid w:val="00991E0F"/>
    <w:rsid w:val="00991E71"/>
    <w:rsid w:val="00992273"/>
    <w:rsid w:val="009924F7"/>
    <w:rsid w:val="0099264D"/>
    <w:rsid w:val="00992E88"/>
    <w:rsid w:val="00992F30"/>
    <w:rsid w:val="00993641"/>
    <w:rsid w:val="009937BB"/>
    <w:rsid w:val="00993C2E"/>
    <w:rsid w:val="00993CFE"/>
    <w:rsid w:val="00993D7C"/>
    <w:rsid w:val="00994050"/>
    <w:rsid w:val="0099465F"/>
    <w:rsid w:val="0099482B"/>
    <w:rsid w:val="00995048"/>
    <w:rsid w:val="0099569F"/>
    <w:rsid w:val="00995904"/>
    <w:rsid w:val="00995D24"/>
    <w:rsid w:val="00995D79"/>
    <w:rsid w:val="009963CF"/>
    <w:rsid w:val="009965AB"/>
    <w:rsid w:val="00996C6F"/>
    <w:rsid w:val="00996D23"/>
    <w:rsid w:val="00997232"/>
    <w:rsid w:val="0099753D"/>
    <w:rsid w:val="00997A3D"/>
    <w:rsid w:val="009A0450"/>
    <w:rsid w:val="009A05D1"/>
    <w:rsid w:val="009A0843"/>
    <w:rsid w:val="009A0C9F"/>
    <w:rsid w:val="009A0F05"/>
    <w:rsid w:val="009A140E"/>
    <w:rsid w:val="009A1609"/>
    <w:rsid w:val="009A1E56"/>
    <w:rsid w:val="009A21E5"/>
    <w:rsid w:val="009A25E3"/>
    <w:rsid w:val="009A2F76"/>
    <w:rsid w:val="009A2FD2"/>
    <w:rsid w:val="009A30EC"/>
    <w:rsid w:val="009A3561"/>
    <w:rsid w:val="009A35AD"/>
    <w:rsid w:val="009A3BBC"/>
    <w:rsid w:val="009A3C3A"/>
    <w:rsid w:val="009A445B"/>
    <w:rsid w:val="009A473D"/>
    <w:rsid w:val="009A4BAE"/>
    <w:rsid w:val="009A4BD8"/>
    <w:rsid w:val="009A4E23"/>
    <w:rsid w:val="009A56C0"/>
    <w:rsid w:val="009A5A0F"/>
    <w:rsid w:val="009A5CBE"/>
    <w:rsid w:val="009A5E2A"/>
    <w:rsid w:val="009A6203"/>
    <w:rsid w:val="009A66F9"/>
    <w:rsid w:val="009A6C1D"/>
    <w:rsid w:val="009A79AF"/>
    <w:rsid w:val="009A7CE4"/>
    <w:rsid w:val="009B0C4C"/>
    <w:rsid w:val="009B0EFD"/>
    <w:rsid w:val="009B10DD"/>
    <w:rsid w:val="009B1327"/>
    <w:rsid w:val="009B20F2"/>
    <w:rsid w:val="009B24A6"/>
    <w:rsid w:val="009B2566"/>
    <w:rsid w:val="009B282D"/>
    <w:rsid w:val="009B2C67"/>
    <w:rsid w:val="009B2DDD"/>
    <w:rsid w:val="009B3325"/>
    <w:rsid w:val="009B3BDC"/>
    <w:rsid w:val="009B42FD"/>
    <w:rsid w:val="009B4865"/>
    <w:rsid w:val="009B4BFC"/>
    <w:rsid w:val="009B4D92"/>
    <w:rsid w:val="009B4F5F"/>
    <w:rsid w:val="009B52B9"/>
    <w:rsid w:val="009B5805"/>
    <w:rsid w:val="009B58CE"/>
    <w:rsid w:val="009B5913"/>
    <w:rsid w:val="009B5CD1"/>
    <w:rsid w:val="009B5DFC"/>
    <w:rsid w:val="009B649A"/>
    <w:rsid w:val="009B67BC"/>
    <w:rsid w:val="009B6A9F"/>
    <w:rsid w:val="009B6BFB"/>
    <w:rsid w:val="009B75D8"/>
    <w:rsid w:val="009B78A9"/>
    <w:rsid w:val="009B7C8E"/>
    <w:rsid w:val="009C04E0"/>
    <w:rsid w:val="009C0CF8"/>
    <w:rsid w:val="009C112B"/>
    <w:rsid w:val="009C1164"/>
    <w:rsid w:val="009C120E"/>
    <w:rsid w:val="009C1291"/>
    <w:rsid w:val="009C12BE"/>
    <w:rsid w:val="009C1864"/>
    <w:rsid w:val="009C195D"/>
    <w:rsid w:val="009C1D14"/>
    <w:rsid w:val="009C213F"/>
    <w:rsid w:val="009C223A"/>
    <w:rsid w:val="009C2633"/>
    <w:rsid w:val="009C2A94"/>
    <w:rsid w:val="009C3267"/>
    <w:rsid w:val="009C32A2"/>
    <w:rsid w:val="009C334F"/>
    <w:rsid w:val="009C36BE"/>
    <w:rsid w:val="009C38A8"/>
    <w:rsid w:val="009C3992"/>
    <w:rsid w:val="009C3AD2"/>
    <w:rsid w:val="009C3E8F"/>
    <w:rsid w:val="009C441E"/>
    <w:rsid w:val="009C45E9"/>
    <w:rsid w:val="009C4862"/>
    <w:rsid w:val="009C492A"/>
    <w:rsid w:val="009C4E0E"/>
    <w:rsid w:val="009C5165"/>
    <w:rsid w:val="009C51B6"/>
    <w:rsid w:val="009C5B4C"/>
    <w:rsid w:val="009C65CC"/>
    <w:rsid w:val="009C675D"/>
    <w:rsid w:val="009C7C92"/>
    <w:rsid w:val="009D0189"/>
    <w:rsid w:val="009D055A"/>
    <w:rsid w:val="009D0DD9"/>
    <w:rsid w:val="009D0E96"/>
    <w:rsid w:val="009D0ED4"/>
    <w:rsid w:val="009D17CC"/>
    <w:rsid w:val="009D1BB3"/>
    <w:rsid w:val="009D20B7"/>
    <w:rsid w:val="009D29ED"/>
    <w:rsid w:val="009D2ADE"/>
    <w:rsid w:val="009D356E"/>
    <w:rsid w:val="009D36A1"/>
    <w:rsid w:val="009D3BB6"/>
    <w:rsid w:val="009D40D6"/>
    <w:rsid w:val="009D4172"/>
    <w:rsid w:val="009D4641"/>
    <w:rsid w:val="009D4BA0"/>
    <w:rsid w:val="009D4BD3"/>
    <w:rsid w:val="009D50F9"/>
    <w:rsid w:val="009D51E1"/>
    <w:rsid w:val="009D558D"/>
    <w:rsid w:val="009D56BE"/>
    <w:rsid w:val="009D5771"/>
    <w:rsid w:val="009D5A7E"/>
    <w:rsid w:val="009D5ADF"/>
    <w:rsid w:val="009D5CC9"/>
    <w:rsid w:val="009D5F63"/>
    <w:rsid w:val="009D60A4"/>
    <w:rsid w:val="009D61B3"/>
    <w:rsid w:val="009D6679"/>
    <w:rsid w:val="009D7371"/>
    <w:rsid w:val="009D7B0F"/>
    <w:rsid w:val="009D7DF9"/>
    <w:rsid w:val="009D7F6C"/>
    <w:rsid w:val="009D7FF9"/>
    <w:rsid w:val="009E0BD8"/>
    <w:rsid w:val="009E1312"/>
    <w:rsid w:val="009E23D6"/>
    <w:rsid w:val="009E27CE"/>
    <w:rsid w:val="009E2C0B"/>
    <w:rsid w:val="009E3521"/>
    <w:rsid w:val="009E3637"/>
    <w:rsid w:val="009E41FE"/>
    <w:rsid w:val="009E44BE"/>
    <w:rsid w:val="009E496C"/>
    <w:rsid w:val="009E4AEA"/>
    <w:rsid w:val="009E526F"/>
    <w:rsid w:val="009E52A5"/>
    <w:rsid w:val="009E52D4"/>
    <w:rsid w:val="009E58A4"/>
    <w:rsid w:val="009E5C1A"/>
    <w:rsid w:val="009E5EDC"/>
    <w:rsid w:val="009E5FF7"/>
    <w:rsid w:val="009E61B0"/>
    <w:rsid w:val="009E65E2"/>
    <w:rsid w:val="009E66B9"/>
    <w:rsid w:val="009E6D27"/>
    <w:rsid w:val="009E70BA"/>
    <w:rsid w:val="009E7413"/>
    <w:rsid w:val="009E774A"/>
    <w:rsid w:val="009E7B00"/>
    <w:rsid w:val="009E7F00"/>
    <w:rsid w:val="009F0240"/>
    <w:rsid w:val="009F0669"/>
    <w:rsid w:val="009F0799"/>
    <w:rsid w:val="009F0A3D"/>
    <w:rsid w:val="009F0F2C"/>
    <w:rsid w:val="009F119B"/>
    <w:rsid w:val="009F1D87"/>
    <w:rsid w:val="009F2DD5"/>
    <w:rsid w:val="009F2E30"/>
    <w:rsid w:val="009F3544"/>
    <w:rsid w:val="009F3964"/>
    <w:rsid w:val="009F39FD"/>
    <w:rsid w:val="009F459B"/>
    <w:rsid w:val="009F473C"/>
    <w:rsid w:val="009F5049"/>
    <w:rsid w:val="009F513D"/>
    <w:rsid w:val="009F53C0"/>
    <w:rsid w:val="009F5633"/>
    <w:rsid w:val="009F5708"/>
    <w:rsid w:val="009F61EB"/>
    <w:rsid w:val="009F6559"/>
    <w:rsid w:val="009F6B25"/>
    <w:rsid w:val="009F6DD5"/>
    <w:rsid w:val="009F6E44"/>
    <w:rsid w:val="009F7561"/>
    <w:rsid w:val="009F778C"/>
    <w:rsid w:val="009F7A80"/>
    <w:rsid w:val="00A00AE0"/>
    <w:rsid w:val="00A00D2B"/>
    <w:rsid w:val="00A01222"/>
    <w:rsid w:val="00A0164A"/>
    <w:rsid w:val="00A01D10"/>
    <w:rsid w:val="00A01E4E"/>
    <w:rsid w:val="00A01F0B"/>
    <w:rsid w:val="00A02D4E"/>
    <w:rsid w:val="00A02E27"/>
    <w:rsid w:val="00A02F3E"/>
    <w:rsid w:val="00A02F91"/>
    <w:rsid w:val="00A033CB"/>
    <w:rsid w:val="00A03915"/>
    <w:rsid w:val="00A03C2F"/>
    <w:rsid w:val="00A03E7E"/>
    <w:rsid w:val="00A04697"/>
    <w:rsid w:val="00A048E5"/>
    <w:rsid w:val="00A049BC"/>
    <w:rsid w:val="00A04C33"/>
    <w:rsid w:val="00A04F6A"/>
    <w:rsid w:val="00A04F83"/>
    <w:rsid w:val="00A059AB"/>
    <w:rsid w:val="00A05EB3"/>
    <w:rsid w:val="00A05F39"/>
    <w:rsid w:val="00A061CE"/>
    <w:rsid w:val="00A063FB"/>
    <w:rsid w:val="00A06519"/>
    <w:rsid w:val="00A0690E"/>
    <w:rsid w:val="00A07196"/>
    <w:rsid w:val="00A07223"/>
    <w:rsid w:val="00A072FA"/>
    <w:rsid w:val="00A0740D"/>
    <w:rsid w:val="00A075A4"/>
    <w:rsid w:val="00A077E3"/>
    <w:rsid w:val="00A079F6"/>
    <w:rsid w:val="00A07A2D"/>
    <w:rsid w:val="00A07B70"/>
    <w:rsid w:val="00A07BE1"/>
    <w:rsid w:val="00A07FD8"/>
    <w:rsid w:val="00A102A8"/>
    <w:rsid w:val="00A10847"/>
    <w:rsid w:val="00A10FF5"/>
    <w:rsid w:val="00A1158A"/>
    <w:rsid w:val="00A115D4"/>
    <w:rsid w:val="00A124E4"/>
    <w:rsid w:val="00A1255A"/>
    <w:rsid w:val="00A128DD"/>
    <w:rsid w:val="00A12A4B"/>
    <w:rsid w:val="00A13919"/>
    <w:rsid w:val="00A13ED9"/>
    <w:rsid w:val="00A142B1"/>
    <w:rsid w:val="00A142B9"/>
    <w:rsid w:val="00A14C61"/>
    <w:rsid w:val="00A155A9"/>
    <w:rsid w:val="00A156DC"/>
    <w:rsid w:val="00A15B67"/>
    <w:rsid w:val="00A15CA0"/>
    <w:rsid w:val="00A15CD2"/>
    <w:rsid w:val="00A15CFE"/>
    <w:rsid w:val="00A166CF"/>
    <w:rsid w:val="00A16E55"/>
    <w:rsid w:val="00A16F02"/>
    <w:rsid w:val="00A17719"/>
    <w:rsid w:val="00A17C0B"/>
    <w:rsid w:val="00A17D7D"/>
    <w:rsid w:val="00A17EBC"/>
    <w:rsid w:val="00A2014C"/>
    <w:rsid w:val="00A20A6C"/>
    <w:rsid w:val="00A20CA9"/>
    <w:rsid w:val="00A2205A"/>
    <w:rsid w:val="00A2209C"/>
    <w:rsid w:val="00A22979"/>
    <w:rsid w:val="00A22BDC"/>
    <w:rsid w:val="00A22EDB"/>
    <w:rsid w:val="00A22F10"/>
    <w:rsid w:val="00A23156"/>
    <w:rsid w:val="00A23652"/>
    <w:rsid w:val="00A24068"/>
    <w:rsid w:val="00A243EC"/>
    <w:rsid w:val="00A244BC"/>
    <w:rsid w:val="00A247F3"/>
    <w:rsid w:val="00A24C53"/>
    <w:rsid w:val="00A24CC4"/>
    <w:rsid w:val="00A24D09"/>
    <w:rsid w:val="00A24D1B"/>
    <w:rsid w:val="00A2518B"/>
    <w:rsid w:val="00A25348"/>
    <w:rsid w:val="00A25755"/>
    <w:rsid w:val="00A25E9C"/>
    <w:rsid w:val="00A261B3"/>
    <w:rsid w:val="00A262BB"/>
    <w:rsid w:val="00A26383"/>
    <w:rsid w:val="00A263E2"/>
    <w:rsid w:val="00A2659D"/>
    <w:rsid w:val="00A2682B"/>
    <w:rsid w:val="00A26B59"/>
    <w:rsid w:val="00A26C81"/>
    <w:rsid w:val="00A26D43"/>
    <w:rsid w:val="00A2723C"/>
    <w:rsid w:val="00A305F6"/>
    <w:rsid w:val="00A308BB"/>
    <w:rsid w:val="00A308EF"/>
    <w:rsid w:val="00A30A48"/>
    <w:rsid w:val="00A30FCD"/>
    <w:rsid w:val="00A3165B"/>
    <w:rsid w:val="00A3235B"/>
    <w:rsid w:val="00A3379A"/>
    <w:rsid w:val="00A3398A"/>
    <w:rsid w:val="00A33E8F"/>
    <w:rsid w:val="00A34233"/>
    <w:rsid w:val="00A348B3"/>
    <w:rsid w:val="00A349A8"/>
    <w:rsid w:val="00A36429"/>
    <w:rsid w:val="00A36449"/>
    <w:rsid w:val="00A36592"/>
    <w:rsid w:val="00A37BE4"/>
    <w:rsid w:val="00A400BE"/>
    <w:rsid w:val="00A406F1"/>
    <w:rsid w:val="00A40ABB"/>
    <w:rsid w:val="00A40C8C"/>
    <w:rsid w:val="00A412AF"/>
    <w:rsid w:val="00A419B0"/>
    <w:rsid w:val="00A4237A"/>
    <w:rsid w:val="00A42465"/>
    <w:rsid w:val="00A42868"/>
    <w:rsid w:val="00A42BB5"/>
    <w:rsid w:val="00A42DA0"/>
    <w:rsid w:val="00A42F76"/>
    <w:rsid w:val="00A42FBF"/>
    <w:rsid w:val="00A4322E"/>
    <w:rsid w:val="00A43989"/>
    <w:rsid w:val="00A442F3"/>
    <w:rsid w:val="00A44592"/>
    <w:rsid w:val="00A445DF"/>
    <w:rsid w:val="00A44AEA"/>
    <w:rsid w:val="00A45722"/>
    <w:rsid w:val="00A45C95"/>
    <w:rsid w:val="00A45F0F"/>
    <w:rsid w:val="00A45FC3"/>
    <w:rsid w:val="00A46070"/>
    <w:rsid w:val="00A462DB"/>
    <w:rsid w:val="00A46867"/>
    <w:rsid w:val="00A46FF1"/>
    <w:rsid w:val="00A4716C"/>
    <w:rsid w:val="00A4744B"/>
    <w:rsid w:val="00A502F6"/>
    <w:rsid w:val="00A50672"/>
    <w:rsid w:val="00A5073B"/>
    <w:rsid w:val="00A509BA"/>
    <w:rsid w:val="00A50C9D"/>
    <w:rsid w:val="00A51359"/>
    <w:rsid w:val="00A5144C"/>
    <w:rsid w:val="00A51550"/>
    <w:rsid w:val="00A51CC2"/>
    <w:rsid w:val="00A52557"/>
    <w:rsid w:val="00A53433"/>
    <w:rsid w:val="00A5344A"/>
    <w:rsid w:val="00A5347C"/>
    <w:rsid w:val="00A53833"/>
    <w:rsid w:val="00A547CC"/>
    <w:rsid w:val="00A549B0"/>
    <w:rsid w:val="00A559A0"/>
    <w:rsid w:val="00A55CDD"/>
    <w:rsid w:val="00A56690"/>
    <w:rsid w:val="00A5686E"/>
    <w:rsid w:val="00A56A5E"/>
    <w:rsid w:val="00A56B7B"/>
    <w:rsid w:val="00A57226"/>
    <w:rsid w:val="00A573A1"/>
    <w:rsid w:val="00A574D9"/>
    <w:rsid w:val="00A57BEC"/>
    <w:rsid w:val="00A60687"/>
    <w:rsid w:val="00A60D63"/>
    <w:rsid w:val="00A611A2"/>
    <w:rsid w:val="00A613BC"/>
    <w:rsid w:val="00A614BE"/>
    <w:rsid w:val="00A61732"/>
    <w:rsid w:val="00A621A7"/>
    <w:rsid w:val="00A62316"/>
    <w:rsid w:val="00A62400"/>
    <w:rsid w:val="00A62A79"/>
    <w:rsid w:val="00A63AD4"/>
    <w:rsid w:val="00A63B5E"/>
    <w:rsid w:val="00A63BEA"/>
    <w:rsid w:val="00A63D57"/>
    <w:rsid w:val="00A648CC"/>
    <w:rsid w:val="00A651A5"/>
    <w:rsid w:val="00A6553D"/>
    <w:rsid w:val="00A65689"/>
    <w:rsid w:val="00A6572F"/>
    <w:rsid w:val="00A65B65"/>
    <w:rsid w:val="00A65E44"/>
    <w:rsid w:val="00A65F68"/>
    <w:rsid w:val="00A660A1"/>
    <w:rsid w:val="00A664A8"/>
    <w:rsid w:val="00A66D1D"/>
    <w:rsid w:val="00A674AA"/>
    <w:rsid w:val="00A6766B"/>
    <w:rsid w:val="00A67CD4"/>
    <w:rsid w:val="00A67E0E"/>
    <w:rsid w:val="00A67EED"/>
    <w:rsid w:val="00A7013B"/>
    <w:rsid w:val="00A706C8"/>
    <w:rsid w:val="00A70923"/>
    <w:rsid w:val="00A71614"/>
    <w:rsid w:val="00A71688"/>
    <w:rsid w:val="00A717F6"/>
    <w:rsid w:val="00A71C71"/>
    <w:rsid w:val="00A71FEB"/>
    <w:rsid w:val="00A721F7"/>
    <w:rsid w:val="00A73115"/>
    <w:rsid w:val="00A733D4"/>
    <w:rsid w:val="00A73AB7"/>
    <w:rsid w:val="00A73C17"/>
    <w:rsid w:val="00A749C5"/>
    <w:rsid w:val="00A753DC"/>
    <w:rsid w:val="00A76129"/>
    <w:rsid w:val="00A7665B"/>
    <w:rsid w:val="00A76B9E"/>
    <w:rsid w:val="00A76CDB"/>
    <w:rsid w:val="00A76D6B"/>
    <w:rsid w:val="00A77360"/>
    <w:rsid w:val="00A77A26"/>
    <w:rsid w:val="00A803EF"/>
    <w:rsid w:val="00A8069E"/>
    <w:rsid w:val="00A806FB"/>
    <w:rsid w:val="00A80916"/>
    <w:rsid w:val="00A80CA5"/>
    <w:rsid w:val="00A80EDD"/>
    <w:rsid w:val="00A8137A"/>
    <w:rsid w:val="00A81A64"/>
    <w:rsid w:val="00A81A9A"/>
    <w:rsid w:val="00A81C87"/>
    <w:rsid w:val="00A81D29"/>
    <w:rsid w:val="00A822DF"/>
    <w:rsid w:val="00A82850"/>
    <w:rsid w:val="00A8297A"/>
    <w:rsid w:val="00A82AA8"/>
    <w:rsid w:val="00A82FEF"/>
    <w:rsid w:val="00A83030"/>
    <w:rsid w:val="00A83471"/>
    <w:rsid w:val="00A837F5"/>
    <w:rsid w:val="00A8486E"/>
    <w:rsid w:val="00A84D08"/>
    <w:rsid w:val="00A85822"/>
    <w:rsid w:val="00A858D4"/>
    <w:rsid w:val="00A85B96"/>
    <w:rsid w:val="00A85D8E"/>
    <w:rsid w:val="00A85F23"/>
    <w:rsid w:val="00A869AD"/>
    <w:rsid w:val="00A86A49"/>
    <w:rsid w:val="00A86B70"/>
    <w:rsid w:val="00A86C70"/>
    <w:rsid w:val="00A87114"/>
    <w:rsid w:val="00A871FE"/>
    <w:rsid w:val="00A87C3B"/>
    <w:rsid w:val="00A900DF"/>
    <w:rsid w:val="00A901F6"/>
    <w:rsid w:val="00A9058C"/>
    <w:rsid w:val="00A90638"/>
    <w:rsid w:val="00A906C5"/>
    <w:rsid w:val="00A90968"/>
    <w:rsid w:val="00A90E94"/>
    <w:rsid w:val="00A91182"/>
    <w:rsid w:val="00A913B2"/>
    <w:rsid w:val="00A913BE"/>
    <w:rsid w:val="00A914E5"/>
    <w:rsid w:val="00A91BFD"/>
    <w:rsid w:val="00A9220E"/>
    <w:rsid w:val="00A92295"/>
    <w:rsid w:val="00A93415"/>
    <w:rsid w:val="00A9357F"/>
    <w:rsid w:val="00A9379B"/>
    <w:rsid w:val="00A93BF5"/>
    <w:rsid w:val="00A93CCF"/>
    <w:rsid w:val="00A93FDB"/>
    <w:rsid w:val="00A94038"/>
    <w:rsid w:val="00A946FA"/>
    <w:rsid w:val="00A948BE"/>
    <w:rsid w:val="00A95013"/>
    <w:rsid w:val="00A95E32"/>
    <w:rsid w:val="00A95FCD"/>
    <w:rsid w:val="00A965C6"/>
    <w:rsid w:val="00A96A6E"/>
    <w:rsid w:val="00A96B43"/>
    <w:rsid w:val="00A971C9"/>
    <w:rsid w:val="00A9749E"/>
    <w:rsid w:val="00A9797D"/>
    <w:rsid w:val="00A97AE7"/>
    <w:rsid w:val="00AA0259"/>
    <w:rsid w:val="00AA02AF"/>
    <w:rsid w:val="00AA08BA"/>
    <w:rsid w:val="00AA09C1"/>
    <w:rsid w:val="00AA0AEB"/>
    <w:rsid w:val="00AA0DEF"/>
    <w:rsid w:val="00AA17E9"/>
    <w:rsid w:val="00AA1D66"/>
    <w:rsid w:val="00AA22A3"/>
    <w:rsid w:val="00AA26AA"/>
    <w:rsid w:val="00AA2FAE"/>
    <w:rsid w:val="00AA328D"/>
    <w:rsid w:val="00AA342E"/>
    <w:rsid w:val="00AA3876"/>
    <w:rsid w:val="00AA4316"/>
    <w:rsid w:val="00AA4351"/>
    <w:rsid w:val="00AA474F"/>
    <w:rsid w:val="00AA47B0"/>
    <w:rsid w:val="00AA48B2"/>
    <w:rsid w:val="00AA4ABF"/>
    <w:rsid w:val="00AA5252"/>
    <w:rsid w:val="00AA5323"/>
    <w:rsid w:val="00AA5AAE"/>
    <w:rsid w:val="00AA6111"/>
    <w:rsid w:val="00AA619E"/>
    <w:rsid w:val="00AA6913"/>
    <w:rsid w:val="00AA6AE9"/>
    <w:rsid w:val="00AA6AFA"/>
    <w:rsid w:val="00AA6C14"/>
    <w:rsid w:val="00AA7772"/>
    <w:rsid w:val="00AA7AB8"/>
    <w:rsid w:val="00AA7D48"/>
    <w:rsid w:val="00AA7F9B"/>
    <w:rsid w:val="00AB0021"/>
    <w:rsid w:val="00AB008F"/>
    <w:rsid w:val="00AB00E3"/>
    <w:rsid w:val="00AB0283"/>
    <w:rsid w:val="00AB060A"/>
    <w:rsid w:val="00AB07D7"/>
    <w:rsid w:val="00AB0E31"/>
    <w:rsid w:val="00AB0F4E"/>
    <w:rsid w:val="00AB1236"/>
    <w:rsid w:val="00AB1445"/>
    <w:rsid w:val="00AB1EB5"/>
    <w:rsid w:val="00AB2286"/>
    <w:rsid w:val="00AB2564"/>
    <w:rsid w:val="00AB2630"/>
    <w:rsid w:val="00AB28B1"/>
    <w:rsid w:val="00AB2913"/>
    <w:rsid w:val="00AB2D80"/>
    <w:rsid w:val="00AB3E2D"/>
    <w:rsid w:val="00AB4753"/>
    <w:rsid w:val="00AB49EB"/>
    <w:rsid w:val="00AB4B59"/>
    <w:rsid w:val="00AB52EF"/>
    <w:rsid w:val="00AB5508"/>
    <w:rsid w:val="00AB5B47"/>
    <w:rsid w:val="00AB5E29"/>
    <w:rsid w:val="00AB5FF3"/>
    <w:rsid w:val="00AB6123"/>
    <w:rsid w:val="00AB61A4"/>
    <w:rsid w:val="00AB61F1"/>
    <w:rsid w:val="00AB65C7"/>
    <w:rsid w:val="00AB6724"/>
    <w:rsid w:val="00AB6C90"/>
    <w:rsid w:val="00AB6E6E"/>
    <w:rsid w:val="00AC0708"/>
    <w:rsid w:val="00AC08A8"/>
    <w:rsid w:val="00AC0E68"/>
    <w:rsid w:val="00AC124F"/>
    <w:rsid w:val="00AC1615"/>
    <w:rsid w:val="00AC18D1"/>
    <w:rsid w:val="00AC1BFA"/>
    <w:rsid w:val="00AC2DB4"/>
    <w:rsid w:val="00AC3013"/>
    <w:rsid w:val="00AC3584"/>
    <w:rsid w:val="00AC3FC7"/>
    <w:rsid w:val="00AC4238"/>
    <w:rsid w:val="00AC42A7"/>
    <w:rsid w:val="00AC43F7"/>
    <w:rsid w:val="00AC44C8"/>
    <w:rsid w:val="00AC4687"/>
    <w:rsid w:val="00AC47E6"/>
    <w:rsid w:val="00AC5076"/>
    <w:rsid w:val="00AC51F8"/>
    <w:rsid w:val="00AC5218"/>
    <w:rsid w:val="00AC5488"/>
    <w:rsid w:val="00AC5711"/>
    <w:rsid w:val="00AC6173"/>
    <w:rsid w:val="00AC61C6"/>
    <w:rsid w:val="00AC62FF"/>
    <w:rsid w:val="00AC653F"/>
    <w:rsid w:val="00AC6623"/>
    <w:rsid w:val="00AC7BBD"/>
    <w:rsid w:val="00AC7D86"/>
    <w:rsid w:val="00AD0153"/>
    <w:rsid w:val="00AD026F"/>
    <w:rsid w:val="00AD092A"/>
    <w:rsid w:val="00AD0E98"/>
    <w:rsid w:val="00AD1CEB"/>
    <w:rsid w:val="00AD1FBA"/>
    <w:rsid w:val="00AD21F4"/>
    <w:rsid w:val="00AD22D6"/>
    <w:rsid w:val="00AD25EA"/>
    <w:rsid w:val="00AD2936"/>
    <w:rsid w:val="00AD3131"/>
    <w:rsid w:val="00AD39E0"/>
    <w:rsid w:val="00AD3A70"/>
    <w:rsid w:val="00AD3D67"/>
    <w:rsid w:val="00AD41DC"/>
    <w:rsid w:val="00AD44E7"/>
    <w:rsid w:val="00AD4A27"/>
    <w:rsid w:val="00AD4AE9"/>
    <w:rsid w:val="00AD4B53"/>
    <w:rsid w:val="00AD4D44"/>
    <w:rsid w:val="00AD501B"/>
    <w:rsid w:val="00AD5447"/>
    <w:rsid w:val="00AD5F56"/>
    <w:rsid w:val="00AD5F5D"/>
    <w:rsid w:val="00AD653A"/>
    <w:rsid w:val="00AD6659"/>
    <w:rsid w:val="00AD6905"/>
    <w:rsid w:val="00AD70C0"/>
    <w:rsid w:val="00AD740B"/>
    <w:rsid w:val="00AE0281"/>
    <w:rsid w:val="00AE02A6"/>
    <w:rsid w:val="00AE0BFF"/>
    <w:rsid w:val="00AE12DE"/>
    <w:rsid w:val="00AE16FB"/>
    <w:rsid w:val="00AE1819"/>
    <w:rsid w:val="00AE1B0D"/>
    <w:rsid w:val="00AE1C30"/>
    <w:rsid w:val="00AE1D1E"/>
    <w:rsid w:val="00AE1F18"/>
    <w:rsid w:val="00AE2AEA"/>
    <w:rsid w:val="00AE32CD"/>
    <w:rsid w:val="00AE33AA"/>
    <w:rsid w:val="00AE377C"/>
    <w:rsid w:val="00AE390C"/>
    <w:rsid w:val="00AE3ABC"/>
    <w:rsid w:val="00AE4314"/>
    <w:rsid w:val="00AE50A4"/>
    <w:rsid w:val="00AE620F"/>
    <w:rsid w:val="00AE6F70"/>
    <w:rsid w:val="00AE7378"/>
    <w:rsid w:val="00AE7679"/>
    <w:rsid w:val="00AE7734"/>
    <w:rsid w:val="00AE7B3F"/>
    <w:rsid w:val="00AF0072"/>
    <w:rsid w:val="00AF0596"/>
    <w:rsid w:val="00AF0EFA"/>
    <w:rsid w:val="00AF0F0B"/>
    <w:rsid w:val="00AF1151"/>
    <w:rsid w:val="00AF1F68"/>
    <w:rsid w:val="00AF20DE"/>
    <w:rsid w:val="00AF230A"/>
    <w:rsid w:val="00AF230E"/>
    <w:rsid w:val="00AF2985"/>
    <w:rsid w:val="00AF2B6A"/>
    <w:rsid w:val="00AF2BF9"/>
    <w:rsid w:val="00AF2C65"/>
    <w:rsid w:val="00AF3591"/>
    <w:rsid w:val="00AF3809"/>
    <w:rsid w:val="00AF3DFE"/>
    <w:rsid w:val="00AF3E7F"/>
    <w:rsid w:val="00AF3EE0"/>
    <w:rsid w:val="00AF462B"/>
    <w:rsid w:val="00AF4821"/>
    <w:rsid w:val="00AF4E34"/>
    <w:rsid w:val="00AF5734"/>
    <w:rsid w:val="00AF583D"/>
    <w:rsid w:val="00AF5CE4"/>
    <w:rsid w:val="00AF6355"/>
    <w:rsid w:val="00AF6BC6"/>
    <w:rsid w:val="00AF6E70"/>
    <w:rsid w:val="00AF7599"/>
    <w:rsid w:val="00AF7779"/>
    <w:rsid w:val="00AF7A6C"/>
    <w:rsid w:val="00AF7A8B"/>
    <w:rsid w:val="00B00151"/>
    <w:rsid w:val="00B00637"/>
    <w:rsid w:val="00B00D88"/>
    <w:rsid w:val="00B00F03"/>
    <w:rsid w:val="00B012D6"/>
    <w:rsid w:val="00B023B7"/>
    <w:rsid w:val="00B025BE"/>
    <w:rsid w:val="00B02A2E"/>
    <w:rsid w:val="00B03082"/>
    <w:rsid w:val="00B03114"/>
    <w:rsid w:val="00B03811"/>
    <w:rsid w:val="00B0449A"/>
    <w:rsid w:val="00B04C7C"/>
    <w:rsid w:val="00B04DF6"/>
    <w:rsid w:val="00B050CD"/>
    <w:rsid w:val="00B051DD"/>
    <w:rsid w:val="00B05C01"/>
    <w:rsid w:val="00B05F38"/>
    <w:rsid w:val="00B06166"/>
    <w:rsid w:val="00B06215"/>
    <w:rsid w:val="00B06BB6"/>
    <w:rsid w:val="00B06E8F"/>
    <w:rsid w:val="00B07006"/>
    <w:rsid w:val="00B07344"/>
    <w:rsid w:val="00B073A6"/>
    <w:rsid w:val="00B07DD0"/>
    <w:rsid w:val="00B10265"/>
    <w:rsid w:val="00B1052C"/>
    <w:rsid w:val="00B1054B"/>
    <w:rsid w:val="00B10909"/>
    <w:rsid w:val="00B10C64"/>
    <w:rsid w:val="00B10D73"/>
    <w:rsid w:val="00B1136C"/>
    <w:rsid w:val="00B11444"/>
    <w:rsid w:val="00B11505"/>
    <w:rsid w:val="00B11607"/>
    <w:rsid w:val="00B117F5"/>
    <w:rsid w:val="00B11B26"/>
    <w:rsid w:val="00B11FA8"/>
    <w:rsid w:val="00B123FE"/>
    <w:rsid w:val="00B128F0"/>
    <w:rsid w:val="00B12ED0"/>
    <w:rsid w:val="00B13989"/>
    <w:rsid w:val="00B13C0F"/>
    <w:rsid w:val="00B14393"/>
    <w:rsid w:val="00B14595"/>
    <w:rsid w:val="00B148E9"/>
    <w:rsid w:val="00B148FE"/>
    <w:rsid w:val="00B14A23"/>
    <w:rsid w:val="00B14BE3"/>
    <w:rsid w:val="00B14DAF"/>
    <w:rsid w:val="00B156CF"/>
    <w:rsid w:val="00B15BBF"/>
    <w:rsid w:val="00B15FD1"/>
    <w:rsid w:val="00B163B2"/>
    <w:rsid w:val="00B165BC"/>
    <w:rsid w:val="00B17454"/>
    <w:rsid w:val="00B17549"/>
    <w:rsid w:val="00B17895"/>
    <w:rsid w:val="00B17CA3"/>
    <w:rsid w:val="00B17CFE"/>
    <w:rsid w:val="00B17D74"/>
    <w:rsid w:val="00B17E14"/>
    <w:rsid w:val="00B2008E"/>
    <w:rsid w:val="00B2018C"/>
    <w:rsid w:val="00B2125B"/>
    <w:rsid w:val="00B21AAA"/>
    <w:rsid w:val="00B21DC1"/>
    <w:rsid w:val="00B21F03"/>
    <w:rsid w:val="00B22570"/>
    <w:rsid w:val="00B225E3"/>
    <w:rsid w:val="00B22B3E"/>
    <w:rsid w:val="00B22CAD"/>
    <w:rsid w:val="00B23081"/>
    <w:rsid w:val="00B23636"/>
    <w:rsid w:val="00B23E50"/>
    <w:rsid w:val="00B2417B"/>
    <w:rsid w:val="00B244E0"/>
    <w:rsid w:val="00B2456C"/>
    <w:rsid w:val="00B25646"/>
    <w:rsid w:val="00B25D53"/>
    <w:rsid w:val="00B26029"/>
    <w:rsid w:val="00B262E9"/>
    <w:rsid w:val="00B2631B"/>
    <w:rsid w:val="00B2631D"/>
    <w:rsid w:val="00B26D87"/>
    <w:rsid w:val="00B27401"/>
    <w:rsid w:val="00B27D59"/>
    <w:rsid w:val="00B3010F"/>
    <w:rsid w:val="00B30431"/>
    <w:rsid w:val="00B304FB"/>
    <w:rsid w:val="00B30A53"/>
    <w:rsid w:val="00B30E2D"/>
    <w:rsid w:val="00B30F4D"/>
    <w:rsid w:val="00B31594"/>
    <w:rsid w:val="00B3173B"/>
    <w:rsid w:val="00B319CC"/>
    <w:rsid w:val="00B31A9D"/>
    <w:rsid w:val="00B31DB6"/>
    <w:rsid w:val="00B32083"/>
    <w:rsid w:val="00B34343"/>
    <w:rsid w:val="00B34AF0"/>
    <w:rsid w:val="00B353C3"/>
    <w:rsid w:val="00B36553"/>
    <w:rsid w:val="00B371DB"/>
    <w:rsid w:val="00B3737E"/>
    <w:rsid w:val="00B40149"/>
    <w:rsid w:val="00B402F1"/>
    <w:rsid w:val="00B4044C"/>
    <w:rsid w:val="00B40534"/>
    <w:rsid w:val="00B4089A"/>
    <w:rsid w:val="00B408DB"/>
    <w:rsid w:val="00B40BB2"/>
    <w:rsid w:val="00B41506"/>
    <w:rsid w:val="00B41AD3"/>
    <w:rsid w:val="00B42DCD"/>
    <w:rsid w:val="00B43177"/>
    <w:rsid w:val="00B43A7E"/>
    <w:rsid w:val="00B43BA3"/>
    <w:rsid w:val="00B43C85"/>
    <w:rsid w:val="00B4403A"/>
    <w:rsid w:val="00B44289"/>
    <w:rsid w:val="00B44984"/>
    <w:rsid w:val="00B44B8A"/>
    <w:rsid w:val="00B44D09"/>
    <w:rsid w:val="00B44DED"/>
    <w:rsid w:val="00B44FEC"/>
    <w:rsid w:val="00B452E7"/>
    <w:rsid w:val="00B45710"/>
    <w:rsid w:val="00B4571D"/>
    <w:rsid w:val="00B45B98"/>
    <w:rsid w:val="00B462F3"/>
    <w:rsid w:val="00B466A1"/>
    <w:rsid w:val="00B5026D"/>
    <w:rsid w:val="00B50538"/>
    <w:rsid w:val="00B50889"/>
    <w:rsid w:val="00B50906"/>
    <w:rsid w:val="00B50F5B"/>
    <w:rsid w:val="00B5134A"/>
    <w:rsid w:val="00B516E2"/>
    <w:rsid w:val="00B51B05"/>
    <w:rsid w:val="00B51E0E"/>
    <w:rsid w:val="00B51E29"/>
    <w:rsid w:val="00B53104"/>
    <w:rsid w:val="00B5353E"/>
    <w:rsid w:val="00B55157"/>
    <w:rsid w:val="00B55AF6"/>
    <w:rsid w:val="00B55E26"/>
    <w:rsid w:val="00B55E3E"/>
    <w:rsid w:val="00B5654A"/>
    <w:rsid w:val="00B56568"/>
    <w:rsid w:val="00B567B5"/>
    <w:rsid w:val="00B57280"/>
    <w:rsid w:val="00B5746F"/>
    <w:rsid w:val="00B5784E"/>
    <w:rsid w:val="00B5788D"/>
    <w:rsid w:val="00B603D9"/>
    <w:rsid w:val="00B60522"/>
    <w:rsid w:val="00B6069C"/>
    <w:rsid w:val="00B609B3"/>
    <w:rsid w:val="00B6186B"/>
    <w:rsid w:val="00B61E63"/>
    <w:rsid w:val="00B61E99"/>
    <w:rsid w:val="00B6205E"/>
    <w:rsid w:val="00B628D2"/>
    <w:rsid w:val="00B62DD2"/>
    <w:rsid w:val="00B62EF0"/>
    <w:rsid w:val="00B635FD"/>
    <w:rsid w:val="00B6383E"/>
    <w:rsid w:val="00B63D71"/>
    <w:rsid w:val="00B63FB5"/>
    <w:rsid w:val="00B64150"/>
    <w:rsid w:val="00B641D6"/>
    <w:rsid w:val="00B64EC1"/>
    <w:rsid w:val="00B650C3"/>
    <w:rsid w:val="00B6512C"/>
    <w:rsid w:val="00B65C45"/>
    <w:rsid w:val="00B65D2D"/>
    <w:rsid w:val="00B662F6"/>
    <w:rsid w:val="00B66318"/>
    <w:rsid w:val="00B6634E"/>
    <w:rsid w:val="00B665A6"/>
    <w:rsid w:val="00B666F9"/>
    <w:rsid w:val="00B66FBA"/>
    <w:rsid w:val="00B674FE"/>
    <w:rsid w:val="00B6788E"/>
    <w:rsid w:val="00B6794D"/>
    <w:rsid w:val="00B67CA2"/>
    <w:rsid w:val="00B7016D"/>
    <w:rsid w:val="00B70247"/>
    <w:rsid w:val="00B706C6"/>
    <w:rsid w:val="00B70D77"/>
    <w:rsid w:val="00B71513"/>
    <w:rsid w:val="00B71E2F"/>
    <w:rsid w:val="00B71F8E"/>
    <w:rsid w:val="00B72031"/>
    <w:rsid w:val="00B7206E"/>
    <w:rsid w:val="00B72217"/>
    <w:rsid w:val="00B72861"/>
    <w:rsid w:val="00B72A96"/>
    <w:rsid w:val="00B730F4"/>
    <w:rsid w:val="00B731A1"/>
    <w:rsid w:val="00B73674"/>
    <w:rsid w:val="00B7373B"/>
    <w:rsid w:val="00B7387C"/>
    <w:rsid w:val="00B741D4"/>
    <w:rsid w:val="00B74265"/>
    <w:rsid w:val="00B744E2"/>
    <w:rsid w:val="00B7482D"/>
    <w:rsid w:val="00B74A3C"/>
    <w:rsid w:val="00B74BD1"/>
    <w:rsid w:val="00B75411"/>
    <w:rsid w:val="00B7546C"/>
    <w:rsid w:val="00B758D6"/>
    <w:rsid w:val="00B75B26"/>
    <w:rsid w:val="00B75F69"/>
    <w:rsid w:val="00B75FC0"/>
    <w:rsid w:val="00B76071"/>
    <w:rsid w:val="00B76266"/>
    <w:rsid w:val="00B77123"/>
    <w:rsid w:val="00B7758A"/>
    <w:rsid w:val="00B776C8"/>
    <w:rsid w:val="00B77A1E"/>
    <w:rsid w:val="00B77D76"/>
    <w:rsid w:val="00B77DF4"/>
    <w:rsid w:val="00B80165"/>
    <w:rsid w:val="00B803ED"/>
    <w:rsid w:val="00B80B8B"/>
    <w:rsid w:val="00B80DBD"/>
    <w:rsid w:val="00B81205"/>
    <w:rsid w:val="00B81C12"/>
    <w:rsid w:val="00B81C54"/>
    <w:rsid w:val="00B81C6A"/>
    <w:rsid w:val="00B81D5B"/>
    <w:rsid w:val="00B82176"/>
    <w:rsid w:val="00B83AC9"/>
    <w:rsid w:val="00B83ECD"/>
    <w:rsid w:val="00B849BB"/>
    <w:rsid w:val="00B84D1A"/>
    <w:rsid w:val="00B85476"/>
    <w:rsid w:val="00B85752"/>
    <w:rsid w:val="00B859F4"/>
    <w:rsid w:val="00B85D77"/>
    <w:rsid w:val="00B860C6"/>
    <w:rsid w:val="00B8685B"/>
    <w:rsid w:val="00B86FEE"/>
    <w:rsid w:val="00B87027"/>
    <w:rsid w:val="00B87233"/>
    <w:rsid w:val="00B8747A"/>
    <w:rsid w:val="00B87746"/>
    <w:rsid w:val="00B879B9"/>
    <w:rsid w:val="00B90116"/>
    <w:rsid w:val="00B904C6"/>
    <w:rsid w:val="00B906D1"/>
    <w:rsid w:val="00B90908"/>
    <w:rsid w:val="00B909F4"/>
    <w:rsid w:val="00B90FD4"/>
    <w:rsid w:val="00B911A6"/>
    <w:rsid w:val="00B91342"/>
    <w:rsid w:val="00B91427"/>
    <w:rsid w:val="00B91D52"/>
    <w:rsid w:val="00B91F97"/>
    <w:rsid w:val="00B922B8"/>
    <w:rsid w:val="00B928A1"/>
    <w:rsid w:val="00B92EA5"/>
    <w:rsid w:val="00B92F24"/>
    <w:rsid w:val="00B92F79"/>
    <w:rsid w:val="00B93118"/>
    <w:rsid w:val="00B93766"/>
    <w:rsid w:val="00B939CB"/>
    <w:rsid w:val="00B93BC9"/>
    <w:rsid w:val="00B93C8D"/>
    <w:rsid w:val="00B93EDD"/>
    <w:rsid w:val="00B94099"/>
    <w:rsid w:val="00B94751"/>
    <w:rsid w:val="00B947ED"/>
    <w:rsid w:val="00B94CF3"/>
    <w:rsid w:val="00B94F38"/>
    <w:rsid w:val="00B94FAB"/>
    <w:rsid w:val="00B952EC"/>
    <w:rsid w:val="00B95375"/>
    <w:rsid w:val="00B95549"/>
    <w:rsid w:val="00B96A71"/>
    <w:rsid w:val="00B979BB"/>
    <w:rsid w:val="00B97C27"/>
    <w:rsid w:val="00B97E00"/>
    <w:rsid w:val="00B97E92"/>
    <w:rsid w:val="00BA05B8"/>
    <w:rsid w:val="00BA0EFE"/>
    <w:rsid w:val="00BA1412"/>
    <w:rsid w:val="00BA195B"/>
    <w:rsid w:val="00BA19E0"/>
    <w:rsid w:val="00BA2407"/>
    <w:rsid w:val="00BA2780"/>
    <w:rsid w:val="00BA2EE1"/>
    <w:rsid w:val="00BA3A84"/>
    <w:rsid w:val="00BA4479"/>
    <w:rsid w:val="00BA4C8B"/>
    <w:rsid w:val="00BA4E59"/>
    <w:rsid w:val="00BA5685"/>
    <w:rsid w:val="00BA56C9"/>
    <w:rsid w:val="00BA577F"/>
    <w:rsid w:val="00BA57A6"/>
    <w:rsid w:val="00BA57AF"/>
    <w:rsid w:val="00BA5AAE"/>
    <w:rsid w:val="00BA6D81"/>
    <w:rsid w:val="00BA7103"/>
    <w:rsid w:val="00BA719E"/>
    <w:rsid w:val="00BA7895"/>
    <w:rsid w:val="00BA7C7F"/>
    <w:rsid w:val="00BB04AF"/>
    <w:rsid w:val="00BB0AD0"/>
    <w:rsid w:val="00BB0E52"/>
    <w:rsid w:val="00BB0E7E"/>
    <w:rsid w:val="00BB154D"/>
    <w:rsid w:val="00BB1882"/>
    <w:rsid w:val="00BB22D6"/>
    <w:rsid w:val="00BB2830"/>
    <w:rsid w:val="00BB2C4F"/>
    <w:rsid w:val="00BB301F"/>
    <w:rsid w:val="00BB3705"/>
    <w:rsid w:val="00BB38F2"/>
    <w:rsid w:val="00BB4176"/>
    <w:rsid w:val="00BB43F1"/>
    <w:rsid w:val="00BB4A0B"/>
    <w:rsid w:val="00BB4EE2"/>
    <w:rsid w:val="00BB604F"/>
    <w:rsid w:val="00BB63B4"/>
    <w:rsid w:val="00BB6765"/>
    <w:rsid w:val="00BB6E5D"/>
    <w:rsid w:val="00BB6EF9"/>
    <w:rsid w:val="00BB6FDB"/>
    <w:rsid w:val="00BB79BB"/>
    <w:rsid w:val="00BB7C95"/>
    <w:rsid w:val="00BB7E12"/>
    <w:rsid w:val="00BB7EE3"/>
    <w:rsid w:val="00BC0033"/>
    <w:rsid w:val="00BC03C1"/>
    <w:rsid w:val="00BC16FA"/>
    <w:rsid w:val="00BC1C82"/>
    <w:rsid w:val="00BC1D20"/>
    <w:rsid w:val="00BC2387"/>
    <w:rsid w:val="00BC23DF"/>
    <w:rsid w:val="00BC260C"/>
    <w:rsid w:val="00BC26E9"/>
    <w:rsid w:val="00BC328F"/>
    <w:rsid w:val="00BC335E"/>
    <w:rsid w:val="00BC3943"/>
    <w:rsid w:val="00BC39D5"/>
    <w:rsid w:val="00BC3C90"/>
    <w:rsid w:val="00BC471E"/>
    <w:rsid w:val="00BC4A9A"/>
    <w:rsid w:val="00BC4E2E"/>
    <w:rsid w:val="00BC4F93"/>
    <w:rsid w:val="00BC5531"/>
    <w:rsid w:val="00BC5FF5"/>
    <w:rsid w:val="00BC665B"/>
    <w:rsid w:val="00BC6A8B"/>
    <w:rsid w:val="00BC6C7C"/>
    <w:rsid w:val="00BC6EE0"/>
    <w:rsid w:val="00BC6F1C"/>
    <w:rsid w:val="00BC7307"/>
    <w:rsid w:val="00BC765C"/>
    <w:rsid w:val="00BC7953"/>
    <w:rsid w:val="00BC7A69"/>
    <w:rsid w:val="00BC7D67"/>
    <w:rsid w:val="00BD0717"/>
    <w:rsid w:val="00BD0B6D"/>
    <w:rsid w:val="00BD1525"/>
    <w:rsid w:val="00BD23F9"/>
    <w:rsid w:val="00BD26AB"/>
    <w:rsid w:val="00BD26FE"/>
    <w:rsid w:val="00BD35F6"/>
    <w:rsid w:val="00BD3828"/>
    <w:rsid w:val="00BD39A3"/>
    <w:rsid w:val="00BD4BA7"/>
    <w:rsid w:val="00BD4E34"/>
    <w:rsid w:val="00BD5981"/>
    <w:rsid w:val="00BD5BE3"/>
    <w:rsid w:val="00BD6147"/>
    <w:rsid w:val="00BD6401"/>
    <w:rsid w:val="00BD655C"/>
    <w:rsid w:val="00BD6707"/>
    <w:rsid w:val="00BD6D9C"/>
    <w:rsid w:val="00BD72F7"/>
    <w:rsid w:val="00BD7498"/>
    <w:rsid w:val="00BD75C4"/>
    <w:rsid w:val="00BD779F"/>
    <w:rsid w:val="00BD7D91"/>
    <w:rsid w:val="00BD7E3E"/>
    <w:rsid w:val="00BE0730"/>
    <w:rsid w:val="00BE0951"/>
    <w:rsid w:val="00BE0FAC"/>
    <w:rsid w:val="00BE1772"/>
    <w:rsid w:val="00BE1C2B"/>
    <w:rsid w:val="00BE28F3"/>
    <w:rsid w:val="00BE373C"/>
    <w:rsid w:val="00BE3B48"/>
    <w:rsid w:val="00BE4053"/>
    <w:rsid w:val="00BE4D21"/>
    <w:rsid w:val="00BE4F7D"/>
    <w:rsid w:val="00BE4FFC"/>
    <w:rsid w:val="00BE5893"/>
    <w:rsid w:val="00BE5A46"/>
    <w:rsid w:val="00BE71DD"/>
    <w:rsid w:val="00BE7210"/>
    <w:rsid w:val="00BE77AC"/>
    <w:rsid w:val="00BE7B3E"/>
    <w:rsid w:val="00BE7C4D"/>
    <w:rsid w:val="00BF0333"/>
    <w:rsid w:val="00BF0740"/>
    <w:rsid w:val="00BF07F7"/>
    <w:rsid w:val="00BF0AE7"/>
    <w:rsid w:val="00BF0B64"/>
    <w:rsid w:val="00BF1913"/>
    <w:rsid w:val="00BF1D50"/>
    <w:rsid w:val="00BF23EE"/>
    <w:rsid w:val="00BF25F4"/>
    <w:rsid w:val="00BF2A10"/>
    <w:rsid w:val="00BF32ED"/>
    <w:rsid w:val="00BF34AC"/>
    <w:rsid w:val="00BF3543"/>
    <w:rsid w:val="00BF3706"/>
    <w:rsid w:val="00BF3E76"/>
    <w:rsid w:val="00BF418A"/>
    <w:rsid w:val="00BF4286"/>
    <w:rsid w:val="00BF4329"/>
    <w:rsid w:val="00BF454A"/>
    <w:rsid w:val="00BF542D"/>
    <w:rsid w:val="00BF5870"/>
    <w:rsid w:val="00BF587F"/>
    <w:rsid w:val="00BF5A73"/>
    <w:rsid w:val="00BF5B61"/>
    <w:rsid w:val="00BF66CD"/>
    <w:rsid w:val="00BF68B6"/>
    <w:rsid w:val="00BF68C7"/>
    <w:rsid w:val="00BF722D"/>
    <w:rsid w:val="00BF7558"/>
    <w:rsid w:val="00BF7806"/>
    <w:rsid w:val="00C00607"/>
    <w:rsid w:val="00C00794"/>
    <w:rsid w:val="00C00A47"/>
    <w:rsid w:val="00C00BAF"/>
    <w:rsid w:val="00C00F0B"/>
    <w:rsid w:val="00C01775"/>
    <w:rsid w:val="00C01907"/>
    <w:rsid w:val="00C01A78"/>
    <w:rsid w:val="00C0289A"/>
    <w:rsid w:val="00C02F26"/>
    <w:rsid w:val="00C030A4"/>
    <w:rsid w:val="00C0323B"/>
    <w:rsid w:val="00C0324A"/>
    <w:rsid w:val="00C0352B"/>
    <w:rsid w:val="00C0352E"/>
    <w:rsid w:val="00C03707"/>
    <w:rsid w:val="00C03CA8"/>
    <w:rsid w:val="00C03F09"/>
    <w:rsid w:val="00C04197"/>
    <w:rsid w:val="00C04B97"/>
    <w:rsid w:val="00C04BAD"/>
    <w:rsid w:val="00C04C3F"/>
    <w:rsid w:val="00C0537B"/>
    <w:rsid w:val="00C05608"/>
    <w:rsid w:val="00C05616"/>
    <w:rsid w:val="00C0598E"/>
    <w:rsid w:val="00C05B49"/>
    <w:rsid w:val="00C05FC1"/>
    <w:rsid w:val="00C06680"/>
    <w:rsid w:val="00C0696F"/>
    <w:rsid w:val="00C06F02"/>
    <w:rsid w:val="00C073C5"/>
    <w:rsid w:val="00C07A2F"/>
    <w:rsid w:val="00C07F50"/>
    <w:rsid w:val="00C102D0"/>
    <w:rsid w:val="00C10400"/>
    <w:rsid w:val="00C10562"/>
    <w:rsid w:val="00C105D7"/>
    <w:rsid w:val="00C10E67"/>
    <w:rsid w:val="00C112C7"/>
    <w:rsid w:val="00C11395"/>
    <w:rsid w:val="00C114E7"/>
    <w:rsid w:val="00C1189C"/>
    <w:rsid w:val="00C11CA8"/>
    <w:rsid w:val="00C11F65"/>
    <w:rsid w:val="00C12464"/>
    <w:rsid w:val="00C12BFC"/>
    <w:rsid w:val="00C12CA4"/>
    <w:rsid w:val="00C130AA"/>
    <w:rsid w:val="00C136A4"/>
    <w:rsid w:val="00C13ADA"/>
    <w:rsid w:val="00C13C96"/>
    <w:rsid w:val="00C13DB6"/>
    <w:rsid w:val="00C14064"/>
    <w:rsid w:val="00C14280"/>
    <w:rsid w:val="00C1459F"/>
    <w:rsid w:val="00C14683"/>
    <w:rsid w:val="00C149DA"/>
    <w:rsid w:val="00C14E03"/>
    <w:rsid w:val="00C14EE7"/>
    <w:rsid w:val="00C1532A"/>
    <w:rsid w:val="00C15694"/>
    <w:rsid w:val="00C15796"/>
    <w:rsid w:val="00C15D0C"/>
    <w:rsid w:val="00C15D3D"/>
    <w:rsid w:val="00C1633F"/>
    <w:rsid w:val="00C16777"/>
    <w:rsid w:val="00C16FB4"/>
    <w:rsid w:val="00C172B3"/>
    <w:rsid w:val="00C1771D"/>
    <w:rsid w:val="00C179FE"/>
    <w:rsid w:val="00C20261"/>
    <w:rsid w:val="00C20738"/>
    <w:rsid w:val="00C20A0A"/>
    <w:rsid w:val="00C2110C"/>
    <w:rsid w:val="00C2128E"/>
    <w:rsid w:val="00C212C5"/>
    <w:rsid w:val="00C212D4"/>
    <w:rsid w:val="00C21B9F"/>
    <w:rsid w:val="00C2240F"/>
    <w:rsid w:val="00C23107"/>
    <w:rsid w:val="00C2374A"/>
    <w:rsid w:val="00C2395F"/>
    <w:rsid w:val="00C25208"/>
    <w:rsid w:val="00C2544C"/>
    <w:rsid w:val="00C255E6"/>
    <w:rsid w:val="00C25654"/>
    <w:rsid w:val="00C25AEC"/>
    <w:rsid w:val="00C25E74"/>
    <w:rsid w:val="00C25F50"/>
    <w:rsid w:val="00C26F67"/>
    <w:rsid w:val="00C272C8"/>
    <w:rsid w:val="00C27884"/>
    <w:rsid w:val="00C2791C"/>
    <w:rsid w:val="00C27CD4"/>
    <w:rsid w:val="00C27F38"/>
    <w:rsid w:val="00C27F44"/>
    <w:rsid w:val="00C3010B"/>
    <w:rsid w:val="00C30252"/>
    <w:rsid w:val="00C302DF"/>
    <w:rsid w:val="00C304E7"/>
    <w:rsid w:val="00C31428"/>
    <w:rsid w:val="00C31D4E"/>
    <w:rsid w:val="00C31DA5"/>
    <w:rsid w:val="00C31DD7"/>
    <w:rsid w:val="00C32DCC"/>
    <w:rsid w:val="00C32FA7"/>
    <w:rsid w:val="00C33210"/>
    <w:rsid w:val="00C332DE"/>
    <w:rsid w:val="00C3361E"/>
    <w:rsid w:val="00C33BAA"/>
    <w:rsid w:val="00C33D05"/>
    <w:rsid w:val="00C34225"/>
    <w:rsid w:val="00C342CA"/>
    <w:rsid w:val="00C34473"/>
    <w:rsid w:val="00C3482A"/>
    <w:rsid w:val="00C34893"/>
    <w:rsid w:val="00C34C99"/>
    <w:rsid w:val="00C34D7B"/>
    <w:rsid w:val="00C34D8F"/>
    <w:rsid w:val="00C3507B"/>
    <w:rsid w:val="00C3589D"/>
    <w:rsid w:val="00C35DF6"/>
    <w:rsid w:val="00C35FE8"/>
    <w:rsid w:val="00C36191"/>
    <w:rsid w:val="00C363B5"/>
    <w:rsid w:val="00C364F8"/>
    <w:rsid w:val="00C374F6"/>
    <w:rsid w:val="00C405E1"/>
    <w:rsid w:val="00C409B9"/>
    <w:rsid w:val="00C40AD9"/>
    <w:rsid w:val="00C40D21"/>
    <w:rsid w:val="00C412E3"/>
    <w:rsid w:val="00C412ED"/>
    <w:rsid w:val="00C424A5"/>
    <w:rsid w:val="00C42B88"/>
    <w:rsid w:val="00C42CDF"/>
    <w:rsid w:val="00C43136"/>
    <w:rsid w:val="00C431B8"/>
    <w:rsid w:val="00C43AAB"/>
    <w:rsid w:val="00C441D0"/>
    <w:rsid w:val="00C4428F"/>
    <w:rsid w:val="00C443A7"/>
    <w:rsid w:val="00C4530B"/>
    <w:rsid w:val="00C46541"/>
    <w:rsid w:val="00C47C10"/>
    <w:rsid w:val="00C50291"/>
    <w:rsid w:val="00C516EB"/>
    <w:rsid w:val="00C51C32"/>
    <w:rsid w:val="00C523FF"/>
    <w:rsid w:val="00C52ACA"/>
    <w:rsid w:val="00C52E9E"/>
    <w:rsid w:val="00C53009"/>
    <w:rsid w:val="00C5365B"/>
    <w:rsid w:val="00C536D1"/>
    <w:rsid w:val="00C5389F"/>
    <w:rsid w:val="00C53A34"/>
    <w:rsid w:val="00C54512"/>
    <w:rsid w:val="00C54EFF"/>
    <w:rsid w:val="00C54FCF"/>
    <w:rsid w:val="00C5508D"/>
    <w:rsid w:val="00C552FD"/>
    <w:rsid w:val="00C554AB"/>
    <w:rsid w:val="00C56AAC"/>
    <w:rsid w:val="00C56C65"/>
    <w:rsid w:val="00C577DA"/>
    <w:rsid w:val="00C57D14"/>
    <w:rsid w:val="00C603BD"/>
    <w:rsid w:val="00C60678"/>
    <w:rsid w:val="00C60E3C"/>
    <w:rsid w:val="00C614C4"/>
    <w:rsid w:val="00C61677"/>
    <w:rsid w:val="00C61CD6"/>
    <w:rsid w:val="00C627FA"/>
    <w:rsid w:val="00C6285C"/>
    <w:rsid w:val="00C62C0A"/>
    <w:rsid w:val="00C63137"/>
    <w:rsid w:val="00C63148"/>
    <w:rsid w:val="00C63200"/>
    <w:rsid w:val="00C63202"/>
    <w:rsid w:val="00C63925"/>
    <w:rsid w:val="00C63C42"/>
    <w:rsid w:val="00C6414E"/>
    <w:rsid w:val="00C648D5"/>
    <w:rsid w:val="00C64BC9"/>
    <w:rsid w:val="00C64EDC"/>
    <w:rsid w:val="00C650B3"/>
    <w:rsid w:val="00C65228"/>
    <w:rsid w:val="00C65411"/>
    <w:rsid w:val="00C65805"/>
    <w:rsid w:val="00C65D25"/>
    <w:rsid w:val="00C65F7C"/>
    <w:rsid w:val="00C661BF"/>
    <w:rsid w:val="00C66815"/>
    <w:rsid w:val="00C6685F"/>
    <w:rsid w:val="00C669E3"/>
    <w:rsid w:val="00C66B5C"/>
    <w:rsid w:val="00C66C55"/>
    <w:rsid w:val="00C66D27"/>
    <w:rsid w:val="00C67C87"/>
    <w:rsid w:val="00C70598"/>
    <w:rsid w:val="00C7088C"/>
    <w:rsid w:val="00C712D0"/>
    <w:rsid w:val="00C71CF2"/>
    <w:rsid w:val="00C722C5"/>
    <w:rsid w:val="00C72D27"/>
    <w:rsid w:val="00C72D67"/>
    <w:rsid w:val="00C731DA"/>
    <w:rsid w:val="00C733DE"/>
    <w:rsid w:val="00C73675"/>
    <w:rsid w:val="00C73B0C"/>
    <w:rsid w:val="00C73BC9"/>
    <w:rsid w:val="00C73DF1"/>
    <w:rsid w:val="00C74271"/>
    <w:rsid w:val="00C744FF"/>
    <w:rsid w:val="00C749C5"/>
    <w:rsid w:val="00C751DC"/>
    <w:rsid w:val="00C7592D"/>
    <w:rsid w:val="00C75954"/>
    <w:rsid w:val="00C7657B"/>
    <w:rsid w:val="00C771E2"/>
    <w:rsid w:val="00C772E5"/>
    <w:rsid w:val="00C772EE"/>
    <w:rsid w:val="00C77385"/>
    <w:rsid w:val="00C77913"/>
    <w:rsid w:val="00C77D9B"/>
    <w:rsid w:val="00C77E30"/>
    <w:rsid w:val="00C80B41"/>
    <w:rsid w:val="00C80E53"/>
    <w:rsid w:val="00C81383"/>
    <w:rsid w:val="00C816A2"/>
    <w:rsid w:val="00C82A06"/>
    <w:rsid w:val="00C82B7A"/>
    <w:rsid w:val="00C839F5"/>
    <w:rsid w:val="00C83D95"/>
    <w:rsid w:val="00C842C4"/>
    <w:rsid w:val="00C8432A"/>
    <w:rsid w:val="00C843B4"/>
    <w:rsid w:val="00C846D2"/>
    <w:rsid w:val="00C85F26"/>
    <w:rsid w:val="00C8628E"/>
    <w:rsid w:val="00C86500"/>
    <w:rsid w:val="00C868CC"/>
    <w:rsid w:val="00C86E5A"/>
    <w:rsid w:val="00C876F8"/>
    <w:rsid w:val="00C87A78"/>
    <w:rsid w:val="00C9019E"/>
    <w:rsid w:val="00C9031B"/>
    <w:rsid w:val="00C907E6"/>
    <w:rsid w:val="00C907F5"/>
    <w:rsid w:val="00C909BD"/>
    <w:rsid w:val="00C90B91"/>
    <w:rsid w:val="00C90E6A"/>
    <w:rsid w:val="00C90F3B"/>
    <w:rsid w:val="00C914B8"/>
    <w:rsid w:val="00C91A2A"/>
    <w:rsid w:val="00C91C52"/>
    <w:rsid w:val="00C92017"/>
    <w:rsid w:val="00C920D7"/>
    <w:rsid w:val="00C931F7"/>
    <w:rsid w:val="00C9348D"/>
    <w:rsid w:val="00C93833"/>
    <w:rsid w:val="00C93879"/>
    <w:rsid w:val="00C939D6"/>
    <w:rsid w:val="00C94159"/>
    <w:rsid w:val="00C943A2"/>
    <w:rsid w:val="00C946DC"/>
    <w:rsid w:val="00C94FCC"/>
    <w:rsid w:val="00C959C6"/>
    <w:rsid w:val="00C9613D"/>
    <w:rsid w:val="00C96BD3"/>
    <w:rsid w:val="00C96F43"/>
    <w:rsid w:val="00C9742C"/>
    <w:rsid w:val="00C97CC7"/>
    <w:rsid w:val="00C97DAC"/>
    <w:rsid w:val="00CA0456"/>
    <w:rsid w:val="00CA04DF"/>
    <w:rsid w:val="00CA0899"/>
    <w:rsid w:val="00CA09D3"/>
    <w:rsid w:val="00CA0D62"/>
    <w:rsid w:val="00CA0F16"/>
    <w:rsid w:val="00CA11D7"/>
    <w:rsid w:val="00CA19F8"/>
    <w:rsid w:val="00CA1AD2"/>
    <w:rsid w:val="00CA1CB2"/>
    <w:rsid w:val="00CA237E"/>
    <w:rsid w:val="00CA2550"/>
    <w:rsid w:val="00CA278C"/>
    <w:rsid w:val="00CA2EAB"/>
    <w:rsid w:val="00CA33BA"/>
    <w:rsid w:val="00CA3502"/>
    <w:rsid w:val="00CA3508"/>
    <w:rsid w:val="00CA3CAB"/>
    <w:rsid w:val="00CA444E"/>
    <w:rsid w:val="00CA465E"/>
    <w:rsid w:val="00CA493B"/>
    <w:rsid w:val="00CA4AA4"/>
    <w:rsid w:val="00CA4EC5"/>
    <w:rsid w:val="00CA575F"/>
    <w:rsid w:val="00CA577F"/>
    <w:rsid w:val="00CA5AF4"/>
    <w:rsid w:val="00CA5AFD"/>
    <w:rsid w:val="00CA5C07"/>
    <w:rsid w:val="00CA5C75"/>
    <w:rsid w:val="00CA5F3C"/>
    <w:rsid w:val="00CA5FA5"/>
    <w:rsid w:val="00CA624E"/>
    <w:rsid w:val="00CA6B68"/>
    <w:rsid w:val="00CA6C23"/>
    <w:rsid w:val="00CA7957"/>
    <w:rsid w:val="00CA7B3B"/>
    <w:rsid w:val="00CA7C95"/>
    <w:rsid w:val="00CB0344"/>
    <w:rsid w:val="00CB10DE"/>
    <w:rsid w:val="00CB163F"/>
    <w:rsid w:val="00CB166F"/>
    <w:rsid w:val="00CB204B"/>
    <w:rsid w:val="00CB25EC"/>
    <w:rsid w:val="00CB2928"/>
    <w:rsid w:val="00CB2A5B"/>
    <w:rsid w:val="00CB2C68"/>
    <w:rsid w:val="00CB2D28"/>
    <w:rsid w:val="00CB325E"/>
    <w:rsid w:val="00CB34DE"/>
    <w:rsid w:val="00CB359F"/>
    <w:rsid w:val="00CB3BF1"/>
    <w:rsid w:val="00CB3CC2"/>
    <w:rsid w:val="00CB3DD0"/>
    <w:rsid w:val="00CB415C"/>
    <w:rsid w:val="00CB44CA"/>
    <w:rsid w:val="00CB48C4"/>
    <w:rsid w:val="00CB51A8"/>
    <w:rsid w:val="00CB52E6"/>
    <w:rsid w:val="00CB57F6"/>
    <w:rsid w:val="00CB5A62"/>
    <w:rsid w:val="00CB6105"/>
    <w:rsid w:val="00CB65EA"/>
    <w:rsid w:val="00CB6B0E"/>
    <w:rsid w:val="00CB6D78"/>
    <w:rsid w:val="00CB6D8F"/>
    <w:rsid w:val="00CB70D9"/>
    <w:rsid w:val="00CB77E2"/>
    <w:rsid w:val="00CB7808"/>
    <w:rsid w:val="00CB7B60"/>
    <w:rsid w:val="00CC01C1"/>
    <w:rsid w:val="00CC03DA"/>
    <w:rsid w:val="00CC0FFB"/>
    <w:rsid w:val="00CC1F5E"/>
    <w:rsid w:val="00CC26D2"/>
    <w:rsid w:val="00CC2916"/>
    <w:rsid w:val="00CC33EC"/>
    <w:rsid w:val="00CC345C"/>
    <w:rsid w:val="00CC390C"/>
    <w:rsid w:val="00CC3E58"/>
    <w:rsid w:val="00CC4502"/>
    <w:rsid w:val="00CC493F"/>
    <w:rsid w:val="00CC4D16"/>
    <w:rsid w:val="00CC4D32"/>
    <w:rsid w:val="00CC5268"/>
    <w:rsid w:val="00CC5698"/>
    <w:rsid w:val="00CC5AA4"/>
    <w:rsid w:val="00CC5EF4"/>
    <w:rsid w:val="00CC5FC0"/>
    <w:rsid w:val="00CC61E3"/>
    <w:rsid w:val="00CC6373"/>
    <w:rsid w:val="00CC6906"/>
    <w:rsid w:val="00CC6B83"/>
    <w:rsid w:val="00CC6BD5"/>
    <w:rsid w:val="00CC6D26"/>
    <w:rsid w:val="00CC7424"/>
    <w:rsid w:val="00CC77D1"/>
    <w:rsid w:val="00CC787B"/>
    <w:rsid w:val="00CC7CE3"/>
    <w:rsid w:val="00CC7D27"/>
    <w:rsid w:val="00CC7E17"/>
    <w:rsid w:val="00CC7FAB"/>
    <w:rsid w:val="00CD0319"/>
    <w:rsid w:val="00CD0611"/>
    <w:rsid w:val="00CD0945"/>
    <w:rsid w:val="00CD105A"/>
    <w:rsid w:val="00CD1648"/>
    <w:rsid w:val="00CD167B"/>
    <w:rsid w:val="00CD21EB"/>
    <w:rsid w:val="00CD2C10"/>
    <w:rsid w:val="00CD2C31"/>
    <w:rsid w:val="00CD30BB"/>
    <w:rsid w:val="00CD37A0"/>
    <w:rsid w:val="00CD3AC7"/>
    <w:rsid w:val="00CD3BEF"/>
    <w:rsid w:val="00CD3C7F"/>
    <w:rsid w:val="00CD3D66"/>
    <w:rsid w:val="00CD4066"/>
    <w:rsid w:val="00CD43E5"/>
    <w:rsid w:val="00CD4ACC"/>
    <w:rsid w:val="00CD4AF9"/>
    <w:rsid w:val="00CD4CCB"/>
    <w:rsid w:val="00CD5495"/>
    <w:rsid w:val="00CD5A53"/>
    <w:rsid w:val="00CD5B62"/>
    <w:rsid w:val="00CD6B97"/>
    <w:rsid w:val="00CD778D"/>
    <w:rsid w:val="00CD7BFA"/>
    <w:rsid w:val="00CD7DF8"/>
    <w:rsid w:val="00CE007B"/>
    <w:rsid w:val="00CE06C9"/>
    <w:rsid w:val="00CE0ACF"/>
    <w:rsid w:val="00CE0D4D"/>
    <w:rsid w:val="00CE128B"/>
    <w:rsid w:val="00CE132E"/>
    <w:rsid w:val="00CE1646"/>
    <w:rsid w:val="00CE18FF"/>
    <w:rsid w:val="00CE1927"/>
    <w:rsid w:val="00CE1B21"/>
    <w:rsid w:val="00CE1C95"/>
    <w:rsid w:val="00CE1DD7"/>
    <w:rsid w:val="00CE2787"/>
    <w:rsid w:val="00CE2F5B"/>
    <w:rsid w:val="00CE354F"/>
    <w:rsid w:val="00CE3AA5"/>
    <w:rsid w:val="00CE3E39"/>
    <w:rsid w:val="00CE4553"/>
    <w:rsid w:val="00CE45FF"/>
    <w:rsid w:val="00CE4701"/>
    <w:rsid w:val="00CE4C96"/>
    <w:rsid w:val="00CE4E41"/>
    <w:rsid w:val="00CE5083"/>
    <w:rsid w:val="00CE6586"/>
    <w:rsid w:val="00CE6599"/>
    <w:rsid w:val="00CE6E72"/>
    <w:rsid w:val="00CE7680"/>
    <w:rsid w:val="00CE7A76"/>
    <w:rsid w:val="00CE7A90"/>
    <w:rsid w:val="00CE7B8B"/>
    <w:rsid w:val="00CE7BE5"/>
    <w:rsid w:val="00CE7D87"/>
    <w:rsid w:val="00CF0EFF"/>
    <w:rsid w:val="00CF12D8"/>
    <w:rsid w:val="00CF12F2"/>
    <w:rsid w:val="00CF15C8"/>
    <w:rsid w:val="00CF1AA8"/>
    <w:rsid w:val="00CF21A2"/>
    <w:rsid w:val="00CF24A7"/>
    <w:rsid w:val="00CF3305"/>
    <w:rsid w:val="00CF35BA"/>
    <w:rsid w:val="00CF3B1A"/>
    <w:rsid w:val="00CF4387"/>
    <w:rsid w:val="00CF48CF"/>
    <w:rsid w:val="00CF4C6B"/>
    <w:rsid w:val="00CF50CD"/>
    <w:rsid w:val="00CF53E3"/>
    <w:rsid w:val="00CF543C"/>
    <w:rsid w:val="00CF687A"/>
    <w:rsid w:val="00CF6CB0"/>
    <w:rsid w:val="00CF795C"/>
    <w:rsid w:val="00CF7A22"/>
    <w:rsid w:val="00CF7D4B"/>
    <w:rsid w:val="00CF7EA1"/>
    <w:rsid w:val="00D00119"/>
    <w:rsid w:val="00D004F1"/>
    <w:rsid w:val="00D005C9"/>
    <w:rsid w:val="00D00A53"/>
    <w:rsid w:val="00D019F7"/>
    <w:rsid w:val="00D01F79"/>
    <w:rsid w:val="00D021DC"/>
    <w:rsid w:val="00D0284E"/>
    <w:rsid w:val="00D029A8"/>
    <w:rsid w:val="00D02FF3"/>
    <w:rsid w:val="00D0311D"/>
    <w:rsid w:val="00D0315B"/>
    <w:rsid w:val="00D032CC"/>
    <w:rsid w:val="00D0334B"/>
    <w:rsid w:val="00D03587"/>
    <w:rsid w:val="00D036D5"/>
    <w:rsid w:val="00D0408E"/>
    <w:rsid w:val="00D0443F"/>
    <w:rsid w:val="00D04749"/>
    <w:rsid w:val="00D04837"/>
    <w:rsid w:val="00D04FBF"/>
    <w:rsid w:val="00D05929"/>
    <w:rsid w:val="00D0664B"/>
    <w:rsid w:val="00D06B4B"/>
    <w:rsid w:val="00D0701C"/>
    <w:rsid w:val="00D074AD"/>
    <w:rsid w:val="00D07950"/>
    <w:rsid w:val="00D07E57"/>
    <w:rsid w:val="00D10B6F"/>
    <w:rsid w:val="00D1165E"/>
    <w:rsid w:val="00D11EB0"/>
    <w:rsid w:val="00D12106"/>
    <w:rsid w:val="00D12309"/>
    <w:rsid w:val="00D12ADD"/>
    <w:rsid w:val="00D12FAE"/>
    <w:rsid w:val="00D1308A"/>
    <w:rsid w:val="00D1317D"/>
    <w:rsid w:val="00D132B5"/>
    <w:rsid w:val="00D13572"/>
    <w:rsid w:val="00D13588"/>
    <w:rsid w:val="00D1381B"/>
    <w:rsid w:val="00D13E91"/>
    <w:rsid w:val="00D14859"/>
    <w:rsid w:val="00D14E4D"/>
    <w:rsid w:val="00D14F0C"/>
    <w:rsid w:val="00D15725"/>
    <w:rsid w:val="00D15EE5"/>
    <w:rsid w:val="00D16A53"/>
    <w:rsid w:val="00D16F4C"/>
    <w:rsid w:val="00D16FB9"/>
    <w:rsid w:val="00D171F3"/>
    <w:rsid w:val="00D176C3"/>
    <w:rsid w:val="00D17BAD"/>
    <w:rsid w:val="00D20171"/>
    <w:rsid w:val="00D2079F"/>
    <w:rsid w:val="00D2085C"/>
    <w:rsid w:val="00D21A02"/>
    <w:rsid w:val="00D21A62"/>
    <w:rsid w:val="00D21D5A"/>
    <w:rsid w:val="00D222C4"/>
    <w:rsid w:val="00D2262E"/>
    <w:rsid w:val="00D22E91"/>
    <w:rsid w:val="00D23727"/>
    <w:rsid w:val="00D2375A"/>
    <w:rsid w:val="00D23BB1"/>
    <w:rsid w:val="00D23E2B"/>
    <w:rsid w:val="00D23F86"/>
    <w:rsid w:val="00D246E4"/>
    <w:rsid w:val="00D2489F"/>
    <w:rsid w:val="00D24B46"/>
    <w:rsid w:val="00D254BA"/>
    <w:rsid w:val="00D259E4"/>
    <w:rsid w:val="00D25C6E"/>
    <w:rsid w:val="00D25F77"/>
    <w:rsid w:val="00D261E4"/>
    <w:rsid w:val="00D26656"/>
    <w:rsid w:val="00D268EB"/>
    <w:rsid w:val="00D27BD8"/>
    <w:rsid w:val="00D27D50"/>
    <w:rsid w:val="00D30850"/>
    <w:rsid w:val="00D30CF8"/>
    <w:rsid w:val="00D316E3"/>
    <w:rsid w:val="00D31D0A"/>
    <w:rsid w:val="00D3201D"/>
    <w:rsid w:val="00D321FC"/>
    <w:rsid w:val="00D32472"/>
    <w:rsid w:val="00D32503"/>
    <w:rsid w:val="00D3321A"/>
    <w:rsid w:val="00D3423A"/>
    <w:rsid w:val="00D345EB"/>
    <w:rsid w:val="00D34DED"/>
    <w:rsid w:val="00D3528F"/>
    <w:rsid w:val="00D36120"/>
    <w:rsid w:val="00D3629B"/>
    <w:rsid w:val="00D362F4"/>
    <w:rsid w:val="00D36800"/>
    <w:rsid w:val="00D375F9"/>
    <w:rsid w:val="00D37CCB"/>
    <w:rsid w:val="00D400DF"/>
    <w:rsid w:val="00D405F9"/>
    <w:rsid w:val="00D40659"/>
    <w:rsid w:val="00D42119"/>
    <w:rsid w:val="00D425EB"/>
    <w:rsid w:val="00D429FF"/>
    <w:rsid w:val="00D42EA0"/>
    <w:rsid w:val="00D4331E"/>
    <w:rsid w:val="00D43339"/>
    <w:rsid w:val="00D4352C"/>
    <w:rsid w:val="00D43B75"/>
    <w:rsid w:val="00D44423"/>
    <w:rsid w:val="00D44551"/>
    <w:rsid w:val="00D445A8"/>
    <w:rsid w:val="00D44F50"/>
    <w:rsid w:val="00D450D7"/>
    <w:rsid w:val="00D45669"/>
    <w:rsid w:val="00D45D0A"/>
    <w:rsid w:val="00D4629A"/>
    <w:rsid w:val="00D46A48"/>
    <w:rsid w:val="00D470E6"/>
    <w:rsid w:val="00D474CA"/>
    <w:rsid w:val="00D47F79"/>
    <w:rsid w:val="00D50FB8"/>
    <w:rsid w:val="00D51359"/>
    <w:rsid w:val="00D51546"/>
    <w:rsid w:val="00D5159D"/>
    <w:rsid w:val="00D51613"/>
    <w:rsid w:val="00D51730"/>
    <w:rsid w:val="00D51735"/>
    <w:rsid w:val="00D51867"/>
    <w:rsid w:val="00D51A0C"/>
    <w:rsid w:val="00D51BF6"/>
    <w:rsid w:val="00D51C6C"/>
    <w:rsid w:val="00D52461"/>
    <w:rsid w:val="00D52DE3"/>
    <w:rsid w:val="00D53164"/>
    <w:rsid w:val="00D53253"/>
    <w:rsid w:val="00D539F6"/>
    <w:rsid w:val="00D53CF3"/>
    <w:rsid w:val="00D53DB0"/>
    <w:rsid w:val="00D53E01"/>
    <w:rsid w:val="00D53E3C"/>
    <w:rsid w:val="00D5473A"/>
    <w:rsid w:val="00D54A49"/>
    <w:rsid w:val="00D5509B"/>
    <w:rsid w:val="00D55269"/>
    <w:rsid w:val="00D5590B"/>
    <w:rsid w:val="00D55B7C"/>
    <w:rsid w:val="00D55C07"/>
    <w:rsid w:val="00D55EB2"/>
    <w:rsid w:val="00D56185"/>
    <w:rsid w:val="00D56234"/>
    <w:rsid w:val="00D56295"/>
    <w:rsid w:val="00D56689"/>
    <w:rsid w:val="00D56902"/>
    <w:rsid w:val="00D5766E"/>
    <w:rsid w:val="00D600AC"/>
    <w:rsid w:val="00D60BA9"/>
    <w:rsid w:val="00D6174F"/>
    <w:rsid w:val="00D617FF"/>
    <w:rsid w:val="00D6257A"/>
    <w:rsid w:val="00D62FDF"/>
    <w:rsid w:val="00D63091"/>
    <w:rsid w:val="00D633EB"/>
    <w:rsid w:val="00D635FC"/>
    <w:rsid w:val="00D63618"/>
    <w:rsid w:val="00D64A11"/>
    <w:rsid w:val="00D64E1D"/>
    <w:rsid w:val="00D6540B"/>
    <w:rsid w:val="00D6547B"/>
    <w:rsid w:val="00D65871"/>
    <w:rsid w:val="00D66334"/>
    <w:rsid w:val="00D66A74"/>
    <w:rsid w:val="00D67073"/>
    <w:rsid w:val="00D67090"/>
    <w:rsid w:val="00D67790"/>
    <w:rsid w:val="00D70343"/>
    <w:rsid w:val="00D7089F"/>
    <w:rsid w:val="00D70CF0"/>
    <w:rsid w:val="00D70F7A"/>
    <w:rsid w:val="00D711C1"/>
    <w:rsid w:val="00D71435"/>
    <w:rsid w:val="00D71494"/>
    <w:rsid w:val="00D715C5"/>
    <w:rsid w:val="00D718BE"/>
    <w:rsid w:val="00D71D2B"/>
    <w:rsid w:val="00D722EC"/>
    <w:rsid w:val="00D7268C"/>
    <w:rsid w:val="00D726E5"/>
    <w:rsid w:val="00D72CED"/>
    <w:rsid w:val="00D73112"/>
    <w:rsid w:val="00D73A93"/>
    <w:rsid w:val="00D74300"/>
    <w:rsid w:val="00D74507"/>
    <w:rsid w:val="00D747ED"/>
    <w:rsid w:val="00D74922"/>
    <w:rsid w:val="00D74DA7"/>
    <w:rsid w:val="00D760C8"/>
    <w:rsid w:val="00D763C9"/>
    <w:rsid w:val="00D7695A"/>
    <w:rsid w:val="00D76D65"/>
    <w:rsid w:val="00D77611"/>
    <w:rsid w:val="00D7775F"/>
    <w:rsid w:val="00D77A7B"/>
    <w:rsid w:val="00D80186"/>
    <w:rsid w:val="00D811AD"/>
    <w:rsid w:val="00D812A0"/>
    <w:rsid w:val="00D81318"/>
    <w:rsid w:val="00D814C3"/>
    <w:rsid w:val="00D8180C"/>
    <w:rsid w:val="00D81C10"/>
    <w:rsid w:val="00D81CA3"/>
    <w:rsid w:val="00D81CB2"/>
    <w:rsid w:val="00D81DC2"/>
    <w:rsid w:val="00D8215F"/>
    <w:rsid w:val="00D822CA"/>
    <w:rsid w:val="00D82470"/>
    <w:rsid w:val="00D8248E"/>
    <w:rsid w:val="00D825BC"/>
    <w:rsid w:val="00D8284E"/>
    <w:rsid w:val="00D828F5"/>
    <w:rsid w:val="00D82A6F"/>
    <w:rsid w:val="00D82C92"/>
    <w:rsid w:val="00D82F9C"/>
    <w:rsid w:val="00D831C6"/>
    <w:rsid w:val="00D84052"/>
    <w:rsid w:val="00D84624"/>
    <w:rsid w:val="00D8495D"/>
    <w:rsid w:val="00D84DD7"/>
    <w:rsid w:val="00D84F01"/>
    <w:rsid w:val="00D853D8"/>
    <w:rsid w:val="00D85748"/>
    <w:rsid w:val="00D8599B"/>
    <w:rsid w:val="00D85ADB"/>
    <w:rsid w:val="00D85B23"/>
    <w:rsid w:val="00D85E35"/>
    <w:rsid w:val="00D85F3B"/>
    <w:rsid w:val="00D8657C"/>
    <w:rsid w:val="00D86606"/>
    <w:rsid w:val="00D86B69"/>
    <w:rsid w:val="00D86BA3"/>
    <w:rsid w:val="00D871D6"/>
    <w:rsid w:val="00D90E66"/>
    <w:rsid w:val="00D90F04"/>
    <w:rsid w:val="00D91238"/>
    <w:rsid w:val="00D919A0"/>
    <w:rsid w:val="00D91EB8"/>
    <w:rsid w:val="00D92250"/>
    <w:rsid w:val="00D92616"/>
    <w:rsid w:val="00D92DD3"/>
    <w:rsid w:val="00D9349A"/>
    <w:rsid w:val="00D9350D"/>
    <w:rsid w:val="00D939FB"/>
    <w:rsid w:val="00D93E34"/>
    <w:rsid w:val="00D93F48"/>
    <w:rsid w:val="00D94074"/>
    <w:rsid w:val="00D941BA"/>
    <w:rsid w:val="00D94269"/>
    <w:rsid w:val="00D949C8"/>
    <w:rsid w:val="00D94D66"/>
    <w:rsid w:val="00D94FEB"/>
    <w:rsid w:val="00D959AF"/>
    <w:rsid w:val="00D96051"/>
    <w:rsid w:val="00D96244"/>
    <w:rsid w:val="00D96324"/>
    <w:rsid w:val="00D96411"/>
    <w:rsid w:val="00D96426"/>
    <w:rsid w:val="00D966D4"/>
    <w:rsid w:val="00D96809"/>
    <w:rsid w:val="00D96844"/>
    <w:rsid w:val="00D969AB"/>
    <w:rsid w:val="00D96DF5"/>
    <w:rsid w:val="00D96FAE"/>
    <w:rsid w:val="00D972BE"/>
    <w:rsid w:val="00D97B5D"/>
    <w:rsid w:val="00D97B8A"/>
    <w:rsid w:val="00D97C54"/>
    <w:rsid w:val="00DA0766"/>
    <w:rsid w:val="00DA0901"/>
    <w:rsid w:val="00DA09DC"/>
    <w:rsid w:val="00DA0A63"/>
    <w:rsid w:val="00DA10D8"/>
    <w:rsid w:val="00DA15D1"/>
    <w:rsid w:val="00DA1752"/>
    <w:rsid w:val="00DA1777"/>
    <w:rsid w:val="00DA1AC0"/>
    <w:rsid w:val="00DA1AE9"/>
    <w:rsid w:val="00DA1CED"/>
    <w:rsid w:val="00DA203A"/>
    <w:rsid w:val="00DA2311"/>
    <w:rsid w:val="00DA252D"/>
    <w:rsid w:val="00DA2B8C"/>
    <w:rsid w:val="00DA2EAF"/>
    <w:rsid w:val="00DA35E2"/>
    <w:rsid w:val="00DA3947"/>
    <w:rsid w:val="00DA3BCE"/>
    <w:rsid w:val="00DA3CD2"/>
    <w:rsid w:val="00DA3D7B"/>
    <w:rsid w:val="00DA4224"/>
    <w:rsid w:val="00DA48BE"/>
    <w:rsid w:val="00DA4B9F"/>
    <w:rsid w:val="00DA4DFC"/>
    <w:rsid w:val="00DA50C2"/>
    <w:rsid w:val="00DA57C9"/>
    <w:rsid w:val="00DA5845"/>
    <w:rsid w:val="00DA73E9"/>
    <w:rsid w:val="00DA7AF0"/>
    <w:rsid w:val="00DA7B69"/>
    <w:rsid w:val="00DA7C14"/>
    <w:rsid w:val="00DB0A37"/>
    <w:rsid w:val="00DB0EB1"/>
    <w:rsid w:val="00DB2211"/>
    <w:rsid w:val="00DB2F50"/>
    <w:rsid w:val="00DB368D"/>
    <w:rsid w:val="00DB375E"/>
    <w:rsid w:val="00DB3B6E"/>
    <w:rsid w:val="00DB415E"/>
    <w:rsid w:val="00DB5452"/>
    <w:rsid w:val="00DB57E7"/>
    <w:rsid w:val="00DB5B69"/>
    <w:rsid w:val="00DB5BC9"/>
    <w:rsid w:val="00DB5EE7"/>
    <w:rsid w:val="00DB60C5"/>
    <w:rsid w:val="00DB6469"/>
    <w:rsid w:val="00DB69F2"/>
    <w:rsid w:val="00DB6BDB"/>
    <w:rsid w:val="00DB6E1C"/>
    <w:rsid w:val="00DB7002"/>
    <w:rsid w:val="00DB7B3B"/>
    <w:rsid w:val="00DC00A7"/>
    <w:rsid w:val="00DC0587"/>
    <w:rsid w:val="00DC0977"/>
    <w:rsid w:val="00DC0F84"/>
    <w:rsid w:val="00DC1290"/>
    <w:rsid w:val="00DC147A"/>
    <w:rsid w:val="00DC15D9"/>
    <w:rsid w:val="00DC2129"/>
    <w:rsid w:val="00DC215E"/>
    <w:rsid w:val="00DC24E5"/>
    <w:rsid w:val="00DC3092"/>
    <w:rsid w:val="00DC3590"/>
    <w:rsid w:val="00DC3B54"/>
    <w:rsid w:val="00DC3BB6"/>
    <w:rsid w:val="00DC4360"/>
    <w:rsid w:val="00DC43A1"/>
    <w:rsid w:val="00DC4A6A"/>
    <w:rsid w:val="00DC50DB"/>
    <w:rsid w:val="00DC52E8"/>
    <w:rsid w:val="00DC5470"/>
    <w:rsid w:val="00DC580F"/>
    <w:rsid w:val="00DC595F"/>
    <w:rsid w:val="00DC5C2D"/>
    <w:rsid w:val="00DC6141"/>
    <w:rsid w:val="00DC62A4"/>
    <w:rsid w:val="00DC63F8"/>
    <w:rsid w:val="00DC67C5"/>
    <w:rsid w:val="00DC6984"/>
    <w:rsid w:val="00DC6BCB"/>
    <w:rsid w:val="00DC704A"/>
    <w:rsid w:val="00DC72BA"/>
    <w:rsid w:val="00DC7319"/>
    <w:rsid w:val="00DC744F"/>
    <w:rsid w:val="00DC7BB2"/>
    <w:rsid w:val="00DD067B"/>
    <w:rsid w:val="00DD167D"/>
    <w:rsid w:val="00DD1887"/>
    <w:rsid w:val="00DD1B93"/>
    <w:rsid w:val="00DD1E06"/>
    <w:rsid w:val="00DD2493"/>
    <w:rsid w:val="00DD275D"/>
    <w:rsid w:val="00DD315C"/>
    <w:rsid w:val="00DD42E9"/>
    <w:rsid w:val="00DD4418"/>
    <w:rsid w:val="00DD4641"/>
    <w:rsid w:val="00DD4D99"/>
    <w:rsid w:val="00DD4EBF"/>
    <w:rsid w:val="00DD50BA"/>
    <w:rsid w:val="00DD547E"/>
    <w:rsid w:val="00DD55BA"/>
    <w:rsid w:val="00DD56F1"/>
    <w:rsid w:val="00DD5718"/>
    <w:rsid w:val="00DD5F0D"/>
    <w:rsid w:val="00DD63F8"/>
    <w:rsid w:val="00DD64BB"/>
    <w:rsid w:val="00DD6540"/>
    <w:rsid w:val="00DD6DCF"/>
    <w:rsid w:val="00DD7404"/>
    <w:rsid w:val="00DE0225"/>
    <w:rsid w:val="00DE05CA"/>
    <w:rsid w:val="00DE0764"/>
    <w:rsid w:val="00DE0FEB"/>
    <w:rsid w:val="00DE144E"/>
    <w:rsid w:val="00DE1E02"/>
    <w:rsid w:val="00DE204B"/>
    <w:rsid w:val="00DE2273"/>
    <w:rsid w:val="00DE27C7"/>
    <w:rsid w:val="00DE29CF"/>
    <w:rsid w:val="00DE2C28"/>
    <w:rsid w:val="00DE3439"/>
    <w:rsid w:val="00DE36FF"/>
    <w:rsid w:val="00DE39A2"/>
    <w:rsid w:val="00DE3C2F"/>
    <w:rsid w:val="00DE4156"/>
    <w:rsid w:val="00DE419A"/>
    <w:rsid w:val="00DE4723"/>
    <w:rsid w:val="00DE4D79"/>
    <w:rsid w:val="00DE4DC0"/>
    <w:rsid w:val="00DE4DC5"/>
    <w:rsid w:val="00DE4F47"/>
    <w:rsid w:val="00DE5072"/>
    <w:rsid w:val="00DE577C"/>
    <w:rsid w:val="00DE58C7"/>
    <w:rsid w:val="00DE5AF2"/>
    <w:rsid w:val="00DE5B69"/>
    <w:rsid w:val="00DE6325"/>
    <w:rsid w:val="00DE693D"/>
    <w:rsid w:val="00DE6CCE"/>
    <w:rsid w:val="00DE71F1"/>
    <w:rsid w:val="00DE749C"/>
    <w:rsid w:val="00DE756B"/>
    <w:rsid w:val="00DE7B58"/>
    <w:rsid w:val="00DF0383"/>
    <w:rsid w:val="00DF1902"/>
    <w:rsid w:val="00DF1F2E"/>
    <w:rsid w:val="00DF26F2"/>
    <w:rsid w:val="00DF27B7"/>
    <w:rsid w:val="00DF2E72"/>
    <w:rsid w:val="00DF482E"/>
    <w:rsid w:val="00DF515E"/>
    <w:rsid w:val="00DF5417"/>
    <w:rsid w:val="00DF61C3"/>
    <w:rsid w:val="00DF6E13"/>
    <w:rsid w:val="00DF70A5"/>
    <w:rsid w:val="00DF74C7"/>
    <w:rsid w:val="00E0002E"/>
    <w:rsid w:val="00E0072A"/>
    <w:rsid w:val="00E009FD"/>
    <w:rsid w:val="00E00E95"/>
    <w:rsid w:val="00E0192A"/>
    <w:rsid w:val="00E0197A"/>
    <w:rsid w:val="00E02043"/>
    <w:rsid w:val="00E02621"/>
    <w:rsid w:val="00E026BB"/>
    <w:rsid w:val="00E0274A"/>
    <w:rsid w:val="00E03BE5"/>
    <w:rsid w:val="00E03C2B"/>
    <w:rsid w:val="00E04F3F"/>
    <w:rsid w:val="00E052D3"/>
    <w:rsid w:val="00E05ADB"/>
    <w:rsid w:val="00E05E9B"/>
    <w:rsid w:val="00E06468"/>
    <w:rsid w:val="00E068CA"/>
    <w:rsid w:val="00E06AEE"/>
    <w:rsid w:val="00E075E7"/>
    <w:rsid w:val="00E101DD"/>
    <w:rsid w:val="00E102BE"/>
    <w:rsid w:val="00E106EB"/>
    <w:rsid w:val="00E107D2"/>
    <w:rsid w:val="00E108BE"/>
    <w:rsid w:val="00E11254"/>
    <w:rsid w:val="00E119E0"/>
    <w:rsid w:val="00E11A01"/>
    <w:rsid w:val="00E11A54"/>
    <w:rsid w:val="00E11BCC"/>
    <w:rsid w:val="00E11CBC"/>
    <w:rsid w:val="00E120E3"/>
    <w:rsid w:val="00E1245B"/>
    <w:rsid w:val="00E126FE"/>
    <w:rsid w:val="00E12799"/>
    <w:rsid w:val="00E1289F"/>
    <w:rsid w:val="00E13401"/>
    <w:rsid w:val="00E134C9"/>
    <w:rsid w:val="00E137F7"/>
    <w:rsid w:val="00E1381D"/>
    <w:rsid w:val="00E139FA"/>
    <w:rsid w:val="00E139FF"/>
    <w:rsid w:val="00E13B75"/>
    <w:rsid w:val="00E141BD"/>
    <w:rsid w:val="00E1464E"/>
    <w:rsid w:val="00E148A4"/>
    <w:rsid w:val="00E14C1C"/>
    <w:rsid w:val="00E14EDE"/>
    <w:rsid w:val="00E15062"/>
    <w:rsid w:val="00E153CC"/>
    <w:rsid w:val="00E1568D"/>
    <w:rsid w:val="00E15BEE"/>
    <w:rsid w:val="00E15D22"/>
    <w:rsid w:val="00E15DC7"/>
    <w:rsid w:val="00E1620B"/>
    <w:rsid w:val="00E16265"/>
    <w:rsid w:val="00E16D27"/>
    <w:rsid w:val="00E16FCD"/>
    <w:rsid w:val="00E177EF"/>
    <w:rsid w:val="00E20E5A"/>
    <w:rsid w:val="00E20FA7"/>
    <w:rsid w:val="00E21819"/>
    <w:rsid w:val="00E21EBC"/>
    <w:rsid w:val="00E21EDD"/>
    <w:rsid w:val="00E21EF6"/>
    <w:rsid w:val="00E21EFE"/>
    <w:rsid w:val="00E22047"/>
    <w:rsid w:val="00E230B5"/>
    <w:rsid w:val="00E23107"/>
    <w:rsid w:val="00E231C3"/>
    <w:rsid w:val="00E236C3"/>
    <w:rsid w:val="00E2376F"/>
    <w:rsid w:val="00E23885"/>
    <w:rsid w:val="00E241BE"/>
    <w:rsid w:val="00E24650"/>
    <w:rsid w:val="00E24945"/>
    <w:rsid w:val="00E24B25"/>
    <w:rsid w:val="00E24DC4"/>
    <w:rsid w:val="00E25746"/>
    <w:rsid w:val="00E258DB"/>
    <w:rsid w:val="00E25A4B"/>
    <w:rsid w:val="00E25D78"/>
    <w:rsid w:val="00E26793"/>
    <w:rsid w:val="00E26AE2"/>
    <w:rsid w:val="00E27B8F"/>
    <w:rsid w:val="00E30582"/>
    <w:rsid w:val="00E305A5"/>
    <w:rsid w:val="00E30963"/>
    <w:rsid w:val="00E31147"/>
    <w:rsid w:val="00E31664"/>
    <w:rsid w:val="00E3176E"/>
    <w:rsid w:val="00E3182B"/>
    <w:rsid w:val="00E31B62"/>
    <w:rsid w:val="00E32260"/>
    <w:rsid w:val="00E322CF"/>
    <w:rsid w:val="00E32940"/>
    <w:rsid w:val="00E33012"/>
    <w:rsid w:val="00E3328B"/>
    <w:rsid w:val="00E3334C"/>
    <w:rsid w:val="00E33394"/>
    <w:rsid w:val="00E334B7"/>
    <w:rsid w:val="00E3399C"/>
    <w:rsid w:val="00E33A17"/>
    <w:rsid w:val="00E33A1F"/>
    <w:rsid w:val="00E33A53"/>
    <w:rsid w:val="00E33AC1"/>
    <w:rsid w:val="00E34137"/>
    <w:rsid w:val="00E3442D"/>
    <w:rsid w:val="00E34BC4"/>
    <w:rsid w:val="00E34F34"/>
    <w:rsid w:val="00E35195"/>
    <w:rsid w:val="00E3525B"/>
    <w:rsid w:val="00E355E0"/>
    <w:rsid w:val="00E3595B"/>
    <w:rsid w:val="00E35F5F"/>
    <w:rsid w:val="00E36081"/>
    <w:rsid w:val="00E361A4"/>
    <w:rsid w:val="00E361BB"/>
    <w:rsid w:val="00E361D9"/>
    <w:rsid w:val="00E36509"/>
    <w:rsid w:val="00E36608"/>
    <w:rsid w:val="00E36763"/>
    <w:rsid w:val="00E369B6"/>
    <w:rsid w:val="00E36A7F"/>
    <w:rsid w:val="00E36CCE"/>
    <w:rsid w:val="00E372AC"/>
    <w:rsid w:val="00E37EA5"/>
    <w:rsid w:val="00E40081"/>
    <w:rsid w:val="00E4018F"/>
    <w:rsid w:val="00E40786"/>
    <w:rsid w:val="00E409D7"/>
    <w:rsid w:val="00E40E75"/>
    <w:rsid w:val="00E40F14"/>
    <w:rsid w:val="00E40F7F"/>
    <w:rsid w:val="00E4104D"/>
    <w:rsid w:val="00E41076"/>
    <w:rsid w:val="00E41E18"/>
    <w:rsid w:val="00E4271B"/>
    <w:rsid w:val="00E42E83"/>
    <w:rsid w:val="00E43E5F"/>
    <w:rsid w:val="00E446A4"/>
    <w:rsid w:val="00E44A6C"/>
    <w:rsid w:val="00E451DB"/>
    <w:rsid w:val="00E45B12"/>
    <w:rsid w:val="00E461AA"/>
    <w:rsid w:val="00E46452"/>
    <w:rsid w:val="00E4712B"/>
    <w:rsid w:val="00E47295"/>
    <w:rsid w:val="00E473A6"/>
    <w:rsid w:val="00E478E1"/>
    <w:rsid w:val="00E478F5"/>
    <w:rsid w:val="00E47B31"/>
    <w:rsid w:val="00E47E5D"/>
    <w:rsid w:val="00E47EC0"/>
    <w:rsid w:val="00E505C5"/>
    <w:rsid w:val="00E508B7"/>
    <w:rsid w:val="00E5092D"/>
    <w:rsid w:val="00E50C0A"/>
    <w:rsid w:val="00E510AC"/>
    <w:rsid w:val="00E51127"/>
    <w:rsid w:val="00E513FD"/>
    <w:rsid w:val="00E51513"/>
    <w:rsid w:val="00E51844"/>
    <w:rsid w:val="00E51C89"/>
    <w:rsid w:val="00E52073"/>
    <w:rsid w:val="00E52553"/>
    <w:rsid w:val="00E527B2"/>
    <w:rsid w:val="00E5296B"/>
    <w:rsid w:val="00E53055"/>
    <w:rsid w:val="00E53894"/>
    <w:rsid w:val="00E53990"/>
    <w:rsid w:val="00E53C92"/>
    <w:rsid w:val="00E54367"/>
    <w:rsid w:val="00E54533"/>
    <w:rsid w:val="00E5465E"/>
    <w:rsid w:val="00E54C0A"/>
    <w:rsid w:val="00E54FD2"/>
    <w:rsid w:val="00E54FD8"/>
    <w:rsid w:val="00E5503E"/>
    <w:rsid w:val="00E5533E"/>
    <w:rsid w:val="00E55392"/>
    <w:rsid w:val="00E55450"/>
    <w:rsid w:val="00E554DA"/>
    <w:rsid w:val="00E55515"/>
    <w:rsid w:val="00E55807"/>
    <w:rsid w:val="00E558FE"/>
    <w:rsid w:val="00E55D9E"/>
    <w:rsid w:val="00E55DAC"/>
    <w:rsid w:val="00E5695B"/>
    <w:rsid w:val="00E571A7"/>
    <w:rsid w:val="00E5759D"/>
    <w:rsid w:val="00E57CB3"/>
    <w:rsid w:val="00E6001B"/>
    <w:rsid w:val="00E6004B"/>
    <w:rsid w:val="00E6054F"/>
    <w:rsid w:val="00E616FD"/>
    <w:rsid w:val="00E617FC"/>
    <w:rsid w:val="00E6188C"/>
    <w:rsid w:val="00E619A9"/>
    <w:rsid w:val="00E619B7"/>
    <w:rsid w:val="00E61C51"/>
    <w:rsid w:val="00E61CBC"/>
    <w:rsid w:val="00E61FC1"/>
    <w:rsid w:val="00E62423"/>
    <w:rsid w:val="00E6306F"/>
    <w:rsid w:val="00E64484"/>
    <w:rsid w:val="00E64EA2"/>
    <w:rsid w:val="00E64F80"/>
    <w:rsid w:val="00E665A4"/>
    <w:rsid w:val="00E66846"/>
    <w:rsid w:val="00E668BA"/>
    <w:rsid w:val="00E66C07"/>
    <w:rsid w:val="00E67082"/>
    <w:rsid w:val="00E67608"/>
    <w:rsid w:val="00E67679"/>
    <w:rsid w:val="00E67A0C"/>
    <w:rsid w:val="00E67CA6"/>
    <w:rsid w:val="00E67DB2"/>
    <w:rsid w:val="00E706E0"/>
    <w:rsid w:val="00E709CC"/>
    <w:rsid w:val="00E70E49"/>
    <w:rsid w:val="00E7138D"/>
    <w:rsid w:val="00E715EF"/>
    <w:rsid w:val="00E71804"/>
    <w:rsid w:val="00E72253"/>
    <w:rsid w:val="00E735DC"/>
    <w:rsid w:val="00E7366F"/>
    <w:rsid w:val="00E737C2"/>
    <w:rsid w:val="00E73D4A"/>
    <w:rsid w:val="00E73D62"/>
    <w:rsid w:val="00E7402C"/>
    <w:rsid w:val="00E7497E"/>
    <w:rsid w:val="00E75112"/>
    <w:rsid w:val="00E75226"/>
    <w:rsid w:val="00E75CCA"/>
    <w:rsid w:val="00E761BE"/>
    <w:rsid w:val="00E773B7"/>
    <w:rsid w:val="00E7784A"/>
    <w:rsid w:val="00E77DDF"/>
    <w:rsid w:val="00E804E3"/>
    <w:rsid w:val="00E806F4"/>
    <w:rsid w:val="00E80A02"/>
    <w:rsid w:val="00E80B52"/>
    <w:rsid w:val="00E80D03"/>
    <w:rsid w:val="00E80F48"/>
    <w:rsid w:val="00E81A8B"/>
    <w:rsid w:val="00E81D11"/>
    <w:rsid w:val="00E8203F"/>
    <w:rsid w:val="00E82119"/>
    <w:rsid w:val="00E822A7"/>
    <w:rsid w:val="00E82636"/>
    <w:rsid w:val="00E82698"/>
    <w:rsid w:val="00E82751"/>
    <w:rsid w:val="00E83877"/>
    <w:rsid w:val="00E83A94"/>
    <w:rsid w:val="00E83DAF"/>
    <w:rsid w:val="00E8462F"/>
    <w:rsid w:val="00E84634"/>
    <w:rsid w:val="00E849C1"/>
    <w:rsid w:val="00E84BCE"/>
    <w:rsid w:val="00E84E1D"/>
    <w:rsid w:val="00E85962"/>
    <w:rsid w:val="00E860B4"/>
    <w:rsid w:val="00E86167"/>
    <w:rsid w:val="00E8683A"/>
    <w:rsid w:val="00E86FE0"/>
    <w:rsid w:val="00E8719D"/>
    <w:rsid w:val="00E87207"/>
    <w:rsid w:val="00E877D4"/>
    <w:rsid w:val="00E87C7C"/>
    <w:rsid w:val="00E87E4C"/>
    <w:rsid w:val="00E9012A"/>
    <w:rsid w:val="00E90472"/>
    <w:rsid w:val="00E90A0C"/>
    <w:rsid w:val="00E90DB0"/>
    <w:rsid w:val="00E90DBA"/>
    <w:rsid w:val="00E90FE8"/>
    <w:rsid w:val="00E91BA5"/>
    <w:rsid w:val="00E91C2A"/>
    <w:rsid w:val="00E91FB2"/>
    <w:rsid w:val="00E925FE"/>
    <w:rsid w:val="00E93261"/>
    <w:rsid w:val="00E94025"/>
    <w:rsid w:val="00E940E2"/>
    <w:rsid w:val="00E94264"/>
    <w:rsid w:val="00E94367"/>
    <w:rsid w:val="00E95186"/>
    <w:rsid w:val="00E957AE"/>
    <w:rsid w:val="00E95D04"/>
    <w:rsid w:val="00E96673"/>
    <w:rsid w:val="00E966B7"/>
    <w:rsid w:val="00E970A9"/>
    <w:rsid w:val="00E97278"/>
    <w:rsid w:val="00E9746E"/>
    <w:rsid w:val="00EA05F0"/>
    <w:rsid w:val="00EA06E6"/>
    <w:rsid w:val="00EA07C6"/>
    <w:rsid w:val="00EA0A3D"/>
    <w:rsid w:val="00EA0FA4"/>
    <w:rsid w:val="00EA1942"/>
    <w:rsid w:val="00EA19B0"/>
    <w:rsid w:val="00EA1DE8"/>
    <w:rsid w:val="00EA2692"/>
    <w:rsid w:val="00EA33BC"/>
    <w:rsid w:val="00EA33E0"/>
    <w:rsid w:val="00EA3BC7"/>
    <w:rsid w:val="00EA3BD9"/>
    <w:rsid w:val="00EA3DF8"/>
    <w:rsid w:val="00EA4441"/>
    <w:rsid w:val="00EA4507"/>
    <w:rsid w:val="00EA46CD"/>
    <w:rsid w:val="00EA5796"/>
    <w:rsid w:val="00EA582A"/>
    <w:rsid w:val="00EA5911"/>
    <w:rsid w:val="00EA5CBF"/>
    <w:rsid w:val="00EA6218"/>
    <w:rsid w:val="00EA6529"/>
    <w:rsid w:val="00EA6BD4"/>
    <w:rsid w:val="00EA6F64"/>
    <w:rsid w:val="00EA79FD"/>
    <w:rsid w:val="00EA7B7C"/>
    <w:rsid w:val="00EA7B86"/>
    <w:rsid w:val="00EA7EDA"/>
    <w:rsid w:val="00EB02ED"/>
    <w:rsid w:val="00EB0BBF"/>
    <w:rsid w:val="00EB0FAF"/>
    <w:rsid w:val="00EB0FF6"/>
    <w:rsid w:val="00EB10FA"/>
    <w:rsid w:val="00EB1478"/>
    <w:rsid w:val="00EB148E"/>
    <w:rsid w:val="00EB1708"/>
    <w:rsid w:val="00EB1D9A"/>
    <w:rsid w:val="00EB20F9"/>
    <w:rsid w:val="00EB290D"/>
    <w:rsid w:val="00EB2B71"/>
    <w:rsid w:val="00EB2E32"/>
    <w:rsid w:val="00EB2E81"/>
    <w:rsid w:val="00EB3E7D"/>
    <w:rsid w:val="00EB45A5"/>
    <w:rsid w:val="00EB46FB"/>
    <w:rsid w:val="00EB4AD0"/>
    <w:rsid w:val="00EB68BC"/>
    <w:rsid w:val="00EB6F9A"/>
    <w:rsid w:val="00EB71AC"/>
    <w:rsid w:val="00EB76D1"/>
    <w:rsid w:val="00EB7A3C"/>
    <w:rsid w:val="00EC0858"/>
    <w:rsid w:val="00EC08FC"/>
    <w:rsid w:val="00EC0ABA"/>
    <w:rsid w:val="00EC0EAB"/>
    <w:rsid w:val="00EC0FAF"/>
    <w:rsid w:val="00EC0FF1"/>
    <w:rsid w:val="00EC10DA"/>
    <w:rsid w:val="00EC112A"/>
    <w:rsid w:val="00EC153C"/>
    <w:rsid w:val="00EC1584"/>
    <w:rsid w:val="00EC1CD5"/>
    <w:rsid w:val="00EC247C"/>
    <w:rsid w:val="00EC2986"/>
    <w:rsid w:val="00EC2F6F"/>
    <w:rsid w:val="00EC357B"/>
    <w:rsid w:val="00EC4309"/>
    <w:rsid w:val="00EC4328"/>
    <w:rsid w:val="00EC51EF"/>
    <w:rsid w:val="00EC59A9"/>
    <w:rsid w:val="00EC6D76"/>
    <w:rsid w:val="00EC706E"/>
    <w:rsid w:val="00EC7198"/>
    <w:rsid w:val="00EC7393"/>
    <w:rsid w:val="00EC7441"/>
    <w:rsid w:val="00EC7847"/>
    <w:rsid w:val="00EC7859"/>
    <w:rsid w:val="00EC7C4F"/>
    <w:rsid w:val="00EC7E58"/>
    <w:rsid w:val="00EC7EC3"/>
    <w:rsid w:val="00EC7FEC"/>
    <w:rsid w:val="00ED034E"/>
    <w:rsid w:val="00ED0CAA"/>
    <w:rsid w:val="00ED0F69"/>
    <w:rsid w:val="00ED12B2"/>
    <w:rsid w:val="00ED140F"/>
    <w:rsid w:val="00ED1480"/>
    <w:rsid w:val="00ED16FE"/>
    <w:rsid w:val="00ED179E"/>
    <w:rsid w:val="00ED18DD"/>
    <w:rsid w:val="00ED1B40"/>
    <w:rsid w:val="00ED1C7E"/>
    <w:rsid w:val="00ED2048"/>
    <w:rsid w:val="00ED2B5E"/>
    <w:rsid w:val="00ED3025"/>
    <w:rsid w:val="00ED308B"/>
    <w:rsid w:val="00ED3352"/>
    <w:rsid w:val="00ED3404"/>
    <w:rsid w:val="00ED34AA"/>
    <w:rsid w:val="00ED3A7E"/>
    <w:rsid w:val="00ED3BB3"/>
    <w:rsid w:val="00ED3D83"/>
    <w:rsid w:val="00ED4141"/>
    <w:rsid w:val="00ED4B04"/>
    <w:rsid w:val="00ED52A5"/>
    <w:rsid w:val="00ED56A8"/>
    <w:rsid w:val="00ED59BB"/>
    <w:rsid w:val="00ED614A"/>
    <w:rsid w:val="00ED6246"/>
    <w:rsid w:val="00ED6866"/>
    <w:rsid w:val="00ED6B3A"/>
    <w:rsid w:val="00ED6DA8"/>
    <w:rsid w:val="00ED6DF7"/>
    <w:rsid w:val="00ED6F99"/>
    <w:rsid w:val="00ED711D"/>
    <w:rsid w:val="00ED7148"/>
    <w:rsid w:val="00ED74D5"/>
    <w:rsid w:val="00ED782B"/>
    <w:rsid w:val="00EE00C5"/>
    <w:rsid w:val="00EE01CF"/>
    <w:rsid w:val="00EE0A4B"/>
    <w:rsid w:val="00EE0CF7"/>
    <w:rsid w:val="00EE13E4"/>
    <w:rsid w:val="00EE1666"/>
    <w:rsid w:val="00EE1F23"/>
    <w:rsid w:val="00EE25E5"/>
    <w:rsid w:val="00EE2F25"/>
    <w:rsid w:val="00EE32FA"/>
    <w:rsid w:val="00EE38C9"/>
    <w:rsid w:val="00EE3A62"/>
    <w:rsid w:val="00EE3B42"/>
    <w:rsid w:val="00EE4261"/>
    <w:rsid w:val="00EE4F8D"/>
    <w:rsid w:val="00EE5143"/>
    <w:rsid w:val="00EE5145"/>
    <w:rsid w:val="00EE5345"/>
    <w:rsid w:val="00EE53AC"/>
    <w:rsid w:val="00EE53C9"/>
    <w:rsid w:val="00EE594B"/>
    <w:rsid w:val="00EE5FAA"/>
    <w:rsid w:val="00EE6BA7"/>
    <w:rsid w:val="00EE7011"/>
    <w:rsid w:val="00EE71CA"/>
    <w:rsid w:val="00EE77AB"/>
    <w:rsid w:val="00EE7ADA"/>
    <w:rsid w:val="00EE7DB0"/>
    <w:rsid w:val="00EF0DE4"/>
    <w:rsid w:val="00EF0F6F"/>
    <w:rsid w:val="00EF10B4"/>
    <w:rsid w:val="00EF1A80"/>
    <w:rsid w:val="00EF1ECD"/>
    <w:rsid w:val="00EF2BC6"/>
    <w:rsid w:val="00EF30F4"/>
    <w:rsid w:val="00EF32DD"/>
    <w:rsid w:val="00EF341C"/>
    <w:rsid w:val="00EF3517"/>
    <w:rsid w:val="00EF379D"/>
    <w:rsid w:val="00EF3AD7"/>
    <w:rsid w:val="00EF4160"/>
    <w:rsid w:val="00EF41DA"/>
    <w:rsid w:val="00EF4499"/>
    <w:rsid w:val="00EF45B1"/>
    <w:rsid w:val="00EF4883"/>
    <w:rsid w:val="00EF4E97"/>
    <w:rsid w:val="00EF5381"/>
    <w:rsid w:val="00EF55B3"/>
    <w:rsid w:val="00EF5655"/>
    <w:rsid w:val="00EF56D7"/>
    <w:rsid w:val="00EF6279"/>
    <w:rsid w:val="00EF6376"/>
    <w:rsid w:val="00EF64C1"/>
    <w:rsid w:val="00EF6BD0"/>
    <w:rsid w:val="00EF717F"/>
    <w:rsid w:val="00EF740C"/>
    <w:rsid w:val="00EF7961"/>
    <w:rsid w:val="00F0001A"/>
    <w:rsid w:val="00F00415"/>
    <w:rsid w:val="00F00455"/>
    <w:rsid w:val="00F013FB"/>
    <w:rsid w:val="00F01782"/>
    <w:rsid w:val="00F01974"/>
    <w:rsid w:val="00F01CFB"/>
    <w:rsid w:val="00F02964"/>
    <w:rsid w:val="00F03226"/>
    <w:rsid w:val="00F03813"/>
    <w:rsid w:val="00F03966"/>
    <w:rsid w:val="00F0410D"/>
    <w:rsid w:val="00F0428B"/>
    <w:rsid w:val="00F0479D"/>
    <w:rsid w:val="00F048CB"/>
    <w:rsid w:val="00F05270"/>
    <w:rsid w:val="00F056D1"/>
    <w:rsid w:val="00F05959"/>
    <w:rsid w:val="00F05C39"/>
    <w:rsid w:val="00F05C7A"/>
    <w:rsid w:val="00F061E8"/>
    <w:rsid w:val="00F06E73"/>
    <w:rsid w:val="00F06FE3"/>
    <w:rsid w:val="00F073E8"/>
    <w:rsid w:val="00F0744A"/>
    <w:rsid w:val="00F07864"/>
    <w:rsid w:val="00F07981"/>
    <w:rsid w:val="00F10BFA"/>
    <w:rsid w:val="00F10EDD"/>
    <w:rsid w:val="00F11081"/>
    <w:rsid w:val="00F1117C"/>
    <w:rsid w:val="00F112C7"/>
    <w:rsid w:val="00F114C8"/>
    <w:rsid w:val="00F115F5"/>
    <w:rsid w:val="00F1167F"/>
    <w:rsid w:val="00F11B54"/>
    <w:rsid w:val="00F11BA9"/>
    <w:rsid w:val="00F11CFB"/>
    <w:rsid w:val="00F12968"/>
    <w:rsid w:val="00F12CBC"/>
    <w:rsid w:val="00F12F8F"/>
    <w:rsid w:val="00F133C4"/>
    <w:rsid w:val="00F135D8"/>
    <w:rsid w:val="00F139B2"/>
    <w:rsid w:val="00F13BC0"/>
    <w:rsid w:val="00F142CF"/>
    <w:rsid w:val="00F14706"/>
    <w:rsid w:val="00F1481C"/>
    <w:rsid w:val="00F14CFC"/>
    <w:rsid w:val="00F14E21"/>
    <w:rsid w:val="00F14F8A"/>
    <w:rsid w:val="00F1558C"/>
    <w:rsid w:val="00F1572F"/>
    <w:rsid w:val="00F157A2"/>
    <w:rsid w:val="00F15D69"/>
    <w:rsid w:val="00F15F5A"/>
    <w:rsid w:val="00F160E7"/>
    <w:rsid w:val="00F16268"/>
    <w:rsid w:val="00F1648C"/>
    <w:rsid w:val="00F16635"/>
    <w:rsid w:val="00F1668D"/>
    <w:rsid w:val="00F16734"/>
    <w:rsid w:val="00F16827"/>
    <w:rsid w:val="00F16B52"/>
    <w:rsid w:val="00F16DE5"/>
    <w:rsid w:val="00F172C9"/>
    <w:rsid w:val="00F17A78"/>
    <w:rsid w:val="00F17F98"/>
    <w:rsid w:val="00F20473"/>
    <w:rsid w:val="00F20794"/>
    <w:rsid w:val="00F20BE8"/>
    <w:rsid w:val="00F21199"/>
    <w:rsid w:val="00F21EFD"/>
    <w:rsid w:val="00F222DD"/>
    <w:rsid w:val="00F22AAC"/>
    <w:rsid w:val="00F23116"/>
    <w:rsid w:val="00F23245"/>
    <w:rsid w:val="00F2332F"/>
    <w:rsid w:val="00F2337E"/>
    <w:rsid w:val="00F234B8"/>
    <w:rsid w:val="00F23940"/>
    <w:rsid w:val="00F2396B"/>
    <w:rsid w:val="00F23ED4"/>
    <w:rsid w:val="00F24816"/>
    <w:rsid w:val="00F24E0A"/>
    <w:rsid w:val="00F2509F"/>
    <w:rsid w:val="00F2574B"/>
    <w:rsid w:val="00F25946"/>
    <w:rsid w:val="00F25990"/>
    <w:rsid w:val="00F261AA"/>
    <w:rsid w:val="00F26A7D"/>
    <w:rsid w:val="00F26ABD"/>
    <w:rsid w:val="00F26CDF"/>
    <w:rsid w:val="00F2796D"/>
    <w:rsid w:val="00F27D19"/>
    <w:rsid w:val="00F27ED1"/>
    <w:rsid w:val="00F30041"/>
    <w:rsid w:val="00F302BA"/>
    <w:rsid w:val="00F30435"/>
    <w:rsid w:val="00F308E2"/>
    <w:rsid w:val="00F309DB"/>
    <w:rsid w:val="00F30AA9"/>
    <w:rsid w:val="00F30C26"/>
    <w:rsid w:val="00F30EEE"/>
    <w:rsid w:val="00F31D12"/>
    <w:rsid w:val="00F31F6F"/>
    <w:rsid w:val="00F32B1F"/>
    <w:rsid w:val="00F330A8"/>
    <w:rsid w:val="00F334B3"/>
    <w:rsid w:val="00F33517"/>
    <w:rsid w:val="00F33A8D"/>
    <w:rsid w:val="00F33F8B"/>
    <w:rsid w:val="00F344CC"/>
    <w:rsid w:val="00F34816"/>
    <w:rsid w:val="00F361B5"/>
    <w:rsid w:val="00F364B9"/>
    <w:rsid w:val="00F364FC"/>
    <w:rsid w:val="00F3674D"/>
    <w:rsid w:val="00F36D6A"/>
    <w:rsid w:val="00F36FC9"/>
    <w:rsid w:val="00F37163"/>
    <w:rsid w:val="00F3772D"/>
    <w:rsid w:val="00F37A95"/>
    <w:rsid w:val="00F37EA7"/>
    <w:rsid w:val="00F37EBC"/>
    <w:rsid w:val="00F40564"/>
    <w:rsid w:val="00F40A39"/>
    <w:rsid w:val="00F40E9C"/>
    <w:rsid w:val="00F41871"/>
    <w:rsid w:val="00F41A6B"/>
    <w:rsid w:val="00F41BD0"/>
    <w:rsid w:val="00F41DE0"/>
    <w:rsid w:val="00F42255"/>
    <w:rsid w:val="00F42897"/>
    <w:rsid w:val="00F429F7"/>
    <w:rsid w:val="00F42E51"/>
    <w:rsid w:val="00F4305A"/>
    <w:rsid w:val="00F43618"/>
    <w:rsid w:val="00F442DB"/>
    <w:rsid w:val="00F44DF2"/>
    <w:rsid w:val="00F44FC8"/>
    <w:rsid w:val="00F45406"/>
    <w:rsid w:val="00F45A19"/>
    <w:rsid w:val="00F45C07"/>
    <w:rsid w:val="00F45E0A"/>
    <w:rsid w:val="00F4615E"/>
    <w:rsid w:val="00F4653A"/>
    <w:rsid w:val="00F467E4"/>
    <w:rsid w:val="00F46ECE"/>
    <w:rsid w:val="00F47C69"/>
    <w:rsid w:val="00F50153"/>
    <w:rsid w:val="00F501AE"/>
    <w:rsid w:val="00F50209"/>
    <w:rsid w:val="00F50647"/>
    <w:rsid w:val="00F50EC7"/>
    <w:rsid w:val="00F51572"/>
    <w:rsid w:val="00F5170B"/>
    <w:rsid w:val="00F51B36"/>
    <w:rsid w:val="00F51D3E"/>
    <w:rsid w:val="00F52357"/>
    <w:rsid w:val="00F52B9F"/>
    <w:rsid w:val="00F53536"/>
    <w:rsid w:val="00F538C3"/>
    <w:rsid w:val="00F5394E"/>
    <w:rsid w:val="00F53996"/>
    <w:rsid w:val="00F54A3F"/>
    <w:rsid w:val="00F54A40"/>
    <w:rsid w:val="00F54ED2"/>
    <w:rsid w:val="00F54F54"/>
    <w:rsid w:val="00F5562E"/>
    <w:rsid w:val="00F55836"/>
    <w:rsid w:val="00F55861"/>
    <w:rsid w:val="00F55AEA"/>
    <w:rsid w:val="00F55B74"/>
    <w:rsid w:val="00F563B0"/>
    <w:rsid w:val="00F563BF"/>
    <w:rsid w:val="00F564E5"/>
    <w:rsid w:val="00F5680A"/>
    <w:rsid w:val="00F5680C"/>
    <w:rsid w:val="00F56884"/>
    <w:rsid w:val="00F56F5C"/>
    <w:rsid w:val="00F577C3"/>
    <w:rsid w:val="00F57826"/>
    <w:rsid w:val="00F57E24"/>
    <w:rsid w:val="00F60094"/>
    <w:rsid w:val="00F60FD3"/>
    <w:rsid w:val="00F612A9"/>
    <w:rsid w:val="00F61590"/>
    <w:rsid w:val="00F6194E"/>
    <w:rsid w:val="00F62A0E"/>
    <w:rsid w:val="00F62B24"/>
    <w:rsid w:val="00F62C28"/>
    <w:rsid w:val="00F62EB2"/>
    <w:rsid w:val="00F63015"/>
    <w:rsid w:val="00F63A22"/>
    <w:rsid w:val="00F645AE"/>
    <w:rsid w:val="00F64E9F"/>
    <w:rsid w:val="00F64FCF"/>
    <w:rsid w:val="00F6502B"/>
    <w:rsid w:val="00F657C4"/>
    <w:rsid w:val="00F65B7D"/>
    <w:rsid w:val="00F65F3B"/>
    <w:rsid w:val="00F66425"/>
    <w:rsid w:val="00F66467"/>
    <w:rsid w:val="00F669A8"/>
    <w:rsid w:val="00F6715A"/>
    <w:rsid w:val="00F67191"/>
    <w:rsid w:val="00F6761D"/>
    <w:rsid w:val="00F676A8"/>
    <w:rsid w:val="00F676FF"/>
    <w:rsid w:val="00F6780F"/>
    <w:rsid w:val="00F678DB"/>
    <w:rsid w:val="00F67930"/>
    <w:rsid w:val="00F70260"/>
    <w:rsid w:val="00F70AB2"/>
    <w:rsid w:val="00F70D11"/>
    <w:rsid w:val="00F70DC5"/>
    <w:rsid w:val="00F70EAE"/>
    <w:rsid w:val="00F715BA"/>
    <w:rsid w:val="00F71677"/>
    <w:rsid w:val="00F716B5"/>
    <w:rsid w:val="00F7176D"/>
    <w:rsid w:val="00F71BAE"/>
    <w:rsid w:val="00F71CE1"/>
    <w:rsid w:val="00F71FE1"/>
    <w:rsid w:val="00F72819"/>
    <w:rsid w:val="00F72C3F"/>
    <w:rsid w:val="00F72CD3"/>
    <w:rsid w:val="00F7312E"/>
    <w:rsid w:val="00F73F33"/>
    <w:rsid w:val="00F74470"/>
    <w:rsid w:val="00F74C8E"/>
    <w:rsid w:val="00F7520A"/>
    <w:rsid w:val="00F75479"/>
    <w:rsid w:val="00F75525"/>
    <w:rsid w:val="00F75CDC"/>
    <w:rsid w:val="00F762B1"/>
    <w:rsid w:val="00F763BD"/>
    <w:rsid w:val="00F767F1"/>
    <w:rsid w:val="00F77244"/>
    <w:rsid w:val="00F7762B"/>
    <w:rsid w:val="00F77DC6"/>
    <w:rsid w:val="00F804A5"/>
    <w:rsid w:val="00F80A4B"/>
    <w:rsid w:val="00F81974"/>
    <w:rsid w:val="00F8214F"/>
    <w:rsid w:val="00F82829"/>
    <w:rsid w:val="00F83E74"/>
    <w:rsid w:val="00F83F07"/>
    <w:rsid w:val="00F83F80"/>
    <w:rsid w:val="00F8435D"/>
    <w:rsid w:val="00F84B50"/>
    <w:rsid w:val="00F8544E"/>
    <w:rsid w:val="00F868D4"/>
    <w:rsid w:val="00F86E82"/>
    <w:rsid w:val="00F8724A"/>
    <w:rsid w:val="00F87826"/>
    <w:rsid w:val="00F87BD6"/>
    <w:rsid w:val="00F9021B"/>
    <w:rsid w:val="00F904B9"/>
    <w:rsid w:val="00F90875"/>
    <w:rsid w:val="00F90C5D"/>
    <w:rsid w:val="00F90E93"/>
    <w:rsid w:val="00F90EAD"/>
    <w:rsid w:val="00F91237"/>
    <w:rsid w:val="00F91765"/>
    <w:rsid w:val="00F91CEC"/>
    <w:rsid w:val="00F91DC8"/>
    <w:rsid w:val="00F91E1E"/>
    <w:rsid w:val="00F928A7"/>
    <w:rsid w:val="00F932F0"/>
    <w:rsid w:val="00F934D1"/>
    <w:rsid w:val="00F93513"/>
    <w:rsid w:val="00F93B02"/>
    <w:rsid w:val="00F9409E"/>
    <w:rsid w:val="00F941BF"/>
    <w:rsid w:val="00F94269"/>
    <w:rsid w:val="00F956C1"/>
    <w:rsid w:val="00F95D0B"/>
    <w:rsid w:val="00F95E81"/>
    <w:rsid w:val="00F96070"/>
    <w:rsid w:val="00F962B9"/>
    <w:rsid w:val="00F963C3"/>
    <w:rsid w:val="00F96B5A"/>
    <w:rsid w:val="00F96B6C"/>
    <w:rsid w:val="00F96CCA"/>
    <w:rsid w:val="00F972AC"/>
    <w:rsid w:val="00F9780D"/>
    <w:rsid w:val="00F97C05"/>
    <w:rsid w:val="00F97C1E"/>
    <w:rsid w:val="00F97DAD"/>
    <w:rsid w:val="00FA0142"/>
    <w:rsid w:val="00FA02AA"/>
    <w:rsid w:val="00FA03FC"/>
    <w:rsid w:val="00FA0693"/>
    <w:rsid w:val="00FA10B7"/>
    <w:rsid w:val="00FA12B3"/>
    <w:rsid w:val="00FA1E15"/>
    <w:rsid w:val="00FA204F"/>
    <w:rsid w:val="00FA2141"/>
    <w:rsid w:val="00FA2360"/>
    <w:rsid w:val="00FA241E"/>
    <w:rsid w:val="00FA290E"/>
    <w:rsid w:val="00FA297B"/>
    <w:rsid w:val="00FA2F58"/>
    <w:rsid w:val="00FA37EA"/>
    <w:rsid w:val="00FA4509"/>
    <w:rsid w:val="00FA475E"/>
    <w:rsid w:val="00FA4B7F"/>
    <w:rsid w:val="00FA4D81"/>
    <w:rsid w:val="00FA53F1"/>
    <w:rsid w:val="00FA551C"/>
    <w:rsid w:val="00FA566E"/>
    <w:rsid w:val="00FA5E77"/>
    <w:rsid w:val="00FA69A7"/>
    <w:rsid w:val="00FA724B"/>
    <w:rsid w:val="00FA7C18"/>
    <w:rsid w:val="00FB1102"/>
    <w:rsid w:val="00FB123B"/>
    <w:rsid w:val="00FB20EF"/>
    <w:rsid w:val="00FB267F"/>
    <w:rsid w:val="00FB2B44"/>
    <w:rsid w:val="00FB2F84"/>
    <w:rsid w:val="00FB35EB"/>
    <w:rsid w:val="00FB392A"/>
    <w:rsid w:val="00FB3A56"/>
    <w:rsid w:val="00FB3C36"/>
    <w:rsid w:val="00FB4017"/>
    <w:rsid w:val="00FB4480"/>
    <w:rsid w:val="00FB46A3"/>
    <w:rsid w:val="00FB482C"/>
    <w:rsid w:val="00FB4A2F"/>
    <w:rsid w:val="00FB4EC1"/>
    <w:rsid w:val="00FB679C"/>
    <w:rsid w:val="00FB6DB1"/>
    <w:rsid w:val="00FB7230"/>
    <w:rsid w:val="00FB771B"/>
    <w:rsid w:val="00FB7B22"/>
    <w:rsid w:val="00FC02F9"/>
    <w:rsid w:val="00FC05FA"/>
    <w:rsid w:val="00FC06FD"/>
    <w:rsid w:val="00FC0753"/>
    <w:rsid w:val="00FC0B5B"/>
    <w:rsid w:val="00FC1612"/>
    <w:rsid w:val="00FC1B76"/>
    <w:rsid w:val="00FC1D4A"/>
    <w:rsid w:val="00FC3A44"/>
    <w:rsid w:val="00FC424D"/>
    <w:rsid w:val="00FC506F"/>
    <w:rsid w:val="00FC62CF"/>
    <w:rsid w:val="00FC633A"/>
    <w:rsid w:val="00FC7D20"/>
    <w:rsid w:val="00FD0FB2"/>
    <w:rsid w:val="00FD1425"/>
    <w:rsid w:val="00FD177E"/>
    <w:rsid w:val="00FD1B87"/>
    <w:rsid w:val="00FD1D1D"/>
    <w:rsid w:val="00FD1F9A"/>
    <w:rsid w:val="00FD2002"/>
    <w:rsid w:val="00FD20DD"/>
    <w:rsid w:val="00FD2170"/>
    <w:rsid w:val="00FD2877"/>
    <w:rsid w:val="00FD3157"/>
    <w:rsid w:val="00FD31E9"/>
    <w:rsid w:val="00FD39B5"/>
    <w:rsid w:val="00FD3FEE"/>
    <w:rsid w:val="00FD4333"/>
    <w:rsid w:val="00FD4345"/>
    <w:rsid w:val="00FD449D"/>
    <w:rsid w:val="00FD4B73"/>
    <w:rsid w:val="00FD4D20"/>
    <w:rsid w:val="00FD4EFA"/>
    <w:rsid w:val="00FD503D"/>
    <w:rsid w:val="00FD532B"/>
    <w:rsid w:val="00FD5494"/>
    <w:rsid w:val="00FD64BB"/>
    <w:rsid w:val="00FD68A3"/>
    <w:rsid w:val="00FD6C1F"/>
    <w:rsid w:val="00FD75B3"/>
    <w:rsid w:val="00FD78B6"/>
    <w:rsid w:val="00FD7B4C"/>
    <w:rsid w:val="00FE09A0"/>
    <w:rsid w:val="00FE0A83"/>
    <w:rsid w:val="00FE0CB7"/>
    <w:rsid w:val="00FE0CC9"/>
    <w:rsid w:val="00FE1001"/>
    <w:rsid w:val="00FE110C"/>
    <w:rsid w:val="00FE1B5F"/>
    <w:rsid w:val="00FE1CB8"/>
    <w:rsid w:val="00FE1FFD"/>
    <w:rsid w:val="00FE3233"/>
    <w:rsid w:val="00FE369A"/>
    <w:rsid w:val="00FE3CFD"/>
    <w:rsid w:val="00FE3DE9"/>
    <w:rsid w:val="00FE403B"/>
    <w:rsid w:val="00FE4B38"/>
    <w:rsid w:val="00FE5279"/>
    <w:rsid w:val="00FE554F"/>
    <w:rsid w:val="00FE55E2"/>
    <w:rsid w:val="00FE57D0"/>
    <w:rsid w:val="00FE57EA"/>
    <w:rsid w:val="00FE5DEC"/>
    <w:rsid w:val="00FE61EB"/>
    <w:rsid w:val="00FE6210"/>
    <w:rsid w:val="00FE65C8"/>
    <w:rsid w:val="00FE6C78"/>
    <w:rsid w:val="00FE6E45"/>
    <w:rsid w:val="00FE71FE"/>
    <w:rsid w:val="00FE72F1"/>
    <w:rsid w:val="00FE7596"/>
    <w:rsid w:val="00FF0A6B"/>
    <w:rsid w:val="00FF13C5"/>
    <w:rsid w:val="00FF13E4"/>
    <w:rsid w:val="00FF14B5"/>
    <w:rsid w:val="00FF1911"/>
    <w:rsid w:val="00FF1F90"/>
    <w:rsid w:val="00FF2002"/>
    <w:rsid w:val="00FF207B"/>
    <w:rsid w:val="00FF23FC"/>
    <w:rsid w:val="00FF287E"/>
    <w:rsid w:val="00FF2C74"/>
    <w:rsid w:val="00FF44A5"/>
    <w:rsid w:val="00FF481D"/>
    <w:rsid w:val="00FF4A0E"/>
    <w:rsid w:val="00FF4A97"/>
    <w:rsid w:val="00FF57CC"/>
    <w:rsid w:val="00FF5BCD"/>
    <w:rsid w:val="00FF5C7B"/>
    <w:rsid w:val="00FF5C87"/>
    <w:rsid w:val="00FF5CB2"/>
    <w:rsid w:val="00FF5D78"/>
    <w:rsid w:val="00FF5E4E"/>
    <w:rsid w:val="00FF6623"/>
    <w:rsid w:val="00FF6C5B"/>
    <w:rsid w:val="00FF6E8B"/>
    <w:rsid w:val="00FF6F56"/>
    <w:rsid w:val="00FF701F"/>
    <w:rsid w:val="00FF7591"/>
    <w:rsid w:val="00FF7950"/>
    <w:rsid w:val="00FF7F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96D1C"/>
  </w:style>
  <w:style w:type="paragraph" w:styleId="1a">
    <w:name w:val="heading 1"/>
    <w:basedOn w:val="a6"/>
    <w:next w:val="a6"/>
    <w:link w:val="1b"/>
    <w:uiPriority w:val="9"/>
    <w:qFormat/>
    <w:rsid w:val="00C3361E"/>
    <w:pPr>
      <w:keepNext/>
      <w:keepLines/>
      <w:tabs>
        <w:tab w:val="left" w:pos="142"/>
      </w:tabs>
      <w:suppressAutoHyphens/>
      <w:spacing w:after="0" w:line="360" w:lineRule="auto"/>
      <w:jc w:val="center"/>
      <w:outlineLvl w:val="0"/>
    </w:pPr>
    <w:rPr>
      <w:rFonts w:ascii="Times New Roman" w:eastAsia="Times New Roman" w:hAnsi="Times New Roman" w:cs="Times New Roman"/>
      <w:b/>
      <w:caps/>
      <w:sz w:val="28"/>
      <w:szCs w:val="32"/>
    </w:rPr>
  </w:style>
  <w:style w:type="paragraph" w:styleId="2a">
    <w:name w:val="heading 2"/>
    <w:aliases w:val="h2,H2,Numbered text 3"/>
    <w:basedOn w:val="a6"/>
    <w:next w:val="a6"/>
    <w:link w:val="2b"/>
    <w:uiPriority w:val="9"/>
    <w:qFormat/>
    <w:rsid w:val="00C3361E"/>
    <w:pPr>
      <w:keepNext/>
      <w:keepLines/>
      <w:tabs>
        <w:tab w:val="left" w:pos="142"/>
      </w:tabs>
      <w:suppressAutoHyphens/>
      <w:spacing w:after="0" w:line="360" w:lineRule="auto"/>
      <w:ind w:firstLine="709"/>
      <w:jc w:val="both"/>
      <w:outlineLvl w:val="1"/>
    </w:pPr>
    <w:rPr>
      <w:rFonts w:ascii="Times New Roman" w:eastAsia="Times New Roman" w:hAnsi="Times New Roman" w:cs="Times New Roman"/>
      <w:b/>
      <w:sz w:val="28"/>
      <w:szCs w:val="26"/>
    </w:rPr>
  </w:style>
  <w:style w:type="paragraph" w:styleId="3a">
    <w:name w:val="heading 3"/>
    <w:basedOn w:val="a6"/>
    <w:next w:val="a6"/>
    <w:link w:val="3b"/>
    <w:uiPriority w:val="9"/>
    <w:qFormat/>
    <w:rsid w:val="00C3361E"/>
    <w:pPr>
      <w:keepNext/>
      <w:keepLines/>
      <w:suppressAutoHyphens/>
      <w:spacing w:after="0" w:line="360" w:lineRule="auto"/>
      <w:ind w:firstLine="709"/>
      <w:jc w:val="both"/>
      <w:outlineLvl w:val="2"/>
    </w:pPr>
    <w:rPr>
      <w:rFonts w:ascii="Times New Roman" w:eastAsia="Calibri" w:hAnsi="Times New Roman" w:cs="Times New Roman"/>
      <w:b/>
      <w:sz w:val="28"/>
      <w:szCs w:val="28"/>
    </w:rPr>
  </w:style>
  <w:style w:type="paragraph" w:styleId="4a">
    <w:name w:val="heading 4"/>
    <w:basedOn w:val="a6"/>
    <w:next w:val="a6"/>
    <w:link w:val="4b"/>
    <w:uiPriority w:val="9"/>
    <w:qFormat/>
    <w:rsid w:val="00C3361E"/>
    <w:pPr>
      <w:keepNext/>
      <w:keepLines/>
      <w:suppressAutoHyphens/>
      <w:spacing w:after="0" w:line="360" w:lineRule="auto"/>
      <w:ind w:firstLine="709"/>
      <w:jc w:val="both"/>
      <w:outlineLvl w:val="3"/>
    </w:pPr>
    <w:rPr>
      <w:rFonts w:ascii="Times New Roman" w:eastAsia="Times New Roman" w:hAnsi="Times New Roman" w:cs="Times New Roman"/>
      <w:b/>
      <w:iCs/>
      <w:sz w:val="28"/>
      <w:szCs w:val="20"/>
    </w:rPr>
  </w:style>
  <w:style w:type="paragraph" w:styleId="5a">
    <w:name w:val="heading 5"/>
    <w:basedOn w:val="a6"/>
    <w:next w:val="a6"/>
    <w:link w:val="5b"/>
    <w:uiPriority w:val="9"/>
    <w:qFormat/>
    <w:rsid w:val="00C3361E"/>
    <w:pPr>
      <w:keepNext/>
      <w:keepLines/>
      <w:suppressAutoHyphens/>
      <w:spacing w:before="40" w:after="0" w:line="360" w:lineRule="auto"/>
      <w:ind w:firstLine="709"/>
      <w:jc w:val="both"/>
      <w:outlineLvl w:val="4"/>
    </w:pPr>
    <w:rPr>
      <w:rFonts w:ascii="Times New Roman" w:eastAsia="Calibri" w:hAnsi="Times New Roman" w:cs="Times New Roman"/>
      <w:b/>
      <w:sz w:val="28"/>
      <w:szCs w:val="20"/>
      <w:u w:color="222222"/>
      <w:bdr w:val="nil"/>
      <w:shd w:val="clear" w:color="auto" w:fill="FFFFFF"/>
      <w:lang w:eastAsia="ru-RU"/>
    </w:rPr>
  </w:style>
  <w:style w:type="paragraph" w:styleId="6a">
    <w:name w:val="heading 6"/>
    <w:basedOn w:val="a6"/>
    <w:next w:val="a6"/>
    <w:link w:val="6b"/>
    <w:uiPriority w:val="9"/>
    <w:qFormat/>
    <w:rsid w:val="00C3361E"/>
    <w:pPr>
      <w:keepNext/>
      <w:keepLines/>
      <w:suppressAutoHyphens/>
      <w:spacing w:before="200" w:after="0" w:line="360" w:lineRule="auto"/>
      <w:ind w:firstLine="709"/>
      <w:jc w:val="both"/>
      <w:outlineLvl w:val="5"/>
    </w:pPr>
    <w:rPr>
      <w:rFonts w:ascii="Calibri Light" w:eastAsia="Times New Roman" w:hAnsi="Calibri Light" w:cs="Times New Roman"/>
      <w:i/>
      <w:iCs/>
      <w:color w:val="1F4D78"/>
      <w:sz w:val="28"/>
      <w:szCs w:val="20"/>
    </w:rPr>
  </w:style>
  <w:style w:type="paragraph" w:styleId="7a">
    <w:name w:val="heading 7"/>
    <w:basedOn w:val="a6"/>
    <w:next w:val="a6"/>
    <w:link w:val="7b"/>
    <w:uiPriority w:val="9"/>
    <w:qFormat/>
    <w:rsid w:val="00C3361E"/>
    <w:pPr>
      <w:keepNext/>
      <w:keepLines/>
      <w:spacing w:before="200" w:after="0"/>
      <w:outlineLvl w:val="6"/>
    </w:pPr>
    <w:rPr>
      <w:rFonts w:ascii="Cambria" w:eastAsia="Times New Roman" w:hAnsi="Cambria" w:cs="Times New Roman"/>
      <w:i/>
      <w:iCs/>
      <w:color w:val="404040"/>
      <w:sz w:val="20"/>
      <w:szCs w:val="20"/>
      <w:lang w:eastAsia="ru-RU"/>
    </w:rPr>
  </w:style>
  <w:style w:type="paragraph" w:styleId="8a">
    <w:name w:val="heading 8"/>
    <w:basedOn w:val="a6"/>
    <w:next w:val="a6"/>
    <w:link w:val="8b"/>
    <w:uiPriority w:val="9"/>
    <w:qFormat/>
    <w:rsid w:val="00C3361E"/>
    <w:pPr>
      <w:keepNext/>
      <w:keepLines/>
      <w:spacing w:before="200" w:after="0"/>
      <w:outlineLvl w:val="7"/>
    </w:pPr>
    <w:rPr>
      <w:rFonts w:ascii="Cambria" w:eastAsia="Times New Roman" w:hAnsi="Cambria" w:cs="Times New Roman"/>
      <w:color w:val="2DA2BF"/>
      <w:sz w:val="20"/>
      <w:szCs w:val="20"/>
      <w:lang w:eastAsia="ru-RU"/>
    </w:rPr>
  </w:style>
  <w:style w:type="paragraph" w:styleId="91">
    <w:name w:val="heading 9"/>
    <w:basedOn w:val="a6"/>
    <w:next w:val="a6"/>
    <w:link w:val="92"/>
    <w:uiPriority w:val="9"/>
    <w:qFormat/>
    <w:rsid w:val="00C3361E"/>
    <w:pPr>
      <w:keepNext/>
      <w:keepLines/>
      <w:spacing w:before="200" w:after="0"/>
      <w:outlineLvl w:val="8"/>
    </w:pPr>
    <w:rPr>
      <w:rFonts w:ascii="Cambria" w:eastAsia="Times New Roman" w:hAnsi="Cambria" w:cs="Times New Roman"/>
      <w:i/>
      <w:iCs/>
      <w:color w:val="404040"/>
      <w:sz w:val="20"/>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2c">
    <w:name w:val="toc 2"/>
    <w:basedOn w:val="a6"/>
    <w:next w:val="a6"/>
    <w:autoRedefine/>
    <w:uiPriority w:val="39"/>
    <w:unhideWhenUsed/>
    <w:qFormat/>
    <w:rsid w:val="00C3361E"/>
    <w:pPr>
      <w:tabs>
        <w:tab w:val="right" w:leader="dot" w:pos="9628"/>
      </w:tabs>
      <w:suppressAutoHyphens/>
      <w:spacing w:after="100" w:line="360" w:lineRule="auto"/>
      <w:ind w:left="425"/>
      <w:jc w:val="both"/>
    </w:pPr>
    <w:rPr>
      <w:rFonts w:ascii="Times New Roman" w:eastAsia="Calibri" w:hAnsi="Times New Roman" w:cs="Times New Roman"/>
      <w:sz w:val="28"/>
    </w:rPr>
  </w:style>
  <w:style w:type="paragraph" w:styleId="3c">
    <w:name w:val="toc 3"/>
    <w:basedOn w:val="a6"/>
    <w:next w:val="a6"/>
    <w:autoRedefine/>
    <w:uiPriority w:val="39"/>
    <w:unhideWhenUsed/>
    <w:qFormat/>
    <w:rsid w:val="00C3361E"/>
    <w:pPr>
      <w:tabs>
        <w:tab w:val="right" w:leader="dot" w:pos="9628"/>
      </w:tabs>
      <w:suppressAutoHyphens/>
      <w:spacing w:after="100" w:line="360" w:lineRule="auto"/>
      <w:jc w:val="center"/>
    </w:pPr>
    <w:rPr>
      <w:rFonts w:ascii="Times New Roman" w:eastAsia="Calibri" w:hAnsi="Times New Roman" w:cs="Times New Roman"/>
      <w:b/>
      <w:sz w:val="28"/>
    </w:rPr>
  </w:style>
  <w:style w:type="character" w:styleId="aa">
    <w:name w:val="Hyperlink"/>
    <w:uiPriority w:val="99"/>
    <w:unhideWhenUsed/>
    <w:rsid w:val="00C3361E"/>
    <w:rPr>
      <w:color w:val="0563C1"/>
      <w:u w:val="single"/>
    </w:rPr>
  </w:style>
  <w:style w:type="character" w:customStyle="1" w:styleId="1b">
    <w:name w:val="Заголовок 1 Знак"/>
    <w:basedOn w:val="a7"/>
    <w:link w:val="1a"/>
    <w:uiPriority w:val="9"/>
    <w:rsid w:val="00C3361E"/>
    <w:rPr>
      <w:rFonts w:ascii="Times New Roman" w:eastAsia="Times New Roman" w:hAnsi="Times New Roman" w:cs="Times New Roman"/>
      <w:b/>
      <w:caps/>
      <w:sz w:val="28"/>
      <w:szCs w:val="32"/>
    </w:rPr>
  </w:style>
  <w:style w:type="character" w:customStyle="1" w:styleId="2b">
    <w:name w:val="Заголовок 2 Знак"/>
    <w:aliases w:val="h2 Знак,H2 Знак,Numbered text 3 Знак"/>
    <w:basedOn w:val="a7"/>
    <w:link w:val="2a"/>
    <w:uiPriority w:val="9"/>
    <w:rsid w:val="00C3361E"/>
    <w:rPr>
      <w:rFonts w:ascii="Times New Roman" w:eastAsia="Times New Roman" w:hAnsi="Times New Roman" w:cs="Times New Roman"/>
      <w:b/>
      <w:sz w:val="28"/>
      <w:szCs w:val="26"/>
    </w:rPr>
  </w:style>
  <w:style w:type="character" w:customStyle="1" w:styleId="3b">
    <w:name w:val="Заголовок 3 Знак"/>
    <w:basedOn w:val="a7"/>
    <w:link w:val="3a"/>
    <w:uiPriority w:val="9"/>
    <w:rsid w:val="00C3361E"/>
    <w:rPr>
      <w:rFonts w:ascii="Times New Roman" w:eastAsia="Calibri" w:hAnsi="Times New Roman" w:cs="Times New Roman"/>
      <w:b/>
      <w:sz w:val="28"/>
      <w:szCs w:val="28"/>
    </w:rPr>
  </w:style>
  <w:style w:type="character" w:customStyle="1" w:styleId="4b">
    <w:name w:val="Заголовок 4 Знак"/>
    <w:basedOn w:val="a7"/>
    <w:link w:val="4a"/>
    <w:uiPriority w:val="9"/>
    <w:rsid w:val="00C3361E"/>
    <w:rPr>
      <w:rFonts w:ascii="Times New Roman" w:eastAsia="Times New Roman" w:hAnsi="Times New Roman" w:cs="Times New Roman"/>
      <w:b/>
      <w:iCs/>
      <w:sz w:val="28"/>
      <w:szCs w:val="20"/>
    </w:rPr>
  </w:style>
  <w:style w:type="character" w:customStyle="1" w:styleId="5b">
    <w:name w:val="Заголовок 5 Знак"/>
    <w:basedOn w:val="a7"/>
    <w:link w:val="5a"/>
    <w:uiPriority w:val="9"/>
    <w:rsid w:val="00C3361E"/>
    <w:rPr>
      <w:rFonts w:ascii="Times New Roman" w:eastAsia="Calibri" w:hAnsi="Times New Roman" w:cs="Times New Roman"/>
      <w:b/>
      <w:sz w:val="28"/>
      <w:szCs w:val="20"/>
      <w:u w:color="222222"/>
      <w:bdr w:val="nil"/>
      <w:lang w:eastAsia="ru-RU"/>
    </w:rPr>
  </w:style>
  <w:style w:type="character" w:customStyle="1" w:styleId="6b">
    <w:name w:val="Заголовок 6 Знак"/>
    <w:basedOn w:val="a7"/>
    <w:link w:val="6a"/>
    <w:uiPriority w:val="9"/>
    <w:rsid w:val="00C3361E"/>
    <w:rPr>
      <w:rFonts w:ascii="Calibri Light" w:eastAsia="Times New Roman" w:hAnsi="Calibri Light" w:cs="Times New Roman"/>
      <w:i/>
      <w:iCs/>
      <w:color w:val="1F4D78"/>
      <w:sz w:val="28"/>
      <w:szCs w:val="20"/>
    </w:rPr>
  </w:style>
  <w:style w:type="character" w:customStyle="1" w:styleId="7b">
    <w:name w:val="Заголовок 7 Знак"/>
    <w:basedOn w:val="a7"/>
    <w:link w:val="7a"/>
    <w:uiPriority w:val="9"/>
    <w:rsid w:val="00C3361E"/>
    <w:rPr>
      <w:rFonts w:ascii="Cambria" w:eastAsia="Times New Roman" w:hAnsi="Cambria" w:cs="Times New Roman"/>
      <w:i/>
      <w:iCs/>
      <w:color w:val="404040"/>
      <w:sz w:val="20"/>
      <w:szCs w:val="20"/>
      <w:lang w:eastAsia="ru-RU"/>
    </w:rPr>
  </w:style>
  <w:style w:type="character" w:customStyle="1" w:styleId="8b">
    <w:name w:val="Заголовок 8 Знак"/>
    <w:basedOn w:val="a7"/>
    <w:link w:val="8a"/>
    <w:uiPriority w:val="9"/>
    <w:rsid w:val="00C3361E"/>
    <w:rPr>
      <w:rFonts w:ascii="Cambria" w:eastAsia="Times New Roman" w:hAnsi="Cambria" w:cs="Times New Roman"/>
      <w:color w:val="2DA2BF"/>
      <w:sz w:val="20"/>
      <w:szCs w:val="20"/>
      <w:lang w:eastAsia="ru-RU"/>
    </w:rPr>
  </w:style>
  <w:style w:type="character" w:customStyle="1" w:styleId="92">
    <w:name w:val="Заголовок 9 Знак"/>
    <w:basedOn w:val="a7"/>
    <w:link w:val="91"/>
    <w:uiPriority w:val="9"/>
    <w:rsid w:val="00C3361E"/>
    <w:rPr>
      <w:rFonts w:ascii="Cambria" w:eastAsia="Times New Roman" w:hAnsi="Cambria" w:cs="Times New Roman"/>
      <w:i/>
      <w:iCs/>
      <w:color w:val="404040"/>
      <w:sz w:val="20"/>
      <w:szCs w:val="20"/>
      <w:lang w:eastAsia="ru-RU"/>
    </w:rPr>
  </w:style>
  <w:style w:type="numbering" w:customStyle="1" w:styleId="1c">
    <w:name w:val="Нет списка1"/>
    <w:next w:val="a9"/>
    <w:uiPriority w:val="99"/>
    <w:semiHidden/>
    <w:unhideWhenUsed/>
    <w:rsid w:val="00C3361E"/>
  </w:style>
  <w:style w:type="paragraph" w:customStyle="1" w:styleId="-31">
    <w:name w:val="Таблица-сетка 31"/>
    <w:basedOn w:val="1a"/>
    <w:next w:val="a6"/>
    <w:uiPriority w:val="39"/>
    <w:qFormat/>
    <w:rsid w:val="00C3361E"/>
    <w:pPr>
      <w:tabs>
        <w:tab w:val="clear" w:pos="142"/>
      </w:tabs>
      <w:suppressAutoHyphens w:val="0"/>
      <w:spacing w:before="240" w:line="259" w:lineRule="auto"/>
      <w:outlineLvl w:val="9"/>
    </w:pPr>
    <w:rPr>
      <w:b w:val="0"/>
      <w:caps w:val="0"/>
      <w:sz w:val="32"/>
      <w:lang w:eastAsia="ru-RU"/>
    </w:rPr>
  </w:style>
  <w:style w:type="paragraph" w:styleId="1d">
    <w:name w:val="toc 1"/>
    <w:basedOn w:val="a6"/>
    <w:next w:val="a6"/>
    <w:autoRedefine/>
    <w:uiPriority w:val="39"/>
    <w:unhideWhenUsed/>
    <w:qFormat/>
    <w:rsid w:val="00C3361E"/>
    <w:pPr>
      <w:tabs>
        <w:tab w:val="right" w:leader="dot" w:pos="9628"/>
      </w:tabs>
      <w:suppressAutoHyphens/>
      <w:spacing w:after="100" w:line="360" w:lineRule="auto"/>
      <w:jc w:val="both"/>
    </w:pPr>
    <w:rPr>
      <w:rFonts w:ascii="Times New Roman" w:eastAsia="Calibri" w:hAnsi="Times New Roman" w:cs="Times New Roman"/>
      <w:sz w:val="28"/>
    </w:rPr>
  </w:style>
  <w:style w:type="paragraph" w:styleId="4c">
    <w:name w:val="toc 4"/>
    <w:basedOn w:val="a6"/>
    <w:next w:val="a6"/>
    <w:autoRedefine/>
    <w:uiPriority w:val="39"/>
    <w:unhideWhenUsed/>
    <w:rsid w:val="00C3361E"/>
    <w:pPr>
      <w:tabs>
        <w:tab w:val="right" w:leader="dot" w:pos="9628"/>
      </w:tabs>
      <w:suppressAutoHyphens/>
      <w:spacing w:after="100" w:line="360" w:lineRule="auto"/>
      <w:ind w:left="839" w:firstLine="454"/>
      <w:jc w:val="both"/>
    </w:pPr>
    <w:rPr>
      <w:rFonts w:ascii="Times New Roman" w:eastAsia="Calibri" w:hAnsi="Times New Roman" w:cs="Times New Roman"/>
      <w:sz w:val="28"/>
    </w:rPr>
  </w:style>
  <w:style w:type="character" w:customStyle="1" w:styleId="310">
    <w:name w:val="Таблица простая 31"/>
    <w:uiPriority w:val="19"/>
    <w:qFormat/>
    <w:rsid w:val="00C3361E"/>
    <w:rPr>
      <w:i/>
      <w:iCs/>
      <w:color w:val="404040"/>
    </w:rPr>
  </w:style>
  <w:style w:type="paragraph" w:styleId="ab">
    <w:name w:val="footer"/>
    <w:link w:val="ac"/>
    <w:uiPriority w:val="99"/>
    <w:rsid w:val="00C3361E"/>
    <w:pPr>
      <w:pBdr>
        <w:top w:val="nil"/>
        <w:left w:val="nil"/>
        <w:bottom w:val="nil"/>
        <w:right w:val="nil"/>
        <w:between w:val="nil"/>
        <w:bar w:val="nil"/>
      </w:pBdr>
      <w:tabs>
        <w:tab w:val="center" w:pos="4677"/>
        <w:tab w:val="right" w:pos="9355"/>
      </w:tabs>
      <w:spacing w:after="0" w:line="240" w:lineRule="auto"/>
    </w:pPr>
    <w:rPr>
      <w:rFonts w:ascii="Calibri" w:eastAsia="Calibri" w:hAnsi="Calibri" w:cs="Times New Roman"/>
      <w:color w:val="000000"/>
      <w:sz w:val="20"/>
      <w:szCs w:val="20"/>
      <w:u w:color="000000"/>
      <w:bdr w:val="nil"/>
      <w:lang w:eastAsia="ru-RU"/>
    </w:rPr>
  </w:style>
  <w:style w:type="character" w:customStyle="1" w:styleId="ac">
    <w:name w:val="Нижний колонтитул Знак"/>
    <w:basedOn w:val="a7"/>
    <w:link w:val="ab"/>
    <w:uiPriority w:val="99"/>
    <w:rsid w:val="00C3361E"/>
    <w:rPr>
      <w:rFonts w:ascii="Calibri" w:eastAsia="Calibri" w:hAnsi="Calibri" w:cs="Times New Roman"/>
      <w:color w:val="000000"/>
      <w:sz w:val="20"/>
      <w:szCs w:val="20"/>
      <w:u w:color="000000"/>
      <w:bdr w:val="nil"/>
      <w:lang w:eastAsia="ru-RU"/>
    </w:rPr>
  </w:style>
  <w:style w:type="numbering" w:customStyle="1" w:styleId="List0">
    <w:name w:val="List 0"/>
    <w:basedOn w:val="a9"/>
    <w:rsid w:val="00C3361E"/>
    <w:pPr>
      <w:numPr>
        <w:numId w:val="1"/>
      </w:numPr>
    </w:pPr>
  </w:style>
  <w:style w:type="numbering" w:customStyle="1" w:styleId="List8">
    <w:name w:val="List 8"/>
    <w:basedOn w:val="a9"/>
    <w:rsid w:val="00C3361E"/>
    <w:pPr>
      <w:numPr>
        <w:numId w:val="2"/>
      </w:numPr>
    </w:pPr>
  </w:style>
  <w:style w:type="numbering" w:customStyle="1" w:styleId="List9">
    <w:name w:val="List 9"/>
    <w:basedOn w:val="a9"/>
    <w:rsid w:val="00C3361E"/>
    <w:pPr>
      <w:numPr>
        <w:numId w:val="3"/>
      </w:numPr>
    </w:pPr>
  </w:style>
  <w:style w:type="numbering" w:customStyle="1" w:styleId="List10">
    <w:name w:val="List 10"/>
    <w:basedOn w:val="a9"/>
    <w:rsid w:val="00C3361E"/>
    <w:pPr>
      <w:numPr>
        <w:numId w:val="4"/>
      </w:numPr>
    </w:pPr>
  </w:style>
  <w:style w:type="numbering" w:customStyle="1" w:styleId="List11">
    <w:name w:val="List 11"/>
    <w:basedOn w:val="a9"/>
    <w:rsid w:val="00C3361E"/>
    <w:pPr>
      <w:numPr>
        <w:numId w:val="5"/>
      </w:numPr>
    </w:pPr>
  </w:style>
  <w:style w:type="numbering" w:customStyle="1" w:styleId="List12">
    <w:name w:val="List 12"/>
    <w:basedOn w:val="a9"/>
    <w:rsid w:val="00C3361E"/>
    <w:pPr>
      <w:numPr>
        <w:numId w:val="6"/>
      </w:numPr>
    </w:pPr>
  </w:style>
  <w:style w:type="numbering" w:customStyle="1" w:styleId="List14">
    <w:name w:val="List 14"/>
    <w:basedOn w:val="a9"/>
    <w:rsid w:val="00C3361E"/>
    <w:pPr>
      <w:numPr>
        <w:numId w:val="7"/>
      </w:numPr>
    </w:pPr>
  </w:style>
  <w:style w:type="numbering" w:customStyle="1" w:styleId="List15">
    <w:name w:val="List 15"/>
    <w:basedOn w:val="a9"/>
    <w:rsid w:val="00C3361E"/>
    <w:pPr>
      <w:numPr>
        <w:numId w:val="8"/>
      </w:numPr>
    </w:pPr>
  </w:style>
  <w:style w:type="numbering" w:customStyle="1" w:styleId="List16">
    <w:name w:val="List 16"/>
    <w:basedOn w:val="a9"/>
    <w:rsid w:val="00C3361E"/>
    <w:pPr>
      <w:numPr>
        <w:numId w:val="9"/>
      </w:numPr>
    </w:pPr>
  </w:style>
  <w:style w:type="numbering" w:customStyle="1" w:styleId="List18">
    <w:name w:val="List 18"/>
    <w:basedOn w:val="a9"/>
    <w:rsid w:val="00C3361E"/>
    <w:pPr>
      <w:numPr>
        <w:numId w:val="10"/>
      </w:numPr>
    </w:pPr>
  </w:style>
  <w:style w:type="numbering" w:customStyle="1" w:styleId="List20">
    <w:name w:val="List 20"/>
    <w:basedOn w:val="a9"/>
    <w:rsid w:val="00C3361E"/>
    <w:pPr>
      <w:numPr>
        <w:numId w:val="11"/>
      </w:numPr>
    </w:pPr>
  </w:style>
  <w:style w:type="numbering" w:customStyle="1" w:styleId="List22">
    <w:name w:val="List 22"/>
    <w:basedOn w:val="a9"/>
    <w:rsid w:val="00C3361E"/>
    <w:pPr>
      <w:numPr>
        <w:numId w:val="12"/>
      </w:numPr>
    </w:pPr>
  </w:style>
  <w:style w:type="numbering" w:customStyle="1" w:styleId="List23">
    <w:name w:val="List 23"/>
    <w:basedOn w:val="a9"/>
    <w:rsid w:val="00C3361E"/>
    <w:pPr>
      <w:numPr>
        <w:numId w:val="13"/>
      </w:numPr>
    </w:pPr>
  </w:style>
  <w:style w:type="numbering" w:customStyle="1" w:styleId="List24">
    <w:name w:val="List 24"/>
    <w:basedOn w:val="a9"/>
    <w:rsid w:val="00C3361E"/>
    <w:pPr>
      <w:numPr>
        <w:numId w:val="14"/>
      </w:numPr>
    </w:pPr>
  </w:style>
  <w:style w:type="character" w:styleId="ad">
    <w:name w:val="Emphasis"/>
    <w:uiPriority w:val="20"/>
    <w:qFormat/>
    <w:rsid w:val="00C3361E"/>
    <w:rPr>
      <w:i/>
      <w:iCs/>
    </w:rPr>
  </w:style>
  <w:style w:type="character" w:customStyle="1" w:styleId="410">
    <w:name w:val="Таблица простая 41"/>
    <w:uiPriority w:val="21"/>
    <w:qFormat/>
    <w:rsid w:val="00C3361E"/>
    <w:rPr>
      <w:b/>
      <w:i w:val="0"/>
      <w:iCs/>
      <w:color w:val="auto"/>
    </w:rPr>
  </w:style>
  <w:style w:type="paragraph" w:customStyle="1" w:styleId="a0">
    <w:name w:val="Перечень"/>
    <w:basedOn w:val="a6"/>
    <w:next w:val="a6"/>
    <w:link w:val="ae"/>
    <w:qFormat/>
    <w:rsid w:val="00C3361E"/>
    <w:pPr>
      <w:numPr>
        <w:numId w:val="15"/>
      </w:numPr>
      <w:suppressAutoHyphens/>
      <w:spacing w:after="0" w:line="360" w:lineRule="auto"/>
      <w:ind w:left="0" w:firstLine="284"/>
      <w:jc w:val="both"/>
    </w:pPr>
    <w:rPr>
      <w:rFonts w:ascii="Times New Roman" w:eastAsia="Calibri" w:hAnsi="Times New Roman" w:cs="Times New Roman"/>
      <w:sz w:val="28"/>
      <w:u w:color="000000"/>
      <w:bdr w:val="nil"/>
    </w:rPr>
  </w:style>
  <w:style w:type="character" w:styleId="af">
    <w:name w:val="Strong"/>
    <w:uiPriority w:val="22"/>
    <w:qFormat/>
    <w:rsid w:val="00C3361E"/>
    <w:rPr>
      <w:b/>
      <w:bCs/>
    </w:rPr>
  </w:style>
  <w:style w:type="character" w:customStyle="1" w:styleId="ae">
    <w:name w:val="Перечень Знак"/>
    <w:link w:val="a0"/>
    <w:rsid w:val="00C3361E"/>
    <w:rPr>
      <w:rFonts w:ascii="Times New Roman" w:eastAsia="Calibri" w:hAnsi="Times New Roman" w:cs="Times New Roman"/>
      <w:sz w:val="28"/>
      <w:u w:color="000000"/>
      <w:bdr w:val="nil"/>
    </w:rPr>
  </w:style>
  <w:style w:type="paragraph" w:customStyle="1" w:styleId="af0">
    <w:name w:val="Недозаголовок"/>
    <w:basedOn w:val="a6"/>
    <w:link w:val="af1"/>
    <w:qFormat/>
    <w:rsid w:val="00C3361E"/>
    <w:pPr>
      <w:suppressAutoHyphens/>
      <w:spacing w:after="0" w:line="360" w:lineRule="auto"/>
      <w:jc w:val="center"/>
    </w:pPr>
    <w:rPr>
      <w:rFonts w:ascii="Times New Roman" w:eastAsia="Calibri" w:hAnsi="Times New Roman" w:cs="Times New Roman"/>
      <w:b/>
      <w:sz w:val="28"/>
      <w:szCs w:val="20"/>
    </w:rPr>
  </w:style>
  <w:style w:type="character" w:customStyle="1" w:styleId="af1">
    <w:name w:val="Недозаголовок Знак"/>
    <w:link w:val="af0"/>
    <w:rsid w:val="00C3361E"/>
    <w:rPr>
      <w:rFonts w:ascii="Times New Roman" w:eastAsia="Calibri" w:hAnsi="Times New Roman" w:cs="Times New Roman"/>
      <w:b/>
      <w:sz w:val="28"/>
      <w:szCs w:val="20"/>
    </w:rPr>
  </w:style>
  <w:style w:type="numbering" w:customStyle="1" w:styleId="110">
    <w:name w:val="Нет списка11"/>
    <w:next w:val="a9"/>
    <w:uiPriority w:val="99"/>
    <w:semiHidden/>
    <w:unhideWhenUsed/>
    <w:rsid w:val="00C3361E"/>
  </w:style>
  <w:style w:type="paragraph" w:customStyle="1" w:styleId="1e">
    <w:name w:val="Абзац списка1"/>
    <w:basedOn w:val="a6"/>
    <w:link w:val="af2"/>
    <w:uiPriority w:val="99"/>
    <w:qFormat/>
    <w:rsid w:val="00C3361E"/>
    <w:pPr>
      <w:ind w:left="720"/>
      <w:contextualSpacing/>
    </w:pPr>
    <w:rPr>
      <w:rFonts w:ascii="Calibri" w:eastAsia="Calibri" w:hAnsi="Calibri" w:cs="Times New Roman"/>
    </w:rPr>
  </w:style>
  <w:style w:type="character" w:customStyle="1" w:styleId="dash041e005f0431005f044b005f0447005f043d005f044b005f0439005f005fchar1char1">
    <w:name w:val="dash041e_005f0431_005f044b_005f0447_005f043d_005f044b_005f0439_005f_005fchar1__char1"/>
    <w:rsid w:val="00C3361E"/>
    <w:rPr>
      <w:rFonts w:ascii="Times New Roman" w:hAnsi="Times New Roman" w:cs="Times New Roman" w:hint="default"/>
      <w:strike w:val="0"/>
      <w:dstrike w:val="0"/>
      <w:sz w:val="24"/>
      <w:szCs w:val="24"/>
      <w:u w:val="none"/>
      <w:effect w:val="none"/>
    </w:rPr>
  </w:style>
  <w:style w:type="character" w:styleId="af3">
    <w:name w:val="annotation reference"/>
    <w:uiPriority w:val="99"/>
    <w:unhideWhenUsed/>
    <w:rsid w:val="00C3361E"/>
    <w:rPr>
      <w:sz w:val="16"/>
      <w:szCs w:val="16"/>
    </w:rPr>
  </w:style>
  <w:style w:type="paragraph" w:styleId="af4">
    <w:name w:val="annotation text"/>
    <w:basedOn w:val="a6"/>
    <w:link w:val="af5"/>
    <w:uiPriority w:val="99"/>
    <w:unhideWhenUsed/>
    <w:rsid w:val="00C3361E"/>
    <w:pPr>
      <w:spacing w:line="360" w:lineRule="auto"/>
    </w:pPr>
    <w:rPr>
      <w:rFonts w:ascii="Calibri" w:eastAsia="Calibri" w:hAnsi="Calibri" w:cs="Times New Roman"/>
      <w:sz w:val="20"/>
      <w:szCs w:val="20"/>
    </w:rPr>
  </w:style>
  <w:style w:type="character" w:customStyle="1" w:styleId="af5">
    <w:name w:val="Текст примечания Знак"/>
    <w:basedOn w:val="a7"/>
    <w:link w:val="af4"/>
    <w:uiPriority w:val="99"/>
    <w:rsid w:val="00C3361E"/>
    <w:rPr>
      <w:rFonts w:ascii="Calibri" w:eastAsia="Calibri" w:hAnsi="Calibri" w:cs="Times New Roman"/>
      <w:sz w:val="20"/>
      <w:szCs w:val="20"/>
    </w:rPr>
  </w:style>
  <w:style w:type="paragraph" w:customStyle="1" w:styleId="1f">
    <w:name w:val="Текст выноски1"/>
    <w:basedOn w:val="a6"/>
    <w:next w:val="af6"/>
    <w:link w:val="af7"/>
    <w:uiPriority w:val="99"/>
    <w:semiHidden/>
    <w:unhideWhenUsed/>
    <w:rsid w:val="00C3361E"/>
    <w:pPr>
      <w:spacing w:after="0" w:line="360" w:lineRule="auto"/>
    </w:pPr>
    <w:rPr>
      <w:rFonts w:ascii="Tahoma" w:eastAsia="Calibri" w:hAnsi="Tahoma" w:cs="Times New Roman"/>
      <w:sz w:val="16"/>
      <w:szCs w:val="16"/>
    </w:rPr>
  </w:style>
  <w:style w:type="character" w:customStyle="1" w:styleId="af7">
    <w:name w:val="Текст выноски Знак"/>
    <w:link w:val="1f"/>
    <w:uiPriority w:val="99"/>
    <w:semiHidden/>
    <w:rsid w:val="00C3361E"/>
    <w:rPr>
      <w:rFonts w:ascii="Tahoma" w:eastAsia="Calibri" w:hAnsi="Tahoma" w:cs="Times New Roman"/>
      <w:sz w:val="16"/>
      <w:szCs w:val="16"/>
    </w:rPr>
  </w:style>
  <w:style w:type="character" w:customStyle="1" w:styleId="af2">
    <w:name w:val="Абзац списка Знак"/>
    <w:link w:val="1e"/>
    <w:uiPriority w:val="99"/>
    <w:locked/>
    <w:rsid w:val="00C3361E"/>
    <w:rPr>
      <w:rFonts w:ascii="Calibri" w:eastAsia="Calibri" w:hAnsi="Calibri" w:cs="Times New Roman"/>
    </w:rPr>
  </w:style>
  <w:style w:type="paragraph" w:customStyle="1" w:styleId="1f0">
    <w:name w:val="Верхний колонтитул1"/>
    <w:basedOn w:val="a6"/>
    <w:next w:val="af8"/>
    <w:link w:val="af9"/>
    <w:uiPriority w:val="99"/>
    <w:unhideWhenUsed/>
    <w:rsid w:val="00C3361E"/>
    <w:pPr>
      <w:tabs>
        <w:tab w:val="center" w:pos="4677"/>
        <w:tab w:val="right" w:pos="9355"/>
      </w:tabs>
      <w:spacing w:after="0" w:line="360" w:lineRule="auto"/>
    </w:pPr>
    <w:rPr>
      <w:rFonts w:ascii="Calibri" w:eastAsia="Calibri" w:hAnsi="Calibri" w:cs="Times New Roman"/>
    </w:rPr>
  </w:style>
  <w:style w:type="character" w:customStyle="1" w:styleId="af9">
    <w:name w:val="Верхний колонтитул Знак"/>
    <w:basedOn w:val="a7"/>
    <w:link w:val="1f0"/>
    <w:uiPriority w:val="99"/>
    <w:rsid w:val="00C3361E"/>
    <w:rPr>
      <w:rFonts w:ascii="Calibri" w:eastAsia="Calibri" w:hAnsi="Calibri" w:cs="Times New Roman"/>
    </w:rPr>
  </w:style>
  <w:style w:type="paragraph" w:styleId="afa">
    <w:name w:val="Normal (Web)"/>
    <w:aliases w:val="Обычный (веб) Знак Знак,Обычный (веб) Знак Знак Знак Знак Знак Знак,Обычный (веб) Знак Знак Знак Знак Знак"/>
    <w:basedOn w:val="a6"/>
    <w:uiPriority w:val="99"/>
    <w:unhideWhenUsed/>
    <w:qFormat/>
    <w:rsid w:val="00C3361E"/>
    <w:pPr>
      <w:spacing w:before="100" w:beforeAutospacing="1" w:after="100" w:afterAutospacing="1" w:line="36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7"/>
    <w:rsid w:val="00C3361E"/>
  </w:style>
  <w:style w:type="character" w:customStyle="1" w:styleId="nobr">
    <w:name w:val="nobr"/>
    <w:basedOn w:val="a7"/>
    <w:rsid w:val="00C3361E"/>
  </w:style>
  <w:style w:type="paragraph" w:customStyle="1" w:styleId="Default">
    <w:name w:val="Default"/>
    <w:rsid w:val="00C3361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f1">
    <w:name w:val="Тема примечания1"/>
    <w:basedOn w:val="af4"/>
    <w:next w:val="af4"/>
    <w:uiPriority w:val="99"/>
    <w:semiHidden/>
    <w:unhideWhenUsed/>
    <w:rsid w:val="00C3361E"/>
    <w:rPr>
      <w:b/>
      <w:bCs/>
    </w:rPr>
  </w:style>
  <w:style w:type="character" w:customStyle="1" w:styleId="afb">
    <w:name w:val="Тема примечания Знак"/>
    <w:link w:val="afc"/>
    <w:uiPriority w:val="99"/>
    <w:semiHidden/>
    <w:rsid w:val="00C3361E"/>
    <w:rPr>
      <w:rFonts w:ascii="Calibri" w:eastAsia="Calibri" w:hAnsi="Calibri" w:cs="Times New Roman"/>
      <w:b/>
      <w:bCs/>
      <w:sz w:val="20"/>
      <w:szCs w:val="20"/>
    </w:rPr>
  </w:style>
  <w:style w:type="paragraph" w:styleId="af6">
    <w:name w:val="Balloon Text"/>
    <w:basedOn w:val="a6"/>
    <w:link w:val="1f2"/>
    <w:uiPriority w:val="99"/>
    <w:semiHidden/>
    <w:unhideWhenUsed/>
    <w:rsid w:val="00C3361E"/>
    <w:pPr>
      <w:suppressAutoHyphens/>
      <w:spacing w:after="0" w:line="360" w:lineRule="auto"/>
      <w:ind w:firstLine="709"/>
      <w:jc w:val="both"/>
    </w:pPr>
    <w:rPr>
      <w:rFonts w:ascii="Segoe UI" w:eastAsia="Calibri" w:hAnsi="Segoe UI" w:cs="Times New Roman"/>
      <w:sz w:val="18"/>
      <w:szCs w:val="18"/>
    </w:rPr>
  </w:style>
  <w:style w:type="character" w:customStyle="1" w:styleId="1f2">
    <w:name w:val="Текст выноски Знак1"/>
    <w:basedOn w:val="a7"/>
    <w:link w:val="af6"/>
    <w:uiPriority w:val="99"/>
    <w:semiHidden/>
    <w:rsid w:val="00C3361E"/>
    <w:rPr>
      <w:rFonts w:ascii="Segoe UI" w:eastAsia="Calibri" w:hAnsi="Segoe UI" w:cs="Times New Roman"/>
      <w:sz w:val="18"/>
      <w:szCs w:val="18"/>
    </w:rPr>
  </w:style>
  <w:style w:type="paragraph" w:styleId="af8">
    <w:name w:val="header"/>
    <w:basedOn w:val="a6"/>
    <w:link w:val="1f3"/>
    <w:uiPriority w:val="99"/>
    <w:unhideWhenUsed/>
    <w:rsid w:val="00C3361E"/>
    <w:pPr>
      <w:tabs>
        <w:tab w:val="center" w:pos="4677"/>
        <w:tab w:val="right" w:pos="9355"/>
      </w:tabs>
      <w:suppressAutoHyphens/>
      <w:spacing w:after="0" w:line="360" w:lineRule="auto"/>
      <w:ind w:firstLine="709"/>
      <w:jc w:val="both"/>
    </w:pPr>
    <w:rPr>
      <w:rFonts w:ascii="Times New Roman" w:eastAsia="Calibri" w:hAnsi="Times New Roman" w:cs="Times New Roman"/>
      <w:sz w:val="28"/>
      <w:szCs w:val="20"/>
    </w:rPr>
  </w:style>
  <w:style w:type="character" w:customStyle="1" w:styleId="1f3">
    <w:name w:val="Верхний колонтитул Знак1"/>
    <w:basedOn w:val="a7"/>
    <w:link w:val="af8"/>
    <w:uiPriority w:val="99"/>
    <w:rsid w:val="00C3361E"/>
    <w:rPr>
      <w:rFonts w:ascii="Times New Roman" w:eastAsia="Calibri" w:hAnsi="Times New Roman" w:cs="Times New Roman"/>
      <w:sz w:val="28"/>
      <w:szCs w:val="20"/>
    </w:rPr>
  </w:style>
  <w:style w:type="paragraph" w:styleId="afc">
    <w:name w:val="annotation subject"/>
    <w:basedOn w:val="af4"/>
    <w:next w:val="af4"/>
    <w:link w:val="afb"/>
    <w:uiPriority w:val="99"/>
    <w:semiHidden/>
    <w:unhideWhenUsed/>
    <w:rsid w:val="00C3361E"/>
    <w:pPr>
      <w:suppressAutoHyphens/>
      <w:spacing w:after="0"/>
      <w:ind w:firstLine="709"/>
      <w:jc w:val="both"/>
    </w:pPr>
    <w:rPr>
      <w:b/>
      <w:bCs/>
    </w:rPr>
  </w:style>
  <w:style w:type="character" w:customStyle="1" w:styleId="1f4">
    <w:name w:val="Тема примечания Знак1"/>
    <w:basedOn w:val="af5"/>
    <w:link w:val="afc"/>
    <w:uiPriority w:val="99"/>
    <w:semiHidden/>
    <w:rsid w:val="00C3361E"/>
    <w:rPr>
      <w:b/>
      <w:bCs/>
    </w:rPr>
  </w:style>
  <w:style w:type="character" w:styleId="afd">
    <w:name w:val="footnote reference"/>
    <w:rsid w:val="00C3361E"/>
    <w:rPr>
      <w:rFonts w:cs="Times New Roman"/>
      <w:vertAlign w:val="superscript"/>
    </w:rPr>
  </w:style>
  <w:style w:type="paragraph" w:styleId="afe">
    <w:name w:val="footnote text"/>
    <w:aliases w:val="Знак6,F1"/>
    <w:basedOn w:val="a6"/>
    <w:link w:val="aff"/>
    <w:rsid w:val="00C3361E"/>
    <w:pPr>
      <w:spacing w:after="0" w:line="360" w:lineRule="auto"/>
    </w:pPr>
    <w:rPr>
      <w:rFonts w:ascii="Times New Roman" w:eastAsia="Times New Roman" w:hAnsi="Times New Roman" w:cs="Times New Roman"/>
      <w:sz w:val="20"/>
      <w:szCs w:val="20"/>
      <w:lang w:eastAsia="ru-RU"/>
    </w:rPr>
  </w:style>
  <w:style w:type="character" w:customStyle="1" w:styleId="aff">
    <w:name w:val="Текст сноски Знак"/>
    <w:aliases w:val="Знак6 Знак,F1 Знак"/>
    <w:basedOn w:val="a7"/>
    <w:link w:val="afe"/>
    <w:rsid w:val="00C3361E"/>
    <w:rPr>
      <w:rFonts w:ascii="Times New Roman" w:eastAsia="Times New Roman" w:hAnsi="Times New Roman" w:cs="Times New Roman"/>
      <w:sz w:val="20"/>
      <w:szCs w:val="20"/>
      <w:lang w:eastAsia="ru-RU"/>
    </w:rPr>
  </w:style>
  <w:style w:type="paragraph" w:customStyle="1" w:styleId="a5">
    <w:name w:val="Подперечень"/>
    <w:basedOn w:val="a0"/>
    <w:next w:val="a6"/>
    <w:link w:val="aff0"/>
    <w:qFormat/>
    <w:rsid w:val="00C3361E"/>
    <w:pPr>
      <w:numPr>
        <w:numId w:val="111"/>
      </w:numPr>
      <w:ind w:left="284" w:firstLine="425"/>
    </w:pPr>
  </w:style>
  <w:style w:type="character" w:customStyle="1" w:styleId="aff0">
    <w:name w:val="Подперечень Знак"/>
    <w:link w:val="a5"/>
    <w:rsid w:val="00C3361E"/>
    <w:rPr>
      <w:rFonts w:ascii="Times New Roman" w:eastAsia="Calibri" w:hAnsi="Times New Roman" w:cs="Times New Roman"/>
      <w:sz w:val="28"/>
      <w:u w:color="000000"/>
      <w:bdr w:val="nil"/>
    </w:rPr>
  </w:style>
  <w:style w:type="numbering" w:customStyle="1" w:styleId="2d">
    <w:name w:val="Нет списка2"/>
    <w:next w:val="a9"/>
    <w:uiPriority w:val="99"/>
    <w:semiHidden/>
    <w:unhideWhenUsed/>
    <w:rsid w:val="00C3361E"/>
  </w:style>
  <w:style w:type="paragraph" w:customStyle="1" w:styleId="2e">
    <w:name w:val="Недозаголовок 2"/>
    <w:basedOn w:val="a6"/>
    <w:qFormat/>
    <w:rsid w:val="00C3361E"/>
    <w:pPr>
      <w:suppressAutoHyphens/>
      <w:spacing w:after="0" w:line="360" w:lineRule="auto"/>
      <w:jc w:val="both"/>
    </w:pPr>
    <w:rPr>
      <w:rFonts w:ascii="Times New Roman" w:eastAsia="Calibri" w:hAnsi="Times New Roman" w:cs="Times New Roman"/>
      <w:b/>
      <w:sz w:val="28"/>
      <w:lang w:eastAsia="ru-RU"/>
    </w:rPr>
  </w:style>
  <w:style w:type="paragraph" w:customStyle="1" w:styleId="a">
    <w:name w:val="Перечень номер"/>
    <w:basedOn w:val="a6"/>
    <w:next w:val="a6"/>
    <w:qFormat/>
    <w:rsid w:val="00C3361E"/>
    <w:pPr>
      <w:numPr>
        <w:numId w:val="17"/>
      </w:numPr>
      <w:tabs>
        <w:tab w:val="clear" w:pos="785"/>
        <w:tab w:val="num" w:pos="0"/>
      </w:tabs>
      <w:spacing w:after="0" w:line="360" w:lineRule="auto"/>
      <w:ind w:left="0" w:firstLine="284"/>
      <w:jc w:val="both"/>
      <w:textAlignment w:val="baseline"/>
    </w:pPr>
    <w:rPr>
      <w:rFonts w:ascii="Times New Roman" w:eastAsia="Times New Roman" w:hAnsi="Times New Roman" w:cs="Times New Roman"/>
      <w:color w:val="000000"/>
      <w:sz w:val="28"/>
      <w:szCs w:val="28"/>
      <w:lang w:eastAsia="ru-RU"/>
    </w:rPr>
  </w:style>
  <w:style w:type="numbering" w:customStyle="1" w:styleId="3d">
    <w:name w:val="Нет списка3"/>
    <w:next w:val="a9"/>
    <w:uiPriority w:val="99"/>
    <w:semiHidden/>
    <w:unhideWhenUsed/>
    <w:rsid w:val="00C3361E"/>
  </w:style>
  <w:style w:type="paragraph" w:customStyle="1" w:styleId="aff1">
    <w:name w:val="Предмет"/>
    <w:basedOn w:val="a6"/>
    <w:next w:val="a6"/>
    <w:qFormat/>
    <w:rsid w:val="00C3361E"/>
    <w:pPr>
      <w:keepNext/>
      <w:keepLines/>
      <w:spacing w:after="0" w:line="360" w:lineRule="auto"/>
      <w:outlineLvl w:val="1"/>
    </w:pPr>
    <w:rPr>
      <w:rFonts w:ascii="Times New Roman" w:eastAsia="MS Gothic" w:hAnsi="Times New Roman" w:cs="Times New Roman"/>
      <w:b/>
      <w:bCs/>
      <w:color w:val="000000"/>
      <w:sz w:val="28"/>
      <w:szCs w:val="28"/>
    </w:rPr>
  </w:style>
  <w:style w:type="numbering" w:customStyle="1" w:styleId="4d">
    <w:name w:val="Нет списка4"/>
    <w:next w:val="a9"/>
    <w:uiPriority w:val="99"/>
    <w:semiHidden/>
    <w:unhideWhenUsed/>
    <w:rsid w:val="00C3361E"/>
  </w:style>
  <w:style w:type="numbering" w:customStyle="1" w:styleId="111">
    <w:name w:val="Нет списка111"/>
    <w:next w:val="a9"/>
    <w:uiPriority w:val="99"/>
    <w:semiHidden/>
    <w:unhideWhenUsed/>
    <w:rsid w:val="00C3361E"/>
  </w:style>
  <w:style w:type="numbering" w:customStyle="1" w:styleId="210">
    <w:name w:val="Нет списка21"/>
    <w:next w:val="a9"/>
    <w:uiPriority w:val="99"/>
    <w:semiHidden/>
    <w:unhideWhenUsed/>
    <w:rsid w:val="00C3361E"/>
  </w:style>
  <w:style w:type="character" w:customStyle="1" w:styleId="apple-tab-span">
    <w:name w:val="apple-tab-span"/>
    <w:basedOn w:val="a7"/>
    <w:rsid w:val="00C3361E"/>
  </w:style>
  <w:style w:type="paragraph" w:customStyle="1" w:styleId="Zag1">
    <w:name w:val="Zag_1"/>
    <w:basedOn w:val="a6"/>
    <w:rsid w:val="00C3361E"/>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character" w:customStyle="1" w:styleId="Zag11">
    <w:name w:val="Zag_11"/>
    <w:rsid w:val="00C3361E"/>
  </w:style>
  <w:style w:type="numbering" w:customStyle="1" w:styleId="311">
    <w:name w:val="Нет списка31"/>
    <w:next w:val="a9"/>
    <w:uiPriority w:val="99"/>
    <w:semiHidden/>
    <w:unhideWhenUsed/>
    <w:rsid w:val="00C3361E"/>
  </w:style>
  <w:style w:type="paragraph" w:customStyle="1" w:styleId="ConsPlusNormal">
    <w:name w:val="ConsPlusNormal"/>
    <w:rsid w:val="00C3361E"/>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f2">
    <w:name w:val="Table Grid"/>
    <w:basedOn w:val="a8"/>
    <w:uiPriority w:val="59"/>
    <w:rsid w:val="00C3361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5">
    <w:name w:val="Сетка таблицы1"/>
    <w:basedOn w:val="a8"/>
    <w:next w:val="aff2"/>
    <w:uiPriority w:val="39"/>
    <w:rsid w:val="00C3361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8"/>
    <w:next w:val="aff2"/>
    <w:uiPriority w:val="39"/>
    <w:rsid w:val="00C3361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e">
    <w:name w:val="Сетка таблицы3"/>
    <w:basedOn w:val="a8"/>
    <w:next w:val="aff2"/>
    <w:uiPriority w:val="39"/>
    <w:rsid w:val="00C3361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e">
    <w:name w:val="Сетка таблицы4"/>
    <w:basedOn w:val="a8"/>
    <w:next w:val="aff2"/>
    <w:uiPriority w:val="39"/>
    <w:rsid w:val="00C3361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3">
    <w:name w:val="page number"/>
    <w:basedOn w:val="a7"/>
    <w:unhideWhenUsed/>
    <w:rsid w:val="00C3361E"/>
  </w:style>
  <w:style w:type="paragraph" w:customStyle="1" w:styleId="aff4">
    <w:name w:val="Примечание"/>
    <w:basedOn w:val="a6"/>
    <w:next w:val="a6"/>
    <w:qFormat/>
    <w:rsid w:val="00C3361E"/>
    <w:pPr>
      <w:widowControl w:val="0"/>
      <w:autoSpaceDE w:val="0"/>
      <w:autoSpaceDN w:val="0"/>
      <w:adjustRightInd w:val="0"/>
      <w:spacing w:after="0" w:line="360" w:lineRule="auto"/>
      <w:ind w:left="540"/>
      <w:jc w:val="both"/>
    </w:pPr>
    <w:rPr>
      <w:rFonts w:ascii="Times New Roman" w:eastAsia="Times New Roman" w:hAnsi="Times New Roman" w:cs="Times New Roman"/>
      <w:sz w:val="24"/>
      <w:szCs w:val="24"/>
      <w:lang w:eastAsia="ru-RU"/>
    </w:rPr>
  </w:style>
  <w:style w:type="numbering" w:customStyle="1" w:styleId="411">
    <w:name w:val="Нет списка41"/>
    <w:next w:val="a9"/>
    <w:uiPriority w:val="99"/>
    <w:semiHidden/>
    <w:unhideWhenUsed/>
    <w:rsid w:val="00C3361E"/>
  </w:style>
  <w:style w:type="table" w:customStyle="1" w:styleId="5c">
    <w:name w:val="Сетка таблицы5"/>
    <w:basedOn w:val="a8"/>
    <w:next w:val="aff2"/>
    <w:uiPriority w:val="39"/>
    <w:rsid w:val="00C3361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8"/>
    <w:next w:val="aff2"/>
    <w:uiPriority w:val="39"/>
    <w:rsid w:val="00C3361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8"/>
    <w:next w:val="aff2"/>
    <w:uiPriority w:val="39"/>
    <w:rsid w:val="00C3361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8"/>
    <w:next w:val="aff2"/>
    <w:uiPriority w:val="39"/>
    <w:rsid w:val="00C3361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8"/>
    <w:next w:val="aff2"/>
    <w:uiPriority w:val="39"/>
    <w:rsid w:val="00C3361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c">
    <w:name w:val="Сетка таблицы6"/>
    <w:basedOn w:val="a8"/>
    <w:next w:val="aff2"/>
    <w:uiPriority w:val="59"/>
    <w:rsid w:val="00C3361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А_основной"/>
    <w:basedOn w:val="a6"/>
    <w:link w:val="aff6"/>
    <w:uiPriority w:val="99"/>
    <w:qFormat/>
    <w:rsid w:val="00C3361E"/>
    <w:pPr>
      <w:spacing w:after="0" w:line="360" w:lineRule="auto"/>
      <w:ind w:firstLine="454"/>
      <w:jc w:val="both"/>
    </w:pPr>
    <w:rPr>
      <w:rFonts w:ascii="Times New Roman" w:eastAsia="Calibri" w:hAnsi="Times New Roman" w:cs="Times New Roman"/>
      <w:sz w:val="28"/>
      <w:szCs w:val="28"/>
    </w:rPr>
  </w:style>
  <w:style w:type="character" w:customStyle="1" w:styleId="aff6">
    <w:name w:val="А_основной Знак"/>
    <w:link w:val="aff5"/>
    <w:uiPriority w:val="99"/>
    <w:rsid w:val="00C3361E"/>
    <w:rPr>
      <w:rFonts w:ascii="Times New Roman" w:eastAsia="Calibri" w:hAnsi="Times New Roman" w:cs="Times New Roman"/>
      <w:sz w:val="28"/>
      <w:szCs w:val="28"/>
    </w:rPr>
  </w:style>
  <w:style w:type="character" w:customStyle="1" w:styleId="dash041e0431044b0447043d044b0439char1">
    <w:name w:val="dash041e_0431_044b_0447_043d_044b_0439__char1"/>
    <w:uiPriority w:val="99"/>
    <w:rsid w:val="00C3361E"/>
    <w:rPr>
      <w:rFonts w:ascii="Times New Roman" w:hAnsi="Times New Roman" w:cs="Times New Roman" w:hint="default"/>
      <w:strike w:val="0"/>
      <w:dstrike w:val="0"/>
      <w:sz w:val="24"/>
      <w:szCs w:val="24"/>
      <w:u w:val="none"/>
      <w:effect w:val="none"/>
    </w:rPr>
  </w:style>
  <w:style w:type="character" w:customStyle="1" w:styleId="2-3">
    <w:name w:val="Средняя заливка 2 - Акцент 3 Знак"/>
    <w:link w:val="2-30"/>
    <w:uiPriority w:val="30"/>
    <w:rsid w:val="00C3361E"/>
    <w:rPr>
      <w:rFonts w:ascii="Times New Roman" w:eastAsia="Times New Roman" w:hAnsi="Times New Roman" w:cs="Times New Roman"/>
      <w:b/>
      <w:i/>
      <w:sz w:val="24"/>
      <w:lang w:bidi="en-US"/>
    </w:rPr>
  </w:style>
  <w:style w:type="character" w:customStyle="1" w:styleId="2-1">
    <w:name w:val="Средняя сетка 2 - Акцент 1 Знак"/>
    <w:basedOn w:val="a7"/>
    <w:link w:val="2-10"/>
    <w:uiPriority w:val="1"/>
    <w:rsid w:val="00C3361E"/>
    <w:rPr>
      <w:sz w:val="22"/>
      <w:szCs w:val="22"/>
      <w:lang w:val="ru-RU" w:eastAsia="en-US" w:bidi="ar-SA"/>
    </w:rPr>
  </w:style>
  <w:style w:type="paragraph" w:customStyle="1" w:styleId="212">
    <w:name w:val="Основной текст 21"/>
    <w:basedOn w:val="a6"/>
    <w:uiPriority w:val="99"/>
    <w:rsid w:val="00C3361E"/>
    <w:pPr>
      <w:widowControl w:val="0"/>
      <w:suppressAutoHyphens/>
      <w:autoSpaceDE w:val="0"/>
      <w:spacing w:after="0" w:line="360" w:lineRule="auto"/>
      <w:jc w:val="both"/>
    </w:pPr>
    <w:rPr>
      <w:rFonts w:ascii="Times New Roman" w:eastAsia="Times New Roman" w:hAnsi="Times New Roman" w:cs="Times New Roman"/>
      <w:i/>
      <w:szCs w:val="20"/>
      <w:lang w:val="en-US" w:eastAsia="ar-SA"/>
    </w:rPr>
  </w:style>
  <w:style w:type="character" w:customStyle="1" w:styleId="aff7">
    <w:name w:val="Основной текст Знак"/>
    <w:link w:val="aff8"/>
    <w:uiPriority w:val="99"/>
    <w:locked/>
    <w:rsid w:val="00C3361E"/>
    <w:rPr>
      <w:rFonts w:ascii="Times New Roman" w:hAnsi="Times New Roman"/>
    </w:rPr>
  </w:style>
  <w:style w:type="paragraph" w:customStyle="1" w:styleId="HEADERTEXT">
    <w:name w:val=".HEADERTEXT"/>
    <w:rsid w:val="00C3361E"/>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FORMATTEXT">
    <w:name w:val=".FORMATTEXT"/>
    <w:rsid w:val="00C3361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RINTSECTION">
    <w:name w:val="#PRINT_SECTION"/>
    <w:rsid w:val="00C3361E"/>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f8">
    <w:name w:val="Body Text"/>
    <w:basedOn w:val="a6"/>
    <w:link w:val="aff7"/>
    <w:uiPriority w:val="99"/>
    <w:rsid w:val="00C3361E"/>
    <w:pPr>
      <w:spacing w:after="120" w:line="360" w:lineRule="auto"/>
    </w:pPr>
    <w:rPr>
      <w:rFonts w:ascii="Times New Roman" w:hAnsi="Times New Roman"/>
    </w:rPr>
  </w:style>
  <w:style w:type="character" w:customStyle="1" w:styleId="1f6">
    <w:name w:val="Основной текст Знак1"/>
    <w:basedOn w:val="a7"/>
    <w:link w:val="aff8"/>
    <w:uiPriority w:val="99"/>
    <w:semiHidden/>
    <w:rsid w:val="00C3361E"/>
  </w:style>
  <w:style w:type="character" w:customStyle="1" w:styleId="BodyTextChar1">
    <w:name w:val="Body Text Char1"/>
    <w:uiPriority w:val="99"/>
    <w:semiHidden/>
    <w:locked/>
    <w:rsid w:val="00C3361E"/>
    <w:rPr>
      <w:rFonts w:ascii="Times New Roman" w:hAnsi="Times New Roman" w:cs="Times New Roman"/>
      <w:sz w:val="28"/>
      <w:lang w:eastAsia="en-US"/>
    </w:rPr>
  </w:style>
  <w:style w:type="character" w:customStyle="1" w:styleId="edition">
    <w:name w:val="edition"/>
    <w:rsid w:val="00C3361E"/>
  </w:style>
  <w:style w:type="character" w:customStyle="1" w:styleId="num">
    <w:name w:val="num"/>
    <w:rsid w:val="00C3361E"/>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C3361E"/>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6"/>
    <w:rsid w:val="00C3361E"/>
    <w:pPr>
      <w:spacing w:after="0" w:line="360" w:lineRule="auto"/>
      <w:ind w:left="720" w:firstLine="700"/>
      <w:jc w:val="both"/>
    </w:pPr>
    <w:rPr>
      <w:rFonts w:ascii="Times New Roman" w:eastAsia="Times New Roman" w:hAnsi="Times New Roman" w:cs="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C3361E"/>
    <w:rPr>
      <w:rFonts w:ascii="Times New Roman" w:hAnsi="Times New Roman"/>
      <w:sz w:val="24"/>
      <w:u w:val="none"/>
      <w:effect w:val="none"/>
    </w:rPr>
  </w:style>
  <w:style w:type="character" w:customStyle="1" w:styleId="normal005f005f005f005fchar1005f005fchar1char1">
    <w:name w:val="normal_005f005f_005f005fchar1_005f_005fchar1__char1"/>
    <w:rsid w:val="00C3361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6"/>
    <w:rsid w:val="00C3361E"/>
    <w:pPr>
      <w:spacing w:after="0" w:line="360" w:lineRule="auto"/>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6"/>
    <w:rsid w:val="00C3361E"/>
    <w:pPr>
      <w:spacing w:after="0" w:line="360" w:lineRule="auto"/>
    </w:pPr>
    <w:rPr>
      <w:rFonts w:ascii="Times New Roman" w:eastAsia="Times New Roman" w:hAnsi="Times New Roman" w:cs="Times New Roman"/>
      <w:sz w:val="24"/>
      <w:szCs w:val="24"/>
      <w:lang w:eastAsia="ru-RU"/>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C3361E"/>
    <w:rPr>
      <w:rFonts w:ascii="Arial" w:hAnsi="Arial"/>
      <w:b/>
      <w:sz w:val="26"/>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C3361E"/>
    <w:rPr>
      <w:rFonts w:ascii="Times New Roman" w:hAnsi="Times New Roman"/>
      <w:sz w:val="20"/>
      <w:u w:val="none"/>
      <w:effect w:val="none"/>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6"/>
    <w:rsid w:val="00C3361E"/>
    <w:pPr>
      <w:spacing w:after="0" w:line="360" w:lineRule="auto"/>
    </w:pPr>
    <w:rPr>
      <w:rFonts w:ascii="Times New Roman" w:eastAsia="Times New Roman" w:hAnsi="Times New Roman" w:cs="Times New Roman"/>
      <w:sz w:val="20"/>
      <w:szCs w:val="20"/>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C3361E"/>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6"/>
    <w:rsid w:val="00C3361E"/>
    <w:pPr>
      <w:spacing w:after="120" w:line="360" w:lineRule="auto"/>
      <w:ind w:left="280"/>
    </w:pPr>
    <w:rPr>
      <w:rFonts w:ascii="Times New Roman" w:eastAsia="Times New Roman" w:hAnsi="Times New Roman" w:cs="Times New Roman"/>
      <w:sz w:val="24"/>
      <w:szCs w:val="24"/>
      <w:lang w:eastAsia="ru-RU"/>
    </w:rPr>
  </w:style>
  <w:style w:type="paragraph" w:customStyle="1" w:styleId="dash041e0431044b0447043d044b0439">
    <w:name w:val="dash041e_0431_044b_0447_043d_044b_0439"/>
    <w:basedOn w:val="a6"/>
    <w:rsid w:val="00C3361E"/>
    <w:pPr>
      <w:spacing w:after="0" w:line="360" w:lineRule="auto"/>
    </w:pPr>
    <w:rPr>
      <w:rFonts w:ascii="Times New Roman" w:eastAsia="Times New Roman" w:hAnsi="Times New Roman" w:cs="Times New Roman"/>
      <w:sz w:val="24"/>
      <w:szCs w:val="24"/>
      <w:lang w:eastAsia="ru-RU"/>
    </w:rPr>
  </w:style>
  <w:style w:type="character" w:customStyle="1" w:styleId="list005f0020paragraph005f005fchar1char1">
    <w:name w:val="list_005f0020paragraph_005f_005fchar1__char1"/>
    <w:rsid w:val="00C3361E"/>
    <w:rPr>
      <w:rFonts w:ascii="Times New Roman" w:hAnsi="Times New Roman"/>
      <w:sz w:val="24"/>
      <w:u w:val="none"/>
      <w:effect w:val="none"/>
    </w:rPr>
  </w:style>
  <w:style w:type="paragraph" w:customStyle="1" w:styleId="list005f0020paragraph">
    <w:name w:val="list_005f0020paragraph"/>
    <w:basedOn w:val="a6"/>
    <w:rsid w:val="00C3361E"/>
    <w:pPr>
      <w:spacing w:after="0" w:line="360" w:lineRule="auto"/>
      <w:ind w:left="720" w:firstLine="700"/>
      <w:jc w:val="both"/>
    </w:pPr>
    <w:rPr>
      <w:rFonts w:ascii="Times New Roman" w:eastAsia="Times New Roman" w:hAnsi="Times New Roman" w:cs="Times New Roman"/>
      <w:sz w:val="24"/>
      <w:szCs w:val="24"/>
      <w:lang w:eastAsia="ru-RU"/>
    </w:rPr>
  </w:style>
  <w:style w:type="character" w:customStyle="1" w:styleId="dash041e005f0431005f044b005f0447005f043d005f044b005f0439char1">
    <w:name w:val="dash041e_005f0431_005f044b_005f0447_005f043d_005f044b_005f0439__char1"/>
    <w:rsid w:val="00C3361E"/>
    <w:rPr>
      <w:rFonts w:ascii="Times New Roman" w:hAnsi="Times New Roman"/>
      <w:sz w:val="24"/>
      <w:u w:val="none"/>
      <w:effect w:val="none"/>
    </w:rPr>
  </w:style>
  <w:style w:type="paragraph" w:styleId="aff9">
    <w:name w:val="endnote text"/>
    <w:basedOn w:val="a6"/>
    <w:link w:val="affa"/>
    <w:rsid w:val="00C3361E"/>
    <w:pPr>
      <w:spacing w:after="0" w:line="360" w:lineRule="auto"/>
    </w:pPr>
    <w:rPr>
      <w:rFonts w:ascii="Times New Roman" w:eastAsia="Times New Roman" w:hAnsi="Times New Roman" w:cs="Times New Roman"/>
      <w:sz w:val="20"/>
      <w:szCs w:val="20"/>
      <w:lang w:eastAsia="ru-RU"/>
    </w:rPr>
  </w:style>
  <w:style w:type="character" w:customStyle="1" w:styleId="affa">
    <w:name w:val="Текст концевой сноски Знак"/>
    <w:basedOn w:val="a7"/>
    <w:link w:val="aff9"/>
    <w:rsid w:val="00C3361E"/>
    <w:rPr>
      <w:rFonts w:ascii="Times New Roman" w:eastAsia="Times New Roman" w:hAnsi="Times New Roman" w:cs="Times New Roman"/>
      <w:sz w:val="20"/>
      <w:szCs w:val="20"/>
      <w:lang w:eastAsia="ru-RU"/>
    </w:rPr>
  </w:style>
  <w:style w:type="character" w:customStyle="1" w:styleId="b-serp-urlitem">
    <w:name w:val="b-serp-url__item"/>
    <w:rsid w:val="00C3361E"/>
  </w:style>
  <w:style w:type="character" w:customStyle="1" w:styleId="b-serp-urlmark">
    <w:name w:val="b-serp-url__mark"/>
    <w:rsid w:val="00C3361E"/>
  </w:style>
  <w:style w:type="character" w:customStyle="1" w:styleId="default005f005fchar1char1">
    <w:name w:val="default_005f_005fchar1__char1"/>
    <w:rsid w:val="00C3361E"/>
    <w:rPr>
      <w:rFonts w:ascii="Times New Roman" w:hAnsi="Times New Roman"/>
      <w:sz w:val="24"/>
      <w:u w:val="none"/>
      <w:effect w:val="none"/>
    </w:rPr>
  </w:style>
  <w:style w:type="paragraph" w:styleId="5d">
    <w:name w:val="toc 5"/>
    <w:basedOn w:val="a6"/>
    <w:next w:val="a6"/>
    <w:autoRedefine/>
    <w:uiPriority w:val="39"/>
    <w:rsid w:val="00C3361E"/>
    <w:pPr>
      <w:tabs>
        <w:tab w:val="right" w:leader="dot" w:pos="9628"/>
      </w:tabs>
      <w:spacing w:after="0" w:line="360" w:lineRule="auto"/>
      <w:ind w:left="1120"/>
    </w:pPr>
    <w:rPr>
      <w:rFonts w:ascii="Times New Roman" w:eastAsia="Times New Roman" w:hAnsi="Times New Roman" w:cs="Times New Roman"/>
      <w:noProof/>
      <w:sz w:val="20"/>
      <w:szCs w:val="20"/>
    </w:rPr>
  </w:style>
  <w:style w:type="paragraph" w:styleId="6d">
    <w:name w:val="toc 6"/>
    <w:basedOn w:val="a6"/>
    <w:next w:val="a6"/>
    <w:autoRedefine/>
    <w:uiPriority w:val="39"/>
    <w:rsid w:val="00C3361E"/>
    <w:pPr>
      <w:spacing w:after="0" w:line="360" w:lineRule="auto"/>
      <w:ind w:left="1400"/>
    </w:pPr>
    <w:rPr>
      <w:rFonts w:ascii="Calibri" w:eastAsia="Times New Roman" w:hAnsi="Calibri" w:cs="Times New Roman"/>
      <w:sz w:val="20"/>
      <w:szCs w:val="20"/>
    </w:rPr>
  </w:style>
  <w:style w:type="paragraph" w:styleId="7c">
    <w:name w:val="toc 7"/>
    <w:basedOn w:val="a6"/>
    <w:next w:val="a6"/>
    <w:autoRedefine/>
    <w:uiPriority w:val="39"/>
    <w:rsid w:val="00C3361E"/>
    <w:pPr>
      <w:spacing w:after="0" w:line="360" w:lineRule="auto"/>
      <w:ind w:left="1680"/>
    </w:pPr>
    <w:rPr>
      <w:rFonts w:ascii="Calibri" w:eastAsia="Times New Roman" w:hAnsi="Calibri" w:cs="Times New Roman"/>
      <w:sz w:val="20"/>
      <w:szCs w:val="20"/>
    </w:rPr>
  </w:style>
  <w:style w:type="paragraph" w:styleId="8c">
    <w:name w:val="toc 8"/>
    <w:basedOn w:val="a6"/>
    <w:next w:val="a6"/>
    <w:autoRedefine/>
    <w:uiPriority w:val="39"/>
    <w:rsid w:val="00C3361E"/>
    <w:pPr>
      <w:spacing w:after="0" w:line="360" w:lineRule="auto"/>
      <w:ind w:left="1960"/>
    </w:pPr>
    <w:rPr>
      <w:rFonts w:ascii="Calibri" w:eastAsia="Times New Roman" w:hAnsi="Calibri" w:cs="Times New Roman"/>
      <w:sz w:val="20"/>
      <w:szCs w:val="20"/>
    </w:rPr>
  </w:style>
  <w:style w:type="paragraph" w:styleId="93">
    <w:name w:val="toc 9"/>
    <w:basedOn w:val="a6"/>
    <w:next w:val="a6"/>
    <w:autoRedefine/>
    <w:uiPriority w:val="39"/>
    <w:rsid w:val="00C3361E"/>
    <w:pPr>
      <w:spacing w:after="0" w:line="360" w:lineRule="auto"/>
      <w:ind w:left="2240"/>
    </w:pPr>
    <w:rPr>
      <w:rFonts w:ascii="Calibri" w:eastAsia="Times New Roman" w:hAnsi="Calibri" w:cs="Times New Roman"/>
      <w:sz w:val="20"/>
      <w:szCs w:val="20"/>
    </w:rPr>
  </w:style>
  <w:style w:type="character" w:customStyle="1" w:styleId="1f7">
    <w:name w:val="Просмотренная гиперссылка1"/>
    <w:uiPriority w:val="99"/>
    <w:semiHidden/>
    <w:unhideWhenUsed/>
    <w:rsid w:val="00C3361E"/>
    <w:rPr>
      <w:color w:val="800080"/>
      <w:u w:val="single"/>
    </w:rPr>
  </w:style>
  <w:style w:type="character" w:styleId="affb">
    <w:name w:val="FollowedHyperlink"/>
    <w:uiPriority w:val="99"/>
    <w:semiHidden/>
    <w:unhideWhenUsed/>
    <w:rsid w:val="00C3361E"/>
    <w:rPr>
      <w:color w:val="954F72"/>
      <w:u w:val="single"/>
    </w:rPr>
  </w:style>
  <w:style w:type="paragraph" w:styleId="2f0">
    <w:name w:val="Body Text 2"/>
    <w:basedOn w:val="a6"/>
    <w:link w:val="2f1"/>
    <w:unhideWhenUsed/>
    <w:rsid w:val="00C3361E"/>
    <w:pPr>
      <w:spacing w:after="120" w:line="480" w:lineRule="auto"/>
    </w:pPr>
    <w:rPr>
      <w:rFonts w:ascii="Times New Roman" w:eastAsia="Times New Roman" w:hAnsi="Times New Roman" w:cs="Times New Roman"/>
      <w:sz w:val="28"/>
      <w:szCs w:val="20"/>
    </w:rPr>
  </w:style>
  <w:style w:type="character" w:customStyle="1" w:styleId="2f1">
    <w:name w:val="Основной текст 2 Знак"/>
    <w:basedOn w:val="a7"/>
    <w:link w:val="2f0"/>
    <w:rsid w:val="00C3361E"/>
    <w:rPr>
      <w:rFonts w:ascii="Times New Roman" w:eastAsia="Times New Roman" w:hAnsi="Times New Roman" w:cs="Times New Roman"/>
      <w:sz w:val="28"/>
      <w:szCs w:val="20"/>
    </w:rPr>
  </w:style>
  <w:style w:type="paragraph" w:customStyle="1" w:styleId="msonormalcxspmiddle">
    <w:name w:val="msonormalcxspmiddle"/>
    <w:basedOn w:val="a6"/>
    <w:rsid w:val="00C3361E"/>
    <w:pPr>
      <w:spacing w:before="100" w:beforeAutospacing="1" w:after="100" w:afterAutospacing="1" w:line="360" w:lineRule="auto"/>
    </w:pPr>
    <w:rPr>
      <w:rFonts w:ascii="Times New Roman" w:eastAsia="Times New Roman" w:hAnsi="Times New Roman" w:cs="Times New Roman"/>
      <w:sz w:val="24"/>
      <w:szCs w:val="24"/>
      <w:lang w:eastAsia="ru-RU"/>
    </w:rPr>
  </w:style>
  <w:style w:type="character" w:styleId="HTML">
    <w:name w:val="HTML Cite"/>
    <w:uiPriority w:val="99"/>
    <w:semiHidden/>
    <w:unhideWhenUsed/>
    <w:rsid w:val="00C3361E"/>
    <w:rPr>
      <w:i/>
      <w:iCs/>
    </w:rPr>
  </w:style>
  <w:style w:type="paragraph" w:styleId="z-">
    <w:name w:val="HTML Top of Form"/>
    <w:basedOn w:val="a6"/>
    <w:next w:val="a6"/>
    <w:link w:val="z-0"/>
    <w:hidden/>
    <w:uiPriority w:val="99"/>
    <w:semiHidden/>
    <w:unhideWhenUsed/>
    <w:rsid w:val="00C3361E"/>
    <w:pPr>
      <w:pBdr>
        <w:bottom w:val="single" w:sz="6" w:space="1" w:color="auto"/>
      </w:pBdr>
      <w:spacing w:after="0" w:line="360" w:lineRule="auto"/>
      <w:jc w:val="center"/>
    </w:pPr>
    <w:rPr>
      <w:rFonts w:ascii="Arial" w:eastAsia="Times New Roman" w:hAnsi="Arial" w:cs="Times New Roman"/>
      <w:vanish/>
      <w:sz w:val="16"/>
      <w:szCs w:val="16"/>
    </w:rPr>
  </w:style>
  <w:style w:type="character" w:customStyle="1" w:styleId="z-0">
    <w:name w:val="z-Начало формы Знак"/>
    <w:basedOn w:val="a7"/>
    <w:link w:val="z-"/>
    <w:uiPriority w:val="99"/>
    <w:semiHidden/>
    <w:rsid w:val="00C3361E"/>
    <w:rPr>
      <w:rFonts w:ascii="Arial" w:eastAsia="Times New Roman" w:hAnsi="Arial" w:cs="Times New Roman"/>
      <w:vanish/>
      <w:sz w:val="16"/>
      <w:szCs w:val="16"/>
    </w:rPr>
  </w:style>
  <w:style w:type="paragraph" w:styleId="z-1">
    <w:name w:val="HTML Bottom of Form"/>
    <w:basedOn w:val="a6"/>
    <w:next w:val="a6"/>
    <w:link w:val="z-2"/>
    <w:hidden/>
    <w:uiPriority w:val="99"/>
    <w:semiHidden/>
    <w:unhideWhenUsed/>
    <w:rsid w:val="00C3361E"/>
    <w:pPr>
      <w:pBdr>
        <w:top w:val="single" w:sz="6" w:space="1" w:color="auto"/>
      </w:pBdr>
      <w:spacing w:after="0" w:line="360" w:lineRule="auto"/>
      <w:jc w:val="center"/>
    </w:pPr>
    <w:rPr>
      <w:rFonts w:ascii="Arial" w:eastAsia="Times New Roman" w:hAnsi="Arial" w:cs="Times New Roman"/>
      <w:vanish/>
      <w:sz w:val="16"/>
      <w:szCs w:val="16"/>
    </w:rPr>
  </w:style>
  <w:style w:type="character" w:customStyle="1" w:styleId="z-2">
    <w:name w:val="z-Конец формы Знак"/>
    <w:basedOn w:val="a7"/>
    <w:link w:val="z-1"/>
    <w:uiPriority w:val="99"/>
    <w:semiHidden/>
    <w:rsid w:val="00C3361E"/>
    <w:rPr>
      <w:rFonts w:ascii="Arial" w:eastAsia="Times New Roman" w:hAnsi="Arial" w:cs="Times New Roman"/>
      <w:vanish/>
      <w:sz w:val="16"/>
      <w:szCs w:val="16"/>
    </w:rPr>
  </w:style>
  <w:style w:type="paragraph" w:customStyle="1" w:styleId="a4">
    <w:name w:val="список с точками"/>
    <w:basedOn w:val="a6"/>
    <w:rsid w:val="00C3361E"/>
    <w:pPr>
      <w:numPr>
        <w:numId w:val="16"/>
      </w:numPr>
      <w:tabs>
        <w:tab w:val="num" w:pos="756"/>
      </w:tabs>
      <w:spacing w:after="0" w:line="312" w:lineRule="auto"/>
      <w:ind w:left="756"/>
      <w:jc w:val="both"/>
    </w:pPr>
    <w:rPr>
      <w:rFonts w:ascii="Times New Roman" w:eastAsia="Times New Roman" w:hAnsi="Times New Roman" w:cs="Times New Roman"/>
      <w:sz w:val="24"/>
      <w:szCs w:val="24"/>
      <w:lang w:eastAsia="ru-RU"/>
    </w:rPr>
  </w:style>
  <w:style w:type="paragraph" w:customStyle="1" w:styleId="affc">
    <w:name w:val="Для таблиц"/>
    <w:basedOn w:val="a6"/>
    <w:rsid w:val="00C3361E"/>
    <w:pPr>
      <w:spacing w:after="0" w:line="360" w:lineRule="auto"/>
    </w:pPr>
    <w:rPr>
      <w:rFonts w:ascii="Times New Roman" w:eastAsia="Times New Roman" w:hAnsi="Times New Roman" w:cs="Times New Roman"/>
      <w:sz w:val="24"/>
      <w:szCs w:val="24"/>
      <w:lang w:eastAsia="ru-RU"/>
    </w:rPr>
  </w:style>
  <w:style w:type="paragraph" w:styleId="3f">
    <w:name w:val="Body Text 3"/>
    <w:basedOn w:val="a6"/>
    <w:link w:val="3f0"/>
    <w:uiPriority w:val="99"/>
    <w:unhideWhenUsed/>
    <w:rsid w:val="00C3361E"/>
    <w:pPr>
      <w:spacing w:after="120" w:line="360" w:lineRule="auto"/>
    </w:pPr>
    <w:rPr>
      <w:rFonts w:ascii="Times New Roman" w:eastAsia="Times New Roman" w:hAnsi="Times New Roman" w:cs="Times New Roman"/>
      <w:sz w:val="16"/>
      <w:szCs w:val="16"/>
    </w:rPr>
  </w:style>
  <w:style w:type="character" w:customStyle="1" w:styleId="3f0">
    <w:name w:val="Основной текст 3 Знак"/>
    <w:basedOn w:val="a7"/>
    <w:link w:val="3f"/>
    <w:uiPriority w:val="99"/>
    <w:rsid w:val="00C3361E"/>
    <w:rPr>
      <w:rFonts w:ascii="Times New Roman" w:eastAsia="Times New Roman" w:hAnsi="Times New Roman" w:cs="Times New Roman"/>
      <w:sz w:val="16"/>
      <w:szCs w:val="16"/>
    </w:rPr>
  </w:style>
  <w:style w:type="paragraph" w:customStyle="1" w:styleId="blacktext">
    <w:name w:val="blacktext"/>
    <w:basedOn w:val="a6"/>
    <w:rsid w:val="00C3361E"/>
    <w:pPr>
      <w:spacing w:before="100" w:beforeAutospacing="1" w:after="100" w:afterAutospacing="1" w:line="360" w:lineRule="auto"/>
    </w:pPr>
    <w:rPr>
      <w:rFonts w:ascii="Verdana" w:eastAsia="Arial Unicode MS" w:hAnsi="Verdana" w:cs="Arial Unicode MS"/>
      <w:color w:val="000000"/>
      <w:sz w:val="16"/>
      <w:szCs w:val="16"/>
      <w:lang w:eastAsia="ru-RU"/>
    </w:rPr>
  </w:style>
  <w:style w:type="paragraph" w:customStyle="1" w:styleId="s13">
    <w:name w:val="s_13"/>
    <w:basedOn w:val="a6"/>
    <w:rsid w:val="00C3361E"/>
    <w:pPr>
      <w:spacing w:after="0" w:line="360" w:lineRule="auto"/>
      <w:ind w:firstLine="720"/>
    </w:pPr>
    <w:rPr>
      <w:rFonts w:ascii="Times New Roman" w:eastAsia="Times New Roman" w:hAnsi="Times New Roman" w:cs="Times New Roman"/>
      <w:sz w:val="20"/>
      <w:szCs w:val="20"/>
      <w:lang w:eastAsia="ru-RU"/>
    </w:rPr>
  </w:style>
  <w:style w:type="paragraph" w:customStyle="1" w:styleId="ConsPlusTitle">
    <w:name w:val="ConsPlusTitle"/>
    <w:rsid w:val="00C3361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570">
    <w:name w:val="Основной текст + Курсив57"/>
    <w:rsid w:val="00C3361E"/>
    <w:rPr>
      <w:rFonts w:ascii="Times New Roman" w:hAnsi="Times New Roman" w:cs="Times New Roman"/>
      <w:i/>
      <w:iCs/>
      <w:color w:val="000000"/>
      <w:spacing w:val="0"/>
      <w:sz w:val="20"/>
      <w:szCs w:val="20"/>
      <w:shd w:val="clear" w:color="auto" w:fill="FFFFFF"/>
      <w:lang w:val="en-US"/>
    </w:rPr>
  </w:style>
  <w:style w:type="character" w:customStyle="1" w:styleId="430">
    <w:name w:val="Основной текст + Полужирный43"/>
    <w:rsid w:val="00C3361E"/>
    <w:rPr>
      <w:rFonts w:ascii="Times New Roman" w:hAnsi="Times New Roman" w:cs="Times New Roman"/>
      <w:b/>
      <w:bCs/>
      <w:color w:val="000000"/>
      <w:spacing w:val="0"/>
      <w:sz w:val="20"/>
      <w:szCs w:val="20"/>
      <w:shd w:val="clear" w:color="auto" w:fill="FFFFFF"/>
      <w:lang w:val="en-US"/>
    </w:rPr>
  </w:style>
  <w:style w:type="character" w:customStyle="1" w:styleId="560">
    <w:name w:val="Основной текст + Курсив56"/>
    <w:rsid w:val="00C3361E"/>
    <w:rPr>
      <w:rFonts w:ascii="Times New Roman" w:hAnsi="Times New Roman" w:cs="Times New Roman"/>
      <w:i/>
      <w:iCs/>
      <w:noProof/>
      <w:color w:val="000000"/>
      <w:spacing w:val="0"/>
      <w:sz w:val="20"/>
      <w:szCs w:val="20"/>
      <w:shd w:val="clear" w:color="auto" w:fill="FFFFFF"/>
      <w:lang w:val="en-US"/>
    </w:rPr>
  </w:style>
  <w:style w:type="character" w:customStyle="1" w:styleId="413">
    <w:name w:val="Основной текст + Полужирный41"/>
    <w:rsid w:val="00C3361E"/>
    <w:rPr>
      <w:rFonts w:ascii="Times New Roman" w:hAnsi="Times New Roman" w:cs="Times New Roman"/>
      <w:b/>
      <w:bCs/>
      <w:color w:val="000000"/>
      <w:spacing w:val="0"/>
      <w:sz w:val="22"/>
      <w:szCs w:val="22"/>
      <w:shd w:val="clear" w:color="auto" w:fill="FFFFFF"/>
      <w:lang w:val="en-US" w:bidi="ar-SA"/>
    </w:rPr>
  </w:style>
  <w:style w:type="paragraph" w:customStyle="1" w:styleId="113">
    <w:name w:val="Цветной список — акцент 11"/>
    <w:basedOn w:val="a6"/>
    <w:uiPriority w:val="34"/>
    <w:qFormat/>
    <w:rsid w:val="00C3361E"/>
    <w:pPr>
      <w:spacing w:after="0" w:line="360" w:lineRule="auto"/>
      <w:ind w:left="720"/>
      <w:contextualSpacing/>
    </w:pPr>
    <w:rPr>
      <w:rFonts w:ascii="Times New Roman" w:eastAsia="Times New Roman" w:hAnsi="Times New Roman" w:cs="Times New Roman"/>
      <w:sz w:val="20"/>
      <w:szCs w:val="20"/>
      <w:lang w:eastAsia="ru-RU"/>
    </w:rPr>
  </w:style>
  <w:style w:type="paragraph" w:styleId="affd">
    <w:name w:val="Body Text Indent"/>
    <w:basedOn w:val="a6"/>
    <w:link w:val="affe"/>
    <w:uiPriority w:val="99"/>
    <w:semiHidden/>
    <w:unhideWhenUsed/>
    <w:rsid w:val="00C3361E"/>
    <w:pPr>
      <w:spacing w:after="120"/>
      <w:ind w:left="283"/>
    </w:pPr>
    <w:rPr>
      <w:rFonts w:ascii="Calibri" w:eastAsia="Calibri" w:hAnsi="Calibri" w:cs="Times New Roman"/>
    </w:rPr>
  </w:style>
  <w:style w:type="character" w:customStyle="1" w:styleId="affe">
    <w:name w:val="Основной текст с отступом Знак"/>
    <w:basedOn w:val="a7"/>
    <w:link w:val="affd"/>
    <w:uiPriority w:val="99"/>
    <w:semiHidden/>
    <w:rsid w:val="00C3361E"/>
    <w:rPr>
      <w:rFonts w:ascii="Calibri" w:eastAsia="Calibri" w:hAnsi="Calibri" w:cs="Times New Roman"/>
    </w:rPr>
  </w:style>
  <w:style w:type="numbering" w:customStyle="1" w:styleId="5e">
    <w:name w:val="Нет списка5"/>
    <w:next w:val="a9"/>
    <w:uiPriority w:val="99"/>
    <w:semiHidden/>
    <w:unhideWhenUsed/>
    <w:rsid w:val="00C3361E"/>
  </w:style>
  <w:style w:type="table" w:customStyle="1" w:styleId="7d">
    <w:name w:val="Сетка таблицы7"/>
    <w:basedOn w:val="a8"/>
    <w:next w:val="aff2"/>
    <w:uiPriority w:val="39"/>
    <w:rsid w:val="00C3361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8"/>
    <w:next w:val="aff2"/>
    <w:uiPriority w:val="39"/>
    <w:rsid w:val="00C3361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8"/>
    <w:next w:val="aff2"/>
    <w:uiPriority w:val="39"/>
    <w:rsid w:val="00C3361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8"/>
    <w:next w:val="aff2"/>
    <w:uiPriority w:val="39"/>
    <w:rsid w:val="00C3361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8"/>
    <w:next w:val="aff2"/>
    <w:uiPriority w:val="39"/>
    <w:rsid w:val="00C3361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8"/>
    <w:next w:val="aff2"/>
    <w:uiPriority w:val="39"/>
    <w:rsid w:val="00C3361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8"/>
    <w:next w:val="aff2"/>
    <w:uiPriority w:val="39"/>
    <w:rsid w:val="00C3361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8"/>
    <w:next w:val="aff2"/>
    <w:uiPriority w:val="39"/>
    <w:rsid w:val="00C3361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8"/>
    <w:next w:val="aff2"/>
    <w:uiPriority w:val="39"/>
    <w:rsid w:val="00C3361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8"/>
    <w:next w:val="aff2"/>
    <w:uiPriority w:val="39"/>
    <w:rsid w:val="00C3361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8"/>
    <w:next w:val="aff2"/>
    <w:uiPriority w:val="59"/>
    <w:rsid w:val="00C3361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C3361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
    <w:name w:val="Колонтитули"/>
    <w:rsid w:val="00C3361E"/>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ru-RU"/>
    </w:rPr>
  </w:style>
  <w:style w:type="paragraph" w:customStyle="1" w:styleId="a2">
    <w:name w:val="Перечень )"/>
    <w:next w:val="a6"/>
    <w:qFormat/>
    <w:rsid w:val="00C3361E"/>
    <w:pPr>
      <w:numPr>
        <w:numId w:val="23"/>
      </w:numPr>
      <w:pBdr>
        <w:top w:val="nil"/>
        <w:left w:val="nil"/>
        <w:bottom w:val="nil"/>
        <w:right w:val="nil"/>
        <w:between w:val="nil"/>
        <w:bar w:val="nil"/>
      </w:pBdr>
      <w:spacing w:line="360" w:lineRule="auto"/>
      <w:jc w:val="both"/>
    </w:pPr>
    <w:rPr>
      <w:rFonts w:ascii="Times" w:eastAsia="Times" w:hAnsi="Times" w:cs="Times"/>
      <w:sz w:val="28"/>
      <w:szCs w:val="28"/>
    </w:rPr>
  </w:style>
  <w:style w:type="character" w:customStyle="1" w:styleId="Hyperlink0">
    <w:name w:val="Hyperlink.0"/>
    <w:rsid w:val="00C3361E"/>
    <w:rPr>
      <w:rFonts w:ascii="Times" w:eastAsia="Times" w:hAnsi="Times" w:cs="Times"/>
      <w:sz w:val="28"/>
      <w:szCs w:val="28"/>
      <w:shd w:val="clear" w:color="auto" w:fill="FFFFFF"/>
      <w:lang w:val="ru-RU"/>
    </w:rPr>
  </w:style>
  <w:style w:type="numbering" w:customStyle="1" w:styleId="1">
    <w:name w:val="Імпортований стиль 1"/>
    <w:rsid w:val="00C3361E"/>
    <w:pPr>
      <w:numPr>
        <w:numId w:val="18"/>
      </w:numPr>
    </w:pPr>
  </w:style>
  <w:style w:type="numbering" w:customStyle="1" w:styleId="2">
    <w:name w:val="Імпортований стиль 2"/>
    <w:rsid w:val="00C3361E"/>
    <w:pPr>
      <w:numPr>
        <w:numId w:val="19"/>
      </w:numPr>
    </w:pPr>
  </w:style>
  <w:style w:type="numbering" w:customStyle="1" w:styleId="33">
    <w:name w:val="Імпортований стиль 3"/>
    <w:rsid w:val="00C3361E"/>
    <w:pPr>
      <w:numPr>
        <w:numId w:val="20"/>
      </w:numPr>
    </w:pPr>
  </w:style>
  <w:style w:type="numbering" w:customStyle="1" w:styleId="4">
    <w:name w:val="Імпортований стиль 4"/>
    <w:rsid w:val="00C3361E"/>
    <w:pPr>
      <w:numPr>
        <w:numId w:val="21"/>
      </w:numPr>
    </w:pPr>
  </w:style>
  <w:style w:type="numbering" w:customStyle="1" w:styleId="5">
    <w:name w:val="Імпортований стиль 5"/>
    <w:rsid w:val="00C3361E"/>
    <w:pPr>
      <w:numPr>
        <w:numId w:val="22"/>
      </w:numPr>
    </w:pPr>
  </w:style>
  <w:style w:type="numbering" w:customStyle="1" w:styleId="6">
    <w:name w:val="Імпортований стиль 6"/>
    <w:rsid w:val="00C3361E"/>
    <w:pPr>
      <w:numPr>
        <w:numId w:val="24"/>
      </w:numPr>
    </w:pPr>
  </w:style>
  <w:style w:type="numbering" w:customStyle="1" w:styleId="7">
    <w:name w:val="Імпортований стиль 7"/>
    <w:rsid w:val="00C3361E"/>
    <w:pPr>
      <w:numPr>
        <w:numId w:val="25"/>
      </w:numPr>
    </w:pPr>
  </w:style>
  <w:style w:type="numbering" w:customStyle="1" w:styleId="8">
    <w:name w:val="Імпортований стиль 8"/>
    <w:rsid w:val="00C3361E"/>
    <w:pPr>
      <w:numPr>
        <w:numId w:val="26"/>
      </w:numPr>
    </w:pPr>
  </w:style>
  <w:style w:type="numbering" w:customStyle="1" w:styleId="9">
    <w:name w:val="Імпортований стиль 9"/>
    <w:rsid w:val="00C3361E"/>
    <w:pPr>
      <w:numPr>
        <w:numId w:val="27"/>
      </w:numPr>
    </w:pPr>
  </w:style>
  <w:style w:type="numbering" w:customStyle="1" w:styleId="10">
    <w:name w:val="Імпортований стиль 10"/>
    <w:rsid w:val="00C3361E"/>
    <w:pPr>
      <w:numPr>
        <w:numId w:val="28"/>
      </w:numPr>
    </w:pPr>
  </w:style>
  <w:style w:type="numbering" w:customStyle="1" w:styleId="11">
    <w:name w:val="Імпортований стиль 11"/>
    <w:rsid w:val="00C3361E"/>
    <w:pPr>
      <w:numPr>
        <w:numId w:val="29"/>
      </w:numPr>
    </w:pPr>
  </w:style>
  <w:style w:type="numbering" w:customStyle="1" w:styleId="12">
    <w:name w:val="Імпортований стиль 12"/>
    <w:rsid w:val="00C3361E"/>
    <w:pPr>
      <w:numPr>
        <w:numId w:val="30"/>
      </w:numPr>
    </w:pPr>
  </w:style>
  <w:style w:type="numbering" w:customStyle="1" w:styleId="13">
    <w:name w:val="Імпортований стиль 13"/>
    <w:rsid w:val="00C3361E"/>
    <w:pPr>
      <w:numPr>
        <w:numId w:val="31"/>
      </w:numPr>
    </w:pPr>
  </w:style>
  <w:style w:type="numbering" w:customStyle="1" w:styleId="14">
    <w:name w:val="Імпортований стиль 14"/>
    <w:rsid w:val="00C3361E"/>
    <w:pPr>
      <w:numPr>
        <w:numId w:val="32"/>
      </w:numPr>
    </w:pPr>
  </w:style>
  <w:style w:type="numbering" w:customStyle="1" w:styleId="15">
    <w:name w:val="Імпортований стиль 15"/>
    <w:rsid w:val="00C3361E"/>
    <w:pPr>
      <w:numPr>
        <w:numId w:val="33"/>
      </w:numPr>
    </w:pPr>
  </w:style>
  <w:style w:type="character" w:customStyle="1" w:styleId="afff0">
    <w:name w:val="Лінк"/>
    <w:rsid w:val="00C3361E"/>
    <w:rPr>
      <w:color w:val="0000FF"/>
      <w:u w:val="single" w:color="0000FF"/>
    </w:rPr>
  </w:style>
  <w:style w:type="character" w:customStyle="1" w:styleId="Hyperlink1">
    <w:name w:val="Hyperlink.1"/>
    <w:rsid w:val="00C3361E"/>
    <w:rPr>
      <w:color w:val="0000FF"/>
      <w:sz w:val="20"/>
      <w:szCs w:val="20"/>
      <w:u w:val="single" w:color="0000FF"/>
    </w:rPr>
  </w:style>
  <w:style w:type="numbering" w:customStyle="1" w:styleId="16">
    <w:name w:val="Імпортований стиль 16"/>
    <w:rsid w:val="00C3361E"/>
    <w:pPr>
      <w:numPr>
        <w:numId w:val="34"/>
      </w:numPr>
    </w:pPr>
  </w:style>
  <w:style w:type="character" w:customStyle="1" w:styleId="Hyperlink2">
    <w:name w:val="Hyperlink.2"/>
    <w:rsid w:val="00C3361E"/>
    <w:rPr>
      <w:rFonts w:ascii="Times" w:eastAsia="Times" w:hAnsi="Times" w:cs="Times"/>
      <w:sz w:val="28"/>
      <w:szCs w:val="28"/>
      <w:lang w:val="ru-RU"/>
    </w:rPr>
  </w:style>
  <w:style w:type="numbering" w:customStyle="1" w:styleId="17">
    <w:name w:val="Імпортований стиль 17"/>
    <w:rsid w:val="00C3361E"/>
    <w:pPr>
      <w:numPr>
        <w:numId w:val="35"/>
      </w:numPr>
    </w:pPr>
  </w:style>
  <w:style w:type="numbering" w:customStyle="1" w:styleId="18">
    <w:name w:val="Імпортований стиль 18"/>
    <w:rsid w:val="00C3361E"/>
    <w:pPr>
      <w:numPr>
        <w:numId w:val="36"/>
      </w:numPr>
    </w:pPr>
  </w:style>
  <w:style w:type="numbering" w:customStyle="1" w:styleId="19">
    <w:name w:val="Імпортований стиль 19"/>
    <w:rsid w:val="00C3361E"/>
    <w:pPr>
      <w:numPr>
        <w:numId w:val="37"/>
      </w:numPr>
    </w:pPr>
  </w:style>
  <w:style w:type="numbering" w:customStyle="1" w:styleId="200">
    <w:name w:val="Імпортований стиль 20"/>
    <w:rsid w:val="00C3361E"/>
    <w:pPr>
      <w:numPr>
        <w:numId w:val="38"/>
      </w:numPr>
    </w:pPr>
  </w:style>
  <w:style w:type="numbering" w:customStyle="1" w:styleId="21">
    <w:name w:val="Імпортований стиль 21"/>
    <w:rsid w:val="00C3361E"/>
    <w:pPr>
      <w:numPr>
        <w:numId w:val="39"/>
      </w:numPr>
    </w:pPr>
  </w:style>
  <w:style w:type="numbering" w:customStyle="1" w:styleId="22">
    <w:name w:val="Імпортований стиль 22"/>
    <w:rsid w:val="00C3361E"/>
    <w:pPr>
      <w:numPr>
        <w:numId w:val="40"/>
      </w:numPr>
    </w:pPr>
  </w:style>
  <w:style w:type="numbering" w:customStyle="1" w:styleId="23">
    <w:name w:val="Імпортований стиль 23"/>
    <w:rsid w:val="00C3361E"/>
    <w:pPr>
      <w:numPr>
        <w:numId w:val="41"/>
      </w:numPr>
    </w:pPr>
  </w:style>
  <w:style w:type="numbering" w:customStyle="1" w:styleId="24">
    <w:name w:val="Імпортований стиль 24"/>
    <w:rsid w:val="00C3361E"/>
    <w:pPr>
      <w:numPr>
        <w:numId w:val="42"/>
      </w:numPr>
    </w:pPr>
  </w:style>
  <w:style w:type="numbering" w:customStyle="1" w:styleId="25">
    <w:name w:val="Імпортований стиль 25"/>
    <w:rsid w:val="00C3361E"/>
    <w:pPr>
      <w:numPr>
        <w:numId w:val="43"/>
      </w:numPr>
    </w:pPr>
  </w:style>
  <w:style w:type="numbering" w:customStyle="1" w:styleId="26">
    <w:name w:val="Імпортований стиль 26"/>
    <w:rsid w:val="00C3361E"/>
    <w:pPr>
      <w:numPr>
        <w:numId w:val="44"/>
      </w:numPr>
    </w:pPr>
  </w:style>
  <w:style w:type="numbering" w:customStyle="1" w:styleId="27">
    <w:name w:val="Імпортований стиль 27"/>
    <w:rsid w:val="00C3361E"/>
    <w:pPr>
      <w:numPr>
        <w:numId w:val="45"/>
      </w:numPr>
    </w:pPr>
  </w:style>
  <w:style w:type="numbering" w:customStyle="1" w:styleId="28">
    <w:name w:val="Імпортований стиль 28"/>
    <w:rsid w:val="00C3361E"/>
    <w:pPr>
      <w:numPr>
        <w:numId w:val="46"/>
      </w:numPr>
    </w:pPr>
  </w:style>
  <w:style w:type="numbering" w:customStyle="1" w:styleId="29">
    <w:name w:val="Імпортований стиль 29"/>
    <w:rsid w:val="00C3361E"/>
    <w:pPr>
      <w:numPr>
        <w:numId w:val="47"/>
      </w:numPr>
    </w:pPr>
  </w:style>
  <w:style w:type="numbering" w:customStyle="1" w:styleId="30">
    <w:name w:val="Імпортований стиль 30"/>
    <w:rsid w:val="00C3361E"/>
    <w:pPr>
      <w:numPr>
        <w:numId w:val="48"/>
      </w:numPr>
    </w:pPr>
  </w:style>
  <w:style w:type="numbering" w:customStyle="1" w:styleId="31">
    <w:name w:val="Імпортований стиль 31"/>
    <w:rsid w:val="00C3361E"/>
    <w:pPr>
      <w:numPr>
        <w:numId w:val="49"/>
      </w:numPr>
    </w:pPr>
  </w:style>
  <w:style w:type="numbering" w:customStyle="1" w:styleId="32">
    <w:name w:val="Імпортований стиль 32"/>
    <w:rsid w:val="00C3361E"/>
    <w:pPr>
      <w:numPr>
        <w:numId w:val="50"/>
      </w:numPr>
    </w:pPr>
  </w:style>
  <w:style w:type="numbering" w:customStyle="1" w:styleId="330">
    <w:name w:val="Імпортований стиль 33"/>
    <w:rsid w:val="00C3361E"/>
    <w:pPr>
      <w:numPr>
        <w:numId w:val="51"/>
      </w:numPr>
    </w:pPr>
  </w:style>
  <w:style w:type="numbering" w:customStyle="1" w:styleId="34">
    <w:name w:val="Імпортований стиль 34"/>
    <w:rsid w:val="00C3361E"/>
    <w:pPr>
      <w:numPr>
        <w:numId w:val="52"/>
      </w:numPr>
    </w:pPr>
  </w:style>
  <w:style w:type="numbering" w:customStyle="1" w:styleId="35">
    <w:name w:val="Імпортований стиль 35"/>
    <w:rsid w:val="00C3361E"/>
    <w:pPr>
      <w:numPr>
        <w:numId w:val="53"/>
      </w:numPr>
    </w:pPr>
  </w:style>
  <w:style w:type="numbering" w:customStyle="1" w:styleId="36">
    <w:name w:val="Імпортований стиль 36"/>
    <w:rsid w:val="00C3361E"/>
    <w:pPr>
      <w:numPr>
        <w:numId w:val="54"/>
      </w:numPr>
    </w:pPr>
  </w:style>
  <w:style w:type="numbering" w:customStyle="1" w:styleId="37">
    <w:name w:val="Імпортований стиль 37"/>
    <w:rsid w:val="00C3361E"/>
    <w:pPr>
      <w:numPr>
        <w:numId w:val="55"/>
      </w:numPr>
    </w:pPr>
  </w:style>
  <w:style w:type="numbering" w:customStyle="1" w:styleId="38">
    <w:name w:val="Імпортований стиль 38"/>
    <w:rsid w:val="00C3361E"/>
    <w:pPr>
      <w:numPr>
        <w:numId w:val="56"/>
      </w:numPr>
    </w:pPr>
  </w:style>
  <w:style w:type="numbering" w:customStyle="1" w:styleId="39">
    <w:name w:val="Імпортований стиль 39"/>
    <w:rsid w:val="00C3361E"/>
    <w:pPr>
      <w:numPr>
        <w:numId w:val="57"/>
      </w:numPr>
    </w:pPr>
  </w:style>
  <w:style w:type="numbering" w:customStyle="1" w:styleId="40">
    <w:name w:val="Імпортований стиль 40"/>
    <w:rsid w:val="00C3361E"/>
    <w:pPr>
      <w:numPr>
        <w:numId w:val="58"/>
      </w:numPr>
    </w:pPr>
  </w:style>
  <w:style w:type="numbering" w:customStyle="1" w:styleId="41">
    <w:name w:val="Імпортований стиль 41"/>
    <w:rsid w:val="00C3361E"/>
    <w:pPr>
      <w:numPr>
        <w:numId w:val="59"/>
      </w:numPr>
    </w:pPr>
  </w:style>
  <w:style w:type="numbering" w:customStyle="1" w:styleId="42">
    <w:name w:val="Імпортований стиль 42"/>
    <w:rsid w:val="00C3361E"/>
    <w:pPr>
      <w:numPr>
        <w:numId w:val="60"/>
      </w:numPr>
    </w:pPr>
  </w:style>
  <w:style w:type="numbering" w:customStyle="1" w:styleId="43">
    <w:name w:val="Імпортований стиль 43"/>
    <w:rsid w:val="00C3361E"/>
    <w:pPr>
      <w:numPr>
        <w:numId w:val="61"/>
      </w:numPr>
    </w:pPr>
  </w:style>
  <w:style w:type="numbering" w:customStyle="1" w:styleId="44">
    <w:name w:val="Імпортований стиль 44"/>
    <w:rsid w:val="00C3361E"/>
    <w:pPr>
      <w:numPr>
        <w:numId w:val="62"/>
      </w:numPr>
    </w:pPr>
  </w:style>
  <w:style w:type="numbering" w:customStyle="1" w:styleId="45">
    <w:name w:val="Імпортований стиль 45"/>
    <w:rsid w:val="00C3361E"/>
    <w:pPr>
      <w:numPr>
        <w:numId w:val="63"/>
      </w:numPr>
    </w:pPr>
  </w:style>
  <w:style w:type="numbering" w:customStyle="1" w:styleId="46">
    <w:name w:val="Імпортований стиль 46"/>
    <w:rsid w:val="00C3361E"/>
    <w:pPr>
      <w:numPr>
        <w:numId w:val="64"/>
      </w:numPr>
    </w:pPr>
  </w:style>
  <w:style w:type="numbering" w:customStyle="1" w:styleId="47">
    <w:name w:val="Імпортований стиль 47"/>
    <w:rsid w:val="00C3361E"/>
    <w:pPr>
      <w:numPr>
        <w:numId w:val="65"/>
      </w:numPr>
    </w:pPr>
  </w:style>
  <w:style w:type="numbering" w:customStyle="1" w:styleId="48">
    <w:name w:val="Імпортований стиль 48"/>
    <w:rsid w:val="00C3361E"/>
    <w:pPr>
      <w:numPr>
        <w:numId w:val="66"/>
      </w:numPr>
    </w:pPr>
  </w:style>
  <w:style w:type="numbering" w:customStyle="1" w:styleId="49">
    <w:name w:val="Імпортований стиль 49"/>
    <w:rsid w:val="00C3361E"/>
    <w:pPr>
      <w:numPr>
        <w:numId w:val="67"/>
      </w:numPr>
    </w:pPr>
  </w:style>
  <w:style w:type="numbering" w:customStyle="1" w:styleId="50">
    <w:name w:val="Імпортований стиль 50"/>
    <w:rsid w:val="00C3361E"/>
    <w:pPr>
      <w:numPr>
        <w:numId w:val="68"/>
      </w:numPr>
    </w:pPr>
  </w:style>
  <w:style w:type="numbering" w:customStyle="1" w:styleId="51">
    <w:name w:val="Імпортований стиль 51"/>
    <w:rsid w:val="00C3361E"/>
    <w:pPr>
      <w:numPr>
        <w:numId w:val="69"/>
      </w:numPr>
    </w:pPr>
  </w:style>
  <w:style w:type="numbering" w:customStyle="1" w:styleId="52">
    <w:name w:val="Імпортований стиль 52"/>
    <w:rsid w:val="00C3361E"/>
    <w:pPr>
      <w:numPr>
        <w:numId w:val="70"/>
      </w:numPr>
    </w:pPr>
  </w:style>
  <w:style w:type="numbering" w:customStyle="1" w:styleId="53">
    <w:name w:val="Імпортований стиль 53"/>
    <w:rsid w:val="00C3361E"/>
    <w:pPr>
      <w:numPr>
        <w:numId w:val="71"/>
      </w:numPr>
    </w:pPr>
  </w:style>
  <w:style w:type="numbering" w:customStyle="1" w:styleId="54">
    <w:name w:val="Імпортований стиль 54"/>
    <w:rsid w:val="00C3361E"/>
    <w:pPr>
      <w:numPr>
        <w:numId w:val="72"/>
      </w:numPr>
    </w:pPr>
  </w:style>
  <w:style w:type="numbering" w:customStyle="1" w:styleId="55">
    <w:name w:val="Імпортований стиль 55"/>
    <w:rsid w:val="00C3361E"/>
    <w:pPr>
      <w:numPr>
        <w:numId w:val="73"/>
      </w:numPr>
    </w:pPr>
  </w:style>
  <w:style w:type="numbering" w:customStyle="1" w:styleId="56">
    <w:name w:val="Імпортований стиль 56"/>
    <w:rsid w:val="00C3361E"/>
    <w:pPr>
      <w:numPr>
        <w:numId w:val="74"/>
      </w:numPr>
    </w:pPr>
  </w:style>
  <w:style w:type="numbering" w:customStyle="1" w:styleId="57">
    <w:name w:val="Імпортований стиль 57"/>
    <w:rsid w:val="00C3361E"/>
    <w:pPr>
      <w:numPr>
        <w:numId w:val="75"/>
      </w:numPr>
    </w:pPr>
  </w:style>
  <w:style w:type="numbering" w:customStyle="1" w:styleId="58">
    <w:name w:val="Імпортований стиль 58"/>
    <w:rsid w:val="00C3361E"/>
    <w:pPr>
      <w:numPr>
        <w:numId w:val="76"/>
      </w:numPr>
    </w:pPr>
  </w:style>
  <w:style w:type="numbering" w:customStyle="1" w:styleId="59">
    <w:name w:val="Імпортований стиль 59"/>
    <w:rsid w:val="00C3361E"/>
    <w:pPr>
      <w:numPr>
        <w:numId w:val="77"/>
      </w:numPr>
    </w:pPr>
  </w:style>
  <w:style w:type="numbering" w:customStyle="1" w:styleId="60">
    <w:name w:val="Імпортований стиль 60"/>
    <w:rsid w:val="00C3361E"/>
    <w:pPr>
      <w:numPr>
        <w:numId w:val="78"/>
      </w:numPr>
    </w:pPr>
  </w:style>
  <w:style w:type="numbering" w:customStyle="1" w:styleId="61">
    <w:name w:val="Імпортований стиль 61"/>
    <w:rsid w:val="00C3361E"/>
    <w:pPr>
      <w:numPr>
        <w:numId w:val="79"/>
      </w:numPr>
    </w:pPr>
  </w:style>
  <w:style w:type="numbering" w:customStyle="1" w:styleId="62">
    <w:name w:val="Імпортований стиль 62"/>
    <w:rsid w:val="00C3361E"/>
    <w:pPr>
      <w:numPr>
        <w:numId w:val="80"/>
      </w:numPr>
    </w:pPr>
  </w:style>
  <w:style w:type="numbering" w:customStyle="1" w:styleId="63">
    <w:name w:val="Імпортований стиль 63"/>
    <w:rsid w:val="00C3361E"/>
    <w:pPr>
      <w:numPr>
        <w:numId w:val="81"/>
      </w:numPr>
    </w:pPr>
  </w:style>
  <w:style w:type="numbering" w:customStyle="1" w:styleId="64">
    <w:name w:val="Імпортований стиль 64"/>
    <w:rsid w:val="00C3361E"/>
    <w:pPr>
      <w:numPr>
        <w:numId w:val="82"/>
      </w:numPr>
    </w:pPr>
  </w:style>
  <w:style w:type="numbering" w:customStyle="1" w:styleId="65">
    <w:name w:val="Імпортований стиль 65"/>
    <w:rsid w:val="00C3361E"/>
    <w:pPr>
      <w:numPr>
        <w:numId w:val="83"/>
      </w:numPr>
    </w:pPr>
  </w:style>
  <w:style w:type="numbering" w:customStyle="1" w:styleId="66">
    <w:name w:val="Імпортований стиль 66"/>
    <w:rsid w:val="00C3361E"/>
    <w:pPr>
      <w:numPr>
        <w:numId w:val="84"/>
      </w:numPr>
    </w:pPr>
  </w:style>
  <w:style w:type="numbering" w:customStyle="1" w:styleId="67">
    <w:name w:val="Імпортований стиль 67"/>
    <w:rsid w:val="00C3361E"/>
    <w:pPr>
      <w:numPr>
        <w:numId w:val="85"/>
      </w:numPr>
    </w:pPr>
  </w:style>
  <w:style w:type="numbering" w:customStyle="1" w:styleId="68">
    <w:name w:val="Імпортований стиль 68"/>
    <w:rsid w:val="00C3361E"/>
    <w:pPr>
      <w:numPr>
        <w:numId w:val="86"/>
      </w:numPr>
    </w:pPr>
  </w:style>
  <w:style w:type="numbering" w:customStyle="1" w:styleId="69">
    <w:name w:val="Імпортований стиль 69"/>
    <w:rsid w:val="00C3361E"/>
    <w:pPr>
      <w:numPr>
        <w:numId w:val="87"/>
      </w:numPr>
    </w:pPr>
  </w:style>
  <w:style w:type="numbering" w:customStyle="1" w:styleId="70">
    <w:name w:val="Імпортований стиль 70"/>
    <w:rsid w:val="00C3361E"/>
    <w:pPr>
      <w:numPr>
        <w:numId w:val="88"/>
      </w:numPr>
    </w:pPr>
  </w:style>
  <w:style w:type="numbering" w:customStyle="1" w:styleId="71">
    <w:name w:val="Імпортований стиль 71"/>
    <w:rsid w:val="00C3361E"/>
    <w:pPr>
      <w:numPr>
        <w:numId w:val="89"/>
      </w:numPr>
    </w:pPr>
  </w:style>
  <w:style w:type="numbering" w:customStyle="1" w:styleId="72">
    <w:name w:val="Імпортований стиль 72"/>
    <w:rsid w:val="00C3361E"/>
    <w:pPr>
      <w:numPr>
        <w:numId w:val="90"/>
      </w:numPr>
    </w:pPr>
  </w:style>
  <w:style w:type="numbering" w:customStyle="1" w:styleId="73">
    <w:name w:val="Імпортований стиль 73"/>
    <w:rsid w:val="00C3361E"/>
    <w:pPr>
      <w:numPr>
        <w:numId w:val="91"/>
      </w:numPr>
    </w:pPr>
  </w:style>
  <w:style w:type="numbering" w:customStyle="1" w:styleId="74">
    <w:name w:val="Імпортований стиль 74"/>
    <w:rsid w:val="00C3361E"/>
    <w:pPr>
      <w:numPr>
        <w:numId w:val="92"/>
      </w:numPr>
    </w:pPr>
  </w:style>
  <w:style w:type="paragraph" w:customStyle="1" w:styleId="afff1">
    <w:name w:val="Табл"/>
    <w:rsid w:val="00C3361E"/>
    <w:pPr>
      <w:pBdr>
        <w:top w:val="nil"/>
        <w:left w:val="nil"/>
        <w:bottom w:val="nil"/>
        <w:right w:val="nil"/>
        <w:between w:val="nil"/>
        <w:bar w:val="nil"/>
      </w:pBdr>
      <w:spacing w:after="120" w:line="240" w:lineRule="auto"/>
      <w:jc w:val="both"/>
    </w:pPr>
    <w:rPr>
      <w:rFonts w:ascii="Times New Roman" w:eastAsia="Arial Unicode MS" w:hAnsi="Times New Roman" w:cs="Arial Unicode MS"/>
      <w:color w:val="000000"/>
      <w:sz w:val="24"/>
      <w:szCs w:val="24"/>
      <w:u w:color="000000"/>
      <w:bdr w:val="nil"/>
      <w:lang w:eastAsia="ru-RU"/>
    </w:rPr>
  </w:style>
  <w:style w:type="numbering" w:customStyle="1" w:styleId="75">
    <w:name w:val="Імпортований стиль 75"/>
    <w:rsid w:val="00C3361E"/>
    <w:pPr>
      <w:numPr>
        <w:numId w:val="93"/>
      </w:numPr>
    </w:pPr>
  </w:style>
  <w:style w:type="numbering" w:customStyle="1" w:styleId="76">
    <w:name w:val="Імпортований стиль 76"/>
    <w:rsid w:val="00C3361E"/>
    <w:pPr>
      <w:numPr>
        <w:numId w:val="94"/>
      </w:numPr>
    </w:pPr>
  </w:style>
  <w:style w:type="numbering" w:customStyle="1" w:styleId="77">
    <w:name w:val="Імпортований стиль 77"/>
    <w:rsid w:val="00C3361E"/>
    <w:pPr>
      <w:numPr>
        <w:numId w:val="95"/>
      </w:numPr>
    </w:pPr>
  </w:style>
  <w:style w:type="numbering" w:customStyle="1" w:styleId="78">
    <w:name w:val="Імпортований стиль 78"/>
    <w:rsid w:val="00C3361E"/>
    <w:pPr>
      <w:numPr>
        <w:numId w:val="96"/>
      </w:numPr>
    </w:pPr>
  </w:style>
  <w:style w:type="numbering" w:customStyle="1" w:styleId="79">
    <w:name w:val="Імпортований стиль 79"/>
    <w:rsid w:val="00C3361E"/>
    <w:pPr>
      <w:numPr>
        <w:numId w:val="97"/>
      </w:numPr>
    </w:pPr>
  </w:style>
  <w:style w:type="numbering" w:customStyle="1" w:styleId="80">
    <w:name w:val="Імпортований стиль 80"/>
    <w:rsid w:val="00C3361E"/>
    <w:pPr>
      <w:numPr>
        <w:numId w:val="98"/>
      </w:numPr>
    </w:pPr>
  </w:style>
  <w:style w:type="numbering" w:customStyle="1" w:styleId="81">
    <w:name w:val="Імпортований стиль 81"/>
    <w:rsid w:val="00C3361E"/>
    <w:pPr>
      <w:numPr>
        <w:numId w:val="99"/>
      </w:numPr>
    </w:pPr>
  </w:style>
  <w:style w:type="numbering" w:customStyle="1" w:styleId="82">
    <w:name w:val="Імпортований стиль 82"/>
    <w:rsid w:val="00C3361E"/>
    <w:pPr>
      <w:numPr>
        <w:numId w:val="100"/>
      </w:numPr>
    </w:pPr>
  </w:style>
  <w:style w:type="numbering" w:customStyle="1" w:styleId="83">
    <w:name w:val="Імпортований стиль 83"/>
    <w:rsid w:val="00C3361E"/>
    <w:pPr>
      <w:numPr>
        <w:numId w:val="101"/>
      </w:numPr>
    </w:pPr>
  </w:style>
  <w:style w:type="numbering" w:customStyle="1" w:styleId="84">
    <w:name w:val="Імпортований стиль 84"/>
    <w:rsid w:val="00C3361E"/>
    <w:pPr>
      <w:numPr>
        <w:numId w:val="102"/>
      </w:numPr>
    </w:pPr>
  </w:style>
  <w:style w:type="numbering" w:customStyle="1" w:styleId="85">
    <w:name w:val="Імпортований стиль 85"/>
    <w:rsid w:val="00C3361E"/>
    <w:pPr>
      <w:numPr>
        <w:numId w:val="103"/>
      </w:numPr>
    </w:pPr>
  </w:style>
  <w:style w:type="numbering" w:customStyle="1" w:styleId="86">
    <w:name w:val="Імпортований стиль 86"/>
    <w:rsid w:val="00C3361E"/>
    <w:pPr>
      <w:numPr>
        <w:numId w:val="104"/>
      </w:numPr>
    </w:pPr>
  </w:style>
  <w:style w:type="numbering" w:customStyle="1" w:styleId="87">
    <w:name w:val="Імпортований стиль 87"/>
    <w:rsid w:val="00C3361E"/>
    <w:pPr>
      <w:numPr>
        <w:numId w:val="105"/>
      </w:numPr>
    </w:pPr>
  </w:style>
  <w:style w:type="numbering" w:customStyle="1" w:styleId="88">
    <w:name w:val="Імпортований стиль 88"/>
    <w:rsid w:val="00C3361E"/>
    <w:pPr>
      <w:numPr>
        <w:numId w:val="106"/>
      </w:numPr>
    </w:pPr>
  </w:style>
  <w:style w:type="numbering" w:customStyle="1" w:styleId="89">
    <w:name w:val="Імпортований стиль 89"/>
    <w:rsid w:val="00C3361E"/>
    <w:pPr>
      <w:numPr>
        <w:numId w:val="107"/>
      </w:numPr>
    </w:pPr>
  </w:style>
  <w:style w:type="numbering" w:customStyle="1" w:styleId="90">
    <w:name w:val="Імпортований стиль 90"/>
    <w:rsid w:val="00C3361E"/>
    <w:pPr>
      <w:numPr>
        <w:numId w:val="108"/>
      </w:numPr>
    </w:pPr>
  </w:style>
  <w:style w:type="paragraph" w:styleId="afff2">
    <w:name w:val="Document Map"/>
    <w:basedOn w:val="a6"/>
    <w:link w:val="afff3"/>
    <w:uiPriority w:val="99"/>
    <w:semiHidden/>
    <w:unhideWhenUsed/>
    <w:rsid w:val="00C3361E"/>
    <w:pPr>
      <w:suppressAutoHyphens/>
      <w:spacing w:after="0" w:line="360" w:lineRule="auto"/>
      <w:ind w:firstLine="709"/>
      <w:jc w:val="both"/>
    </w:pPr>
    <w:rPr>
      <w:rFonts w:ascii="Tahoma" w:eastAsia="Calibri" w:hAnsi="Tahoma" w:cs="Times New Roman"/>
      <w:sz w:val="16"/>
      <w:szCs w:val="16"/>
    </w:rPr>
  </w:style>
  <w:style w:type="character" w:customStyle="1" w:styleId="afff3">
    <w:name w:val="Схема документа Знак"/>
    <w:basedOn w:val="a7"/>
    <w:link w:val="afff2"/>
    <w:uiPriority w:val="99"/>
    <w:semiHidden/>
    <w:rsid w:val="00C3361E"/>
    <w:rPr>
      <w:rFonts w:ascii="Tahoma" w:eastAsia="Calibri" w:hAnsi="Tahoma" w:cs="Times New Roman"/>
      <w:sz w:val="16"/>
      <w:szCs w:val="16"/>
    </w:rPr>
  </w:style>
  <w:style w:type="paragraph" w:customStyle="1" w:styleId="-11">
    <w:name w:val="Цветной список - Акцент 11"/>
    <w:basedOn w:val="a6"/>
    <w:uiPriority w:val="34"/>
    <w:qFormat/>
    <w:rsid w:val="00C3361E"/>
    <w:pPr>
      <w:ind w:left="720"/>
      <w:contextualSpacing/>
    </w:pPr>
    <w:rPr>
      <w:rFonts w:ascii="Calibri" w:eastAsia="Calibri" w:hAnsi="Calibri" w:cs="Times New Roman"/>
      <w:lang w:val="en-US"/>
    </w:rPr>
  </w:style>
  <w:style w:type="paragraph" w:customStyle="1" w:styleId="xl63">
    <w:name w:val="xl63"/>
    <w:basedOn w:val="a6"/>
    <w:rsid w:val="00C3361E"/>
    <w:pP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4">
    <w:name w:val="xl64"/>
    <w:basedOn w:val="a6"/>
    <w:rsid w:val="00C3361E"/>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5">
    <w:name w:val="xl65"/>
    <w:basedOn w:val="a6"/>
    <w:rsid w:val="00C3361E"/>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b/>
      <w:bCs/>
      <w:sz w:val="26"/>
      <w:szCs w:val="26"/>
      <w:lang w:eastAsia="ru-RU"/>
    </w:rPr>
  </w:style>
  <w:style w:type="paragraph" w:customStyle="1" w:styleId="xl66">
    <w:name w:val="xl66"/>
    <w:basedOn w:val="a6"/>
    <w:rsid w:val="00C3361E"/>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7">
    <w:name w:val="xl67"/>
    <w:basedOn w:val="a6"/>
    <w:rsid w:val="00C3361E"/>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sz w:val="26"/>
      <w:szCs w:val="26"/>
      <w:lang w:eastAsia="ru-RU"/>
    </w:rPr>
  </w:style>
  <w:style w:type="paragraph" w:customStyle="1" w:styleId="1f8">
    <w:name w:val="Обычный1"/>
    <w:rsid w:val="00C3361E"/>
    <w:rPr>
      <w:rFonts w:ascii="Calibri" w:eastAsia="Calibri" w:hAnsi="Calibri" w:cs="Calibri"/>
      <w:color w:val="000000"/>
      <w:lang w:eastAsia="ru-RU"/>
    </w:rPr>
  </w:style>
  <w:style w:type="paragraph" w:styleId="afff4">
    <w:name w:val="Title"/>
    <w:basedOn w:val="a6"/>
    <w:next w:val="a6"/>
    <w:link w:val="afff5"/>
    <w:uiPriority w:val="10"/>
    <w:qFormat/>
    <w:rsid w:val="00C3361E"/>
    <w:pPr>
      <w:pBdr>
        <w:bottom w:val="single" w:sz="8" w:space="4" w:color="5B9BD5"/>
      </w:pBdr>
      <w:spacing w:after="300" w:line="360" w:lineRule="auto"/>
      <w:contextualSpacing/>
    </w:pPr>
    <w:rPr>
      <w:rFonts w:ascii="Calibri Light" w:eastAsia="Times New Roman" w:hAnsi="Calibri Light" w:cs="Times New Roman"/>
      <w:color w:val="323E4F"/>
      <w:spacing w:val="5"/>
      <w:kern w:val="28"/>
      <w:sz w:val="52"/>
      <w:szCs w:val="52"/>
      <w:lang w:eastAsia="ru-RU"/>
    </w:rPr>
  </w:style>
  <w:style w:type="character" w:customStyle="1" w:styleId="afff5">
    <w:name w:val="Название Знак"/>
    <w:basedOn w:val="a7"/>
    <w:link w:val="afff4"/>
    <w:uiPriority w:val="10"/>
    <w:rsid w:val="00C3361E"/>
    <w:rPr>
      <w:rFonts w:ascii="Calibri Light" w:eastAsia="Times New Roman" w:hAnsi="Calibri Light" w:cs="Times New Roman"/>
      <w:color w:val="323E4F"/>
      <w:spacing w:val="5"/>
      <w:kern w:val="28"/>
      <w:sz w:val="52"/>
      <w:szCs w:val="52"/>
      <w:lang w:eastAsia="ru-RU"/>
    </w:rPr>
  </w:style>
  <w:style w:type="paragraph" w:styleId="afff6">
    <w:name w:val="Subtitle"/>
    <w:basedOn w:val="a6"/>
    <w:next w:val="a6"/>
    <w:link w:val="afff7"/>
    <w:uiPriority w:val="11"/>
    <w:qFormat/>
    <w:rsid w:val="00C3361E"/>
    <w:pPr>
      <w:numPr>
        <w:ilvl w:val="1"/>
      </w:numPr>
      <w:ind w:firstLine="709"/>
    </w:pPr>
    <w:rPr>
      <w:rFonts w:ascii="Calibri Light" w:eastAsia="Times New Roman" w:hAnsi="Calibri Light" w:cs="Times New Roman"/>
      <w:i/>
      <w:iCs/>
      <w:color w:val="5B9BD5"/>
      <w:spacing w:val="15"/>
      <w:sz w:val="24"/>
      <w:szCs w:val="24"/>
      <w:lang w:eastAsia="ru-RU"/>
    </w:rPr>
  </w:style>
  <w:style w:type="character" w:customStyle="1" w:styleId="afff7">
    <w:name w:val="Подзаголовок Знак"/>
    <w:basedOn w:val="a7"/>
    <w:link w:val="afff6"/>
    <w:uiPriority w:val="11"/>
    <w:rsid w:val="00C3361E"/>
    <w:rPr>
      <w:rFonts w:ascii="Calibri Light" w:eastAsia="Times New Roman" w:hAnsi="Calibri Light" w:cs="Times New Roman"/>
      <w:i/>
      <w:iCs/>
      <w:color w:val="5B9BD5"/>
      <w:spacing w:val="15"/>
      <w:sz w:val="24"/>
      <w:szCs w:val="24"/>
      <w:lang w:eastAsia="ru-RU"/>
    </w:rPr>
  </w:style>
  <w:style w:type="table" w:customStyle="1" w:styleId="2f2">
    <w:name w:val="2"/>
    <w:basedOn w:val="TableNormal"/>
    <w:rsid w:val="00C3361E"/>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table" w:customStyle="1" w:styleId="1f9">
    <w:name w:val="1"/>
    <w:basedOn w:val="TableNormal"/>
    <w:rsid w:val="00C3361E"/>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character" w:customStyle="1" w:styleId="afff8">
    <w:name w:val="Основной Знак"/>
    <w:link w:val="afff9"/>
    <w:uiPriority w:val="99"/>
    <w:locked/>
    <w:rsid w:val="00C3361E"/>
    <w:rPr>
      <w:rFonts w:ascii="NewtonCSanPin" w:eastAsia="Times New Roman" w:hAnsi="NewtonCSanPin" w:cs="Times New Roman"/>
      <w:color w:val="000000"/>
      <w:sz w:val="21"/>
      <w:szCs w:val="21"/>
    </w:rPr>
  </w:style>
  <w:style w:type="paragraph" w:customStyle="1" w:styleId="afff9">
    <w:name w:val="Основной"/>
    <w:basedOn w:val="a6"/>
    <w:link w:val="afff8"/>
    <w:uiPriority w:val="99"/>
    <w:rsid w:val="00C3361E"/>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rPr>
  </w:style>
  <w:style w:type="character" w:customStyle="1" w:styleId="1fa">
    <w:name w:val="Стиль1 Знак"/>
    <w:link w:val="1fb"/>
    <w:locked/>
    <w:rsid w:val="00C3361E"/>
    <w:rPr>
      <w:rFonts w:ascii="Times New Roman" w:hAnsi="Times New Roman" w:cs="Times New Roman"/>
      <w:sz w:val="28"/>
      <w:szCs w:val="28"/>
    </w:rPr>
  </w:style>
  <w:style w:type="paragraph" w:customStyle="1" w:styleId="1fb">
    <w:name w:val="Стиль1"/>
    <w:link w:val="1fa"/>
    <w:qFormat/>
    <w:rsid w:val="00C3361E"/>
    <w:pPr>
      <w:suppressAutoHyphens/>
      <w:spacing w:line="360" w:lineRule="auto"/>
      <w:ind w:firstLine="709"/>
      <w:contextualSpacing/>
      <w:jc w:val="both"/>
    </w:pPr>
    <w:rPr>
      <w:rFonts w:ascii="Times New Roman" w:hAnsi="Times New Roman" w:cs="Times New Roman"/>
      <w:sz w:val="28"/>
      <w:szCs w:val="28"/>
    </w:rPr>
  </w:style>
  <w:style w:type="character" w:customStyle="1" w:styleId="2f3">
    <w:name w:val="Стиль2 Знак"/>
    <w:link w:val="20"/>
    <w:uiPriority w:val="99"/>
    <w:locked/>
    <w:rsid w:val="00C3361E"/>
    <w:rPr>
      <w:rFonts w:ascii="Times New Roman" w:hAnsi="Times New Roman"/>
      <w:sz w:val="28"/>
      <w:szCs w:val="28"/>
    </w:rPr>
  </w:style>
  <w:style w:type="paragraph" w:customStyle="1" w:styleId="20">
    <w:name w:val="Стиль2"/>
    <w:link w:val="2f3"/>
    <w:uiPriority w:val="99"/>
    <w:qFormat/>
    <w:rsid w:val="00C3361E"/>
    <w:pPr>
      <w:numPr>
        <w:numId w:val="109"/>
      </w:numPr>
      <w:suppressAutoHyphens/>
      <w:spacing w:line="360" w:lineRule="auto"/>
      <w:ind w:left="0" w:firstLine="709"/>
      <w:contextualSpacing/>
      <w:jc w:val="both"/>
    </w:pPr>
    <w:rPr>
      <w:rFonts w:ascii="Times New Roman" w:hAnsi="Times New Roman"/>
      <w:sz w:val="28"/>
      <w:szCs w:val="28"/>
    </w:rPr>
  </w:style>
  <w:style w:type="character" w:customStyle="1" w:styleId="3f1">
    <w:name w:val="Стиль3 Знак"/>
    <w:link w:val="3"/>
    <w:uiPriority w:val="99"/>
    <w:locked/>
    <w:rsid w:val="00C3361E"/>
    <w:rPr>
      <w:rFonts w:ascii="Times New Roman" w:hAnsi="Times New Roman"/>
      <w:sz w:val="28"/>
      <w:szCs w:val="28"/>
    </w:rPr>
  </w:style>
  <w:style w:type="paragraph" w:customStyle="1" w:styleId="3">
    <w:name w:val="Стиль3"/>
    <w:basedOn w:val="1fb"/>
    <w:link w:val="3f1"/>
    <w:uiPriority w:val="99"/>
    <w:qFormat/>
    <w:rsid w:val="00C3361E"/>
    <w:pPr>
      <w:numPr>
        <w:numId w:val="110"/>
      </w:numPr>
      <w:ind w:left="0" w:firstLine="709"/>
    </w:pPr>
    <w:rPr>
      <w:rFonts w:cstheme="minorBidi"/>
    </w:rPr>
  </w:style>
  <w:style w:type="numbering" w:customStyle="1" w:styleId="6e">
    <w:name w:val="Нет списка6"/>
    <w:next w:val="a9"/>
    <w:uiPriority w:val="99"/>
    <w:semiHidden/>
    <w:unhideWhenUsed/>
    <w:rsid w:val="00C3361E"/>
  </w:style>
  <w:style w:type="numbering" w:customStyle="1" w:styleId="121">
    <w:name w:val="Нет списка12"/>
    <w:next w:val="a9"/>
    <w:uiPriority w:val="99"/>
    <w:semiHidden/>
    <w:unhideWhenUsed/>
    <w:rsid w:val="00C3361E"/>
  </w:style>
  <w:style w:type="character" w:customStyle="1" w:styleId="afffa">
    <w:name w:val="Сноска_"/>
    <w:link w:val="afffb"/>
    <w:rsid w:val="00C3361E"/>
    <w:rPr>
      <w:rFonts w:ascii="Times New Roman" w:eastAsia="Times New Roman" w:hAnsi="Times New Roman" w:cs="Times New Roman"/>
      <w:color w:val="000000"/>
      <w:sz w:val="20"/>
      <w:szCs w:val="15"/>
      <w:shd w:val="clear" w:color="auto" w:fill="FFFFFF"/>
      <w:lang w:val="en-US" w:eastAsia="ru-RU"/>
    </w:rPr>
  </w:style>
  <w:style w:type="character" w:customStyle="1" w:styleId="afffc">
    <w:name w:val="Колонтитул_"/>
    <w:link w:val="afffd"/>
    <w:rsid w:val="00C3361E"/>
    <w:rPr>
      <w:rFonts w:ascii="Times New Roman" w:eastAsia="Times New Roman" w:hAnsi="Times New Roman" w:cs="Times New Roman"/>
      <w:sz w:val="20"/>
      <w:szCs w:val="20"/>
      <w:shd w:val="clear" w:color="auto" w:fill="FFFFFF"/>
    </w:rPr>
  </w:style>
  <w:style w:type="paragraph" w:customStyle="1" w:styleId="afffb">
    <w:name w:val="Сноска"/>
    <w:basedOn w:val="a6"/>
    <w:link w:val="afffa"/>
    <w:rsid w:val="00C3361E"/>
    <w:pPr>
      <w:shd w:val="clear" w:color="auto" w:fill="FFFFFF"/>
      <w:spacing w:after="0" w:line="187" w:lineRule="exact"/>
      <w:ind w:firstLine="709"/>
      <w:jc w:val="both"/>
    </w:pPr>
    <w:rPr>
      <w:rFonts w:ascii="Times New Roman" w:eastAsia="Times New Roman" w:hAnsi="Times New Roman" w:cs="Times New Roman"/>
      <w:color w:val="000000"/>
      <w:sz w:val="20"/>
      <w:szCs w:val="15"/>
      <w:lang w:val="en-US" w:eastAsia="ru-RU"/>
    </w:rPr>
  </w:style>
  <w:style w:type="paragraph" w:customStyle="1" w:styleId="afffd">
    <w:name w:val="Колонтитул"/>
    <w:basedOn w:val="a6"/>
    <w:link w:val="afffc"/>
    <w:rsid w:val="00C3361E"/>
    <w:pPr>
      <w:shd w:val="clear" w:color="auto" w:fill="FFFFFF"/>
      <w:spacing w:after="0" w:line="360" w:lineRule="auto"/>
      <w:ind w:firstLine="709"/>
      <w:jc w:val="both"/>
    </w:pPr>
    <w:rPr>
      <w:rFonts w:ascii="Times New Roman" w:eastAsia="Times New Roman" w:hAnsi="Times New Roman" w:cs="Times New Roman"/>
      <w:sz w:val="20"/>
      <w:szCs w:val="20"/>
    </w:rPr>
  </w:style>
  <w:style w:type="table" w:customStyle="1" w:styleId="8d">
    <w:name w:val="Сетка таблицы8"/>
    <w:basedOn w:val="a8"/>
    <w:next w:val="aff2"/>
    <w:uiPriority w:val="59"/>
    <w:rsid w:val="00C3361E"/>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8"/>
    <w:next w:val="aff2"/>
    <w:uiPriority w:val="59"/>
    <w:rsid w:val="00C3361E"/>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9"/>
    <w:uiPriority w:val="99"/>
    <w:semiHidden/>
    <w:unhideWhenUsed/>
    <w:rsid w:val="00C3361E"/>
  </w:style>
  <w:style w:type="character" w:customStyle="1" w:styleId="2f4">
    <w:name w:val="Основной текст (2)_"/>
    <w:uiPriority w:val="99"/>
    <w:rsid w:val="00C3361E"/>
    <w:rPr>
      <w:rFonts w:ascii="Arial" w:eastAsia="Arial" w:hAnsi="Arial" w:cs="Arial"/>
      <w:b w:val="0"/>
      <w:bCs w:val="0"/>
      <w:i w:val="0"/>
      <w:iCs w:val="0"/>
      <w:smallCaps w:val="0"/>
      <w:strike w:val="0"/>
      <w:spacing w:val="0"/>
      <w:sz w:val="18"/>
      <w:szCs w:val="18"/>
    </w:rPr>
  </w:style>
  <w:style w:type="character" w:customStyle="1" w:styleId="2f5">
    <w:name w:val="Основной текст (2)"/>
    <w:uiPriority w:val="99"/>
    <w:rsid w:val="00C3361E"/>
    <w:rPr>
      <w:rFonts w:ascii="Arial" w:eastAsia="Arial" w:hAnsi="Arial" w:cs="Arial"/>
      <w:b w:val="0"/>
      <w:bCs w:val="0"/>
      <w:i w:val="0"/>
      <w:iCs w:val="0"/>
      <w:smallCaps w:val="0"/>
      <w:strike w:val="0"/>
      <w:spacing w:val="0"/>
      <w:sz w:val="18"/>
      <w:szCs w:val="18"/>
    </w:rPr>
  </w:style>
  <w:style w:type="character" w:customStyle="1" w:styleId="afffe">
    <w:name w:val="Основной текст_"/>
    <w:link w:val="7e"/>
    <w:rsid w:val="00C3361E"/>
    <w:rPr>
      <w:rFonts w:ascii="Times New Roman" w:eastAsia="Times New Roman" w:hAnsi="Times New Roman" w:cs="Times New Roman"/>
      <w:sz w:val="18"/>
      <w:szCs w:val="18"/>
      <w:shd w:val="clear" w:color="auto" w:fill="FFFFFF"/>
    </w:rPr>
  </w:style>
  <w:style w:type="character" w:customStyle="1" w:styleId="3f2">
    <w:name w:val="Основной текст (3)_"/>
    <w:link w:val="3f3"/>
    <w:uiPriority w:val="99"/>
    <w:rsid w:val="00C3361E"/>
    <w:rPr>
      <w:rFonts w:ascii="Times New Roman" w:eastAsia="Times New Roman" w:hAnsi="Times New Roman" w:cs="Times New Roman"/>
      <w:sz w:val="23"/>
      <w:szCs w:val="23"/>
      <w:shd w:val="clear" w:color="auto" w:fill="FFFFFF"/>
    </w:rPr>
  </w:style>
  <w:style w:type="character" w:customStyle="1" w:styleId="1fc">
    <w:name w:val="Заголовок №1_"/>
    <w:link w:val="1fd"/>
    <w:uiPriority w:val="99"/>
    <w:rsid w:val="00C3361E"/>
    <w:rPr>
      <w:rFonts w:ascii="Times New Roman" w:eastAsia="Times New Roman" w:hAnsi="Times New Roman" w:cs="Times New Roman"/>
      <w:sz w:val="23"/>
      <w:szCs w:val="23"/>
      <w:shd w:val="clear" w:color="auto" w:fill="FFFFFF"/>
    </w:rPr>
  </w:style>
  <w:style w:type="character" w:customStyle="1" w:styleId="4f">
    <w:name w:val="Основной текст (4)_"/>
    <w:link w:val="4f0"/>
    <w:uiPriority w:val="99"/>
    <w:rsid w:val="00C3361E"/>
    <w:rPr>
      <w:rFonts w:ascii="Times New Roman" w:eastAsia="Times New Roman" w:hAnsi="Times New Roman" w:cs="Times New Roman"/>
      <w:color w:val="000000"/>
      <w:sz w:val="18"/>
      <w:szCs w:val="18"/>
      <w:shd w:val="clear" w:color="auto" w:fill="FFFFFF"/>
      <w:lang w:val="en-US" w:eastAsia="ru-RU"/>
    </w:rPr>
  </w:style>
  <w:style w:type="character" w:customStyle="1" w:styleId="7pt">
    <w:name w:val="Колонтитул + 7 pt"/>
    <w:uiPriority w:val="99"/>
    <w:rsid w:val="00C3361E"/>
    <w:rPr>
      <w:rFonts w:ascii="Times New Roman" w:eastAsia="Times New Roman" w:hAnsi="Times New Roman" w:cs="Times New Roman"/>
      <w:spacing w:val="0"/>
      <w:sz w:val="14"/>
      <w:szCs w:val="14"/>
      <w:shd w:val="clear" w:color="auto" w:fill="FFFFFF"/>
    </w:rPr>
  </w:style>
  <w:style w:type="character" w:customStyle="1" w:styleId="1fe">
    <w:name w:val="Основной текст1"/>
    <w:uiPriority w:val="99"/>
    <w:rsid w:val="00C3361E"/>
    <w:rPr>
      <w:rFonts w:ascii="Times New Roman" w:eastAsia="Times New Roman" w:hAnsi="Times New Roman" w:cs="Times New Roman"/>
      <w:sz w:val="18"/>
      <w:szCs w:val="18"/>
      <w:u w:val="single"/>
      <w:shd w:val="clear" w:color="auto" w:fill="FFFFFF"/>
    </w:rPr>
  </w:style>
  <w:style w:type="character" w:customStyle="1" w:styleId="5f">
    <w:name w:val="Основной текст (5)_"/>
    <w:uiPriority w:val="99"/>
    <w:rsid w:val="00C3361E"/>
    <w:rPr>
      <w:rFonts w:ascii="Arial" w:eastAsia="Arial" w:hAnsi="Arial" w:cs="Arial"/>
      <w:b w:val="0"/>
      <w:bCs w:val="0"/>
      <w:i w:val="0"/>
      <w:iCs w:val="0"/>
      <w:smallCaps w:val="0"/>
      <w:strike w:val="0"/>
      <w:spacing w:val="0"/>
      <w:sz w:val="11"/>
      <w:szCs w:val="11"/>
    </w:rPr>
  </w:style>
  <w:style w:type="character" w:customStyle="1" w:styleId="5f0">
    <w:name w:val="Основной текст (5)"/>
    <w:uiPriority w:val="99"/>
    <w:rsid w:val="00C3361E"/>
    <w:rPr>
      <w:rFonts w:ascii="Arial" w:eastAsia="Arial" w:hAnsi="Arial" w:cs="Arial"/>
      <w:b w:val="0"/>
      <w:bCs w:val="0"/>
      <w:i w:val="0"/>
      <w:iCs w:val="0"/>
      <w:smallCaps w:val="0"/>
      <w:strike w:val="0"/>
      <w:spacing w:val="0"/>
      <w:sz w:val="11"/>
      <w:szCs w:val="11"/>
    </w:rPr>
  </w:style>
  <w:style w:type="character" w:customStyle="1" w:styleId="6f">
    <w:name w:val="Основной текст (6)_"/>
    <w:uiPriority w:val="99"/>
    <w:rsid w:val="00C3361E"/>
    <w:rPr>
      <w:rFonts w:ascii="Consolas" w:eastAsia="Consolas" w:hAnsi="Consolas" w:cs="Consolas"/>
      <w:b w:val="0"/>
      <w:bCs w:val="0"/>
      <w:i w:val="0"/>
      <w:iCs w:val="0"/>
      <w:smallCaps w:val="0"/>
      <w:strike w:val="0"/>
      <w:spacing w:val="0"/>
      <w:w w:val="100"/>
      <w:sz w:val="17"/>
      <w:szCs w:val="17"/>
    </w:rPr>
  </w:style>
  <w:style w:type="character" w:customStyle="1" w:styleId="6f0">
    <w:name w:val="Основной текст (6)"/>
    <w:uiPriority w:val="99"/>
    <w:rsid w:val="00C3361E"/>
    <w:rPr>
      <w:rFonts w:ascii="Consolas" w:eastAsia="Consolas" w:hAnsi="Consolas" w:cs="Consolas"/>
      <w:b w:val="0"/>
      <w:bCs w:val="0"/>
      <w:i w:val="0"/>
      <w:iCs w:val="0"/>
      <w:smallCaps w:val="0"/>
      <w:strike w:val="0"/>
      <w:spacing w:val="0"/>
      <w:w w:val="100"/>
      <w:sz w:val="17"/>
      <w:szCs w:val="17"/>
    </w:rPr>
  </w:style>
  <w:style w:type="character" w:customStyle="1" w:styleId="2f6">
    <w:name w:val="Основной текст2"/>
    <w:uiPriority w:val="99"/>
    <w:rsid w:val="00C3361E"/>
    <w:rPr>
      <w:rFonts w:ascii="Times New Roman" w:eastAsia="Times New Roman" w:hAnsi="Times New Roman" w:cs="Times New Roman"/>
      <w:sz w:val="18"/>
      <w:szCs w:val="18"/>
      <w:shd w:val="clear" w:color="auto" w:fill="FFFFFF"/>
    </w:rPr>
  </w:style>
  <w:style w:type="character" w:customStyle="1" w:styleId="8e">
    <w:name w:val="Основной текст (8)_"/>
    <w:link w:val="8f"/>
    <w:uiPriority w:val="99"/>
    <w:rsid w:val="00C3361E"/>
    <w:rPr>
      <w:rFonts w:ascii="Arial" w:eastAsia="Arial" w:hAnsi="Arial" w:cs="Arial"/>
      <w:color w:val="000000"/>
      <w:sz w:val="21"/>
      <w:szCs w:val="21"/>
      <w:shd w:val="clear" w:color="auto" w:fill="FFFFFF"/>
      <w:lang w:val="en-US" w:eastAsia="ru-RU"/>
    </w:rPr>
  </w:style>
  <w:style w:type="character" w:customStyle="1" w:styleId="94">
    <w:name w:val="Основной текст (9)_"/>
    <w:link w:val="95"/>
    <w:uiPriority w:val="99"/>
    <w:rsid w:val="00C3361E"/>
    <w:rPr>
      <w:rFonts w:ascii="Times New Roman" w:eastAsia="Times New Roman" w:hAnsi="Times New Roman" w:cs="Times New Roman"/>
      <w:color w:val="000000"/>
      <w:sz w:val="20"/>
      <w:szCs w:val="20"/>
      <w:shd w:val="clear" w:color="auto" w:fill="FFFFFF"/>
      <w:lang w:val="en-US" w:eastAsia="ru-RU"/>
    </w:rPr>
  </w:style>
  <w:style w:type="character" w:customStyle="1" w:styleId="7f">
    <w:name w:val="Основной текст (7)_"/>
    <w:link w:val="7f0"/>
    <w:uiPriority w:val="99"/>
    <w:rsid w:val="00C3361E"/>
    <w:rPr>
      <w:rFonts w:ascii="Times New Roman" w:eastAsia="Times New Roman" w:hAnsi="Times New Roman" w:cs="Times New Roman"/>
      <w:color w:val="000000"/>
      <w:sz w:val="18"/>
      <w:szCs w:val="18"/>
      <w:shd w:val="clear" w:color="auto" w:fill="FFFFFF"/>
      <w:lang w:val="en-US" w:eastAsia="ru-RU"/>
    </w:rPr>
  </w:style>
  <w:style w:type="character" w:customStyle="1" w:styleId="100">
    <w:name w:val="Основной текст (10)_"/>
    <w:uiPriority w:val="99"/>
    <w:rsid w:val="00C3361E"/>
    <w:rPr>
      <w:rFonts w:ascii="Times New Roman" w:eastAsia="Times New Roman" w:hAnsi="Times New Roman" w:cs="Times New Roman"/>
      <w:b w:val="0"/>
      <w:bCs w:val="0"/>
      <w:i w:val="0"/>
      <w:iCs w:val="0"/>
      <w:smallCaps w:val="0"/>
      <w:strike w:val="0"/>
      <w:spacing w:val="50"/>
      <w:sz w:val="29"/>
      <w:szCs w:val="29"/>
    </w:rPr>
  </w:style>
  <w:style w:type="character" w:customStyle="1" w:styleId="100pt">
    <w:name w:val="Основной текст (10) + Интервал 0 pt"/>
    <w:uiPriority w:val="99"/>
    <w:rsid w:val="00C3361E"/>
    <w:rPr>
      <w:rFonts w:ascii="Times New Roman" w:eastAsia="Times New Roman" w:hAnsi="Times New Roman" w:cs="Times New Roman"/>
      <w:b w:val="0"/>
      <w:bCs w:val="0"/>
      <w:i w:val="0"/>
      <w:iCs w:val="0"/>
      <w:smallCaps w:val="0"/>
      <w:strike w:val="0"/>
      <w:spacing w:val="0"/>
      <w:sz w:val="29"/>
      <w:szCs w:val="29"/>
    </w:rPr>
  </w:style>
  <w:style w:type="character" w:customStyle="1" w:styleId="101">
    <w:name w:val="Основной текст (10)"/>
    <w:uiPriority w:val="99"/>
    <w:rsid w:val="00C3361E"/>
    <w:rPr>
      <w:rFonts w:ascii="Times New Roman" w:eastAsia="Times New Roman" w:hAnsi="Times New Roman" w:cs="Times New Roman"/>
      <w:b w:val="0"/>
      <w:bCs w:val="0"/>
      <w:i w:val="0"/>
      <w:iCs w:val="0"/>
      <w:smallCaps w:val="0"/>
      <w:strike w:val="0"/>
      <w:spacing w:val="50"/>
      <w:sz w:val="29"/>
      <w:szCs w:val="29"/>
    </w:rPr>
  </w:style>
  <w:style w:type="character" w:customStyle="1" w:styleId="109pt0pt">
    <w:name w:val="Основной текст (10) + 9 pt;Курсив;Интервал 0 pt"/>
    <w:uiPriority w:val="99"/>
    <w:rsid w:val="00C3361E"/>
    <w:rPr>
      <w:rFonts w:ascii="Times New Roman" w:eastAsia="Times New Roman" w:hAnsi="Times New Roman" w:cs="Times New Roman"/>
      <w:b w:val="0"/>
      <w:bCs w:val="0"/>
      <w:i/>
      <w:iCs/>
      <w:smallCaps w:val="0"/>
      <w:strike w:val="0"/>
      <w:spacing w:val="0"/>
      <w:sz w:val="18"/>
      <w:szCs w:val="18"/>
    </w:rPr>
  </w:style>
  <w:style w:type="character" w:customStyle="1" w:styleId="affff">
    <w:name w:val="Подпись к таблице_"/>
    <w:link w:val="affff0"/>
    <w:uiPriority w:val="99"/>
    <w:rsid w:val="00C3361E"/>
    <w:rPr>
      <w:rFonts w:ascii="Times New Roman" w:eastAsia="Times New Roman" w:hAnsi="Times New Roman" w:cs="Times New Roman"/>
      <w:color w:val="000000"/>
      <w:sz w:val="18"/>
      <w:szCs w:val="18"/>
      <w:shd w:val="clear" w:color="auto" w:fill="FFFFFF"/>
      <w:lang w:val="en-US" w:eastAsia="ru-RU"/>
    </w:rPr>
  </w:style>
  <w:style w:type="character" w:customStyle="1" w:styleId="122">
    <w:name w:val="Основной текст (12)_"/>
    <w:link w:val="123"/>
    <w:uiPriority w:val="99"/>
    <w:rsid w:val="00C3361E"/>
    <w:rPr>
      <w:rFonts w:ascii="Times New Roman" w:eastAsia="Times New Roman" w:hAnsi="Times New Roman" w:cs="Times New Roman"/>
      <w:sz w:val="23"/>
      <w:szCs w:val="23"/>
      <w:shd w:val="clear" w:color="auto" w:fill="FFFFFF"/>
    </w:rPr>
  </w:style>
  <w:style w:type="character" w:customStyle="1" w:styleId="123pt">
    <w:name w:val="Основной текст (12) + Интервал 3 pt"/>
    <w:uiPriority w:val="99"/>
    <w:rsid w:val="00C3361E"/>
    <w:rPr>
      <w:rFonts w:ascii="Times New Roman" w:eastAsia="Times New Roman" w:hAnsi="Times New Roman" w:cs="Times New Roman"/>
      <w:spacing w:val="60"/>
      <w:sz w:val="23"/>
      <w:szCs w:val="23"/>
      <w:shd w:val="clear" w:color="auto" w:fill="FFFFFF"/>
    </w:rPr>
  </w:style>
  <w:style w:type="character" w:customStyle="1" w:styleId="3f4">
    <w:name w:val="Основной текст3"/>
    <w:uiPriority w:val="99"/>
    <w:rsid w:val="00C3361E"/>
    <w:rPr>
      <w:rFonts w:ascii="Times New Roman" w:eastAsia="Times New Roman" w:hAnsi="Times New Roman" w:cs="Times New Roman"/>
      <w:sz w:val="18"/>
      <w:szCs w:val="18"/>
      <w:shd w:val="clear" w:color="auto" w:fill="FFFFFF"/>
    </w:rPr>
  </w:style>
  <w:style w:type="character" w:customStyle="1" w:styleId="1pt">
    <w:name w:val="Основной текст + Интервал 1 pt"/>
    <w:uiPriority w:val="99"/>
    <w:rsid w:val="00C3361E"/>
    <w:rPr>
      <w:rFonts w:ascii="Times New Roman" w:eastAsia="Times New Roman" w:hAnsi="Times New Roman" w:cs="Times New Roman"/>
      <w:spacing w:val="30"/>
      <w:sz w:val="18"/>
      <w:szCs w:val="18"/>
      <w:shd w:val="clear" w:color="auto" w:fill="FFFFFF"/>
    </w:rPr>
  </w:style>
  <w:style w:type="character" w:customStyle="1" w:styleId="114">
    <w:name w:val="Основной текст (11)_"/>
    <w:uiPriority w:val="99"/>
    <w:rsid w:val="00C3361E"/>
    <w:rPr>
      <w:rFonts w:ascii="Times New Roman" w:eastAsia="Times New Roman" w:hAnsi="Times New Roman" w:cs="Times New Roman"/>
      <w:b w:val="0"/>
      <w:bCs w:val="0"/>
      <w:i w:val="0"/>
      <w:iCs w:val="0"/>
      <w:smallCaps w:val="0"/>
      <w:strike w:val="0"/>
      <w:spacing w:val="0"/>
      <w:sz w:val="18"/>
      <w:szCs w:val="18"/>
    </w:rPr>
  </w:style>
  <w:style w:type="character" w:customStyle="1" w:styleId="2f7">
    <w:name w:val="Заголовок №2_"/>
    <w:uiPriority w:val="99"/>
    <w:rsid w:val="00C3361E"/>
    <w:rPr>
      <w:rFonts w:ascii="Times New Roman" w:eastAsia="Times New Roman" w:hAnsi="Times New Roman" w:cs="Times New Roman"/>
      <w:b w:val="0"/>
      <w:bCs w:val="0"/>
      <w:i w:val="0"/>
      <w:iCs w:val="0"/>
      <w:smallCaps w:val="0"/>
      <w:strike w:val="0"/>
      <w:spacing w:val="0"/>
      <w:sz w:val="18"/>
      <w:szCs w:val="18"/>
    </w:rPr>
  </w:style>
  <w:style w:type="character" w:customStyle="1" w:styleId="7f1">
    <w:name w:val="Основной текст (7) + Полужирный"/>
    <w:uiPriority w:val="99"/>
    <w:rsid w:val="00C3361E"/>
    <w:rPr>
      <w:rFonts w:ascii="Times New Roman" w:eastAsia="Times New Roman" w:hAnsi="Times New Roman" w:cs="Times New Roman"/>
      <w:b/>
      <w:bCs/>
      <w:color w:val="000000"/>
      <w:sz w:val="18"/>
      <w:szCs w:val="18"/>
      <w:shd w:val="clear" w:color="auto" w:fill="FFFFFF"/>
      <w:lang w:val="en-US" w:eastAsia="ru-RU"/>
    </w:rPr>
  </w:style>
  <w:style w:type="character" w:customStyle="1" w:styleId="8pt">
    <w:name w:val="Основной текст + 8 pt;Полужирный"/>
    <w:uiPriority w:val="99"/>
    <w:rsid w:val="00C3361E"/>
    <w:rPr>
      <w:rFonts w:ascii="Times New Roman" w:eastAsia="Times New Roman" w:hAnsi="Times New Roman" w:cs="Times New Roman"/>
      <w:b/>
      <w:bCs/>
      <w:sz w:val="16"/>
      <w:szCs w:val="16"/>
      <w:shd w:val="clear" w:color="auto" w:fill="FFFFFF"/>
    </w:rPr>
  </w:style>
  <w:style w:type="character" w:customStyle="1" w:styleId="affff1">
    <w:name w:val="Основной текст + Полужирный"/>
    <w:uiPriority w:val="99"/>
    <w:rsid w:val="00C3361E"/>
    <w:rPr>
      <w:rFonts w:ascii="Times New Roman" w:eastAsia="Times New Roman" w:hAnsi="Times New Roman" w:cs="Times New Roman"/>
      <w:b/>
      <w:bCs/>
      <w:sz w:val="18"/>
      <w:szCs w:val="18"/>
      <w:shd w:val="clear" w:color="auto" w:fill="FFFFFF"/>
    </w:rPr>
  </w:style>
  <w:style w:type="character" w:customStyle="1" w:styleId="affff2">
    <w:name w:val="Подпись к картинке_"/>
    <w:link w:val="affff3"/>
    <w:uiPriority w:val="99"/>
    <w:rsid w:val="00C3361E"/>
    <w:rPr>
      <w:rFonts w:ascii="Times New Roman" w:eastAsia="Times New Roman" w:hAnsi="Times New Roman" w:cs="Times New Roman"/>
      <w:color w:val="000000"/>
      <w:sz w:val="18"/>
      <w:szCs w:val="18"/>
      <w:shd w:val="clear" w:color="auto" w:fill="FFFFFF"/>
      <w:lang w:val="en-US" w:eastAsia="ru-RU"/>
    </w:rPr>
  </w:style>
  <w:style w:type="character" w:customStyle="1" w:styleId="115">
    <w:name w:val="Основной текст (11)"/>
    <w:uiPriority w:val="99"/>
    <w:rsid w:val="00C3361E"/>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affff4">
    <w:name w:val="Оглавление_"/>
    <w:link w:val="affff5"/>
    <w:uiPriority w:val="99"/>
    <w:rsid w:val="00C3361E"/>
    <w:rPr>
      <w:rFonts w:ascii="Times New Roman" w:eastAsia="Times New Roman" w:hAnsi="Times New Roman" w:cs="Times New Roman"/>
      <w:sz w:val="18"/>
      <w:szCs w:val="18"/>
      <w:shd w:val="clear" w:color="auto" w:fill="FFFFFF"/>
    </w:rPr>
  </w:style>
  <w:style w:type="character" w:customStyle="1" w:styleId="131">
    <w:name w:val="Основной текст (13)_"/>
    <w:link w:val="132"/>
    <w:uiPriority w:val="99"/>
    <w:rsid w:val="00C3361E"/>
    <w:rPr>
      <w:rFonts w:ascii="Times New Roman" w:eastAsia="Times New Roman" w:hAnsi="Times New Roman" w:cs="Times New Roman"/>
      <w:color w:val="000000"/>
      <w:sz w:val="18"/>
      <w:szCs w:val="18"/>
      <w:shd w:val="clear" w:color="auto" w:fill="FFFFFF"/>
      <w:lang w:val="en-US" w:eastAsia="ru-RU"/>
    </w:rPr>
  </w:style>
  <w:style w:type="character" w:customStyle="1" w:styleId="4f1">
    <w:name w:val="Основной текст4"/>
    <w:uiPriority w:val="99"/>
    <w:rsid w:val="00C3361E"/>
    <w:rPr>
      <w:rFonts w:ascii="Times New Roman" w:eastAsia="Times New Roman" w:hAnsi="Times New Roman" w:cs="Times New Roman"/>
      <w:sz w:val="18"/>
      <w:szCs w:val="18"/>
      <w:shd w:val="clear" w:color="auto" w:fill="FFFFFF"/>
    </w:rPr>
  </w:style>
  <w:style w:type="character" w:customStyle="1" w:styleId="140">
    <w:name w:val="Основной текст (14)_"/>
    <w:link w:val="141"/>
    <w:uiPriority w:val="99"/>
    <w:rsid w:val="00C3361E"/>
    <w:rPr>
      <w:rFonts w:ascii="Times New Roman" w:eastAsia="Times New Roman" w:hAnsi="Times New Roman" w:cs="Times New Roman"/>
      <w:color w:val="000000"/>
      <w:sz w:val="14"/>
      <w:szCs w:val="14"/>
      <w:shd w:val="clear" w:color="auto" w:fill="FFFFFF"/>
      <w:lang w:val="en-US" w:eastAsia="ru-RU"/>
    </w:rPr>
  </w:style>
  <w:style w:type="character" w:customStyle="1" w:styleId="9pt">
    <w:name w:val="Колонтитул + 9 pt;Полужирный"/>
    <w:uiPriority w:val="99"/>
    <w:rsid w:val="00C3361E"/>
    <w:rPr>
      <w:rFonts w:ascii="Times New Roman" w:eastAsia="Times New Roman" w:hAnsi="Times New Roman" w:cs="Times New Roman"/>
      <w:b/>
      <w:bCs/>
      <w:spacing w:val="0"/>
      <w:sz w:val="18"/>
      <w:szCs w:val="18"/>
      <w:shd w:val="clear" w:color="auto" w:fill="FFFFFF"/>
    </w:rPr>
  </w:style>
  <w:style w:type="character" w:customStyle="1" w:styleId="150">
    <w:name w:val="Основной текст (15)_"/>
    <w:link w:val="151"/>
    <w:uiPriority w:val="99"/>
    <w:rsid w:val="00C3361E"/>
    <w:rPr>
      <w:rFonts w:ascii="Times New Roman" w:eastAsia="Times New Roman" w:hAnsi="Times New Roman" w:cs="Times New Roman"/>
      <w:sz w:val="18"/>
      <w:szCs w:val="18"/>
      <w:shd w:val="clear" w:color="auto" w:fill="FFFFFF"/>
    </w:rPr>
  </w:style>
  <w:style w:type="character" w:customStyle="1" w:styleId="affff6">
    <w:name w:val="Основной текст + Курсив"/>
    <w:uiPriority w:val="99"/>
    <w:rsid w:val="00C3361E"/>
    <w:rPr>
      <w:rFonts w:ascii="Times New Roman" w:eastAsia="Times New Roman" w:hAnsi="Times New Roman" w:cs="Times New Roman"/>
      <w:i/>
      <w:iCs/>
      <w:sz w:val="18"/>
      <w:szCs w:val="18"/>
      <w:shd w:val="clear" w:color="auto" w:fill="FFFFFF"/>
    </w:rPr>
  </w:style>
  <w:style w:type="character" w:customStyle="1" w:styleId="160">
    <w:name w:val="Основной текст (16)_"/>
    <w:link w:val="161"/>
    <w:uiPriority w:val="99"/>
    <w:rsid w:val="00C3361E"/>
    <w:rPr>
      <w:rFonts w:ascii="Times New Roman" w:eastAsia="Times New Roman" w:hAnsi="Times New Roman" w:cs="Times New Roman"/>
      <w:sz w:val="18"/>
      <w:szCs w:val="18"/>
      <w:shd w:val="clear" w:color="auto" w:fill="FFFFFF"/>
    </w:rPr>
  </w:style>
  <w:style w:type="character" w:customStyle="1" w:styleId="170">
    <w:name w:val="Основной текст (17)_"/>
    <w:link w:val="171"/>
    <w:uiPriority w:val="99"/>
    <w:rsid w:val="00C3361E"/>
    <w:rPr>
      <w:rFonts w:ascii="Times New Roman" w:eastAsia="Times New Roman" w:hAnsi="Times New Roman" w:cs="Times New Roman"/>
      <w:sz w:val="17"/>
      <w:szCs w:val="17"/>
      <w:shd w:val="clear" w:color="auto" w:fill="FFFFFF"/>
    </w:rPr>
  </w:style>
  <w:style w:type="character" w:customStyle="1" w:styleId="180">
    <w:name w:val="Основной текст (18)_"/>
    <w:link w:val="181"/>
    <w:uiPriority w:val="99"/>
    <w:rsid w:val="00C3361E"/>
    <w:rPr>
      <w:rFonts w:ascii="Times New Roman" w:eastAsia="Times New Roman" w:hAnsi="Times New Roman" w:cs="Times New Roman"/>
      <w:sz w:val="18"/>
      <w:szCs w:val="18"/>
      <w:shd w:val="clear" w:color="auto" w:fill="FFFFFF"/>
    </w:rPr>
  </w:style>
  <w:style w:type="character" w:customStyle="1" w:styleId="190">
    <w:name w:val="Основной текст (19)_"/>
    <w:link w:val="191"/>
    <w:uiPriority w:val="99"/>
    <w:rsid w:val="00C3361E"/>
    <w:rPr>
      <w:rFonts w:ascii="Times New Roman" w:eastAsia="Times New Roman" w:hAnsi="Times New Roman" w:cs="Times New Roman"/>
      <w:sz w:val="18"/>
      <w:szCs w:val="18"/>
      <w:shd w:val="clear" w:color="auto" w:fill="FFFFFF"/>
    </w:rPr>
  </w:style>
  <w:style w:type="character" w:customStyle="1" w:styleId="5f1">
    <w:name w:val="Основной текст5"/>
    <w:uiPriority w:val="99"/>
    <w:rsid w:val="00C3361E"/>
    <w:rPr>
      <w:rFonts w:ascii="Times New Roman" w:eastAsia="Times New Roman" w:hAnsi="Times New Roman" w:cs="Times New Roman"/>
      <w:sz w:val="18"/>
      <w:szCs w:val="18"/>
      <w:u w:val="single"/>
      <w:shd w:val="clear" w:color="auto" w:fill="FFFFFF"/>
    </w:rPr>
  </w:style>
  <w:style w:type="character" w:customStyle="1" w:styleId="71pt">
    <w:name w:val="Основной текст (7) + Интервал 1 pt"/>
    <w:uiPriority w:val="99"/>
    <w:rsid w:val="00C3361E"/>
    <w:rPr>
      <w:rFonts w:ascii="Times New Roman" w:eastAsia="Times New Roman" w:hAnsi="Times New Roman" w:cs="Times New Roman"/>
      <w:color w:val="000000"/>
      <w:spacing w:val="20"/>
      <w:sz w:val="18"/>
      <w:szCs w:val="18"/>
      <w:shd w:val="clear" w:color="auto" w:fill="FFFFFF"/>
      <w:lang w:val="en-US" w:eastAsia="ru-RU"/>
    </w:rPr>
  </w:style>
  <w:style w:type="character" w:customStyle="1" w:styleId="2f8">
    <w:name w:val="Заголовок №2 + Не полужирный;Курсив"/>
    <w:uiPriority w:val="99"/>
    <w:rsid w:val="00C3361E"/>
    <w:rPr>
      <w:rFonts w:ascii="Times New Roman" w:eastAsia="Times New Roman" w:hAnsi="Times New Roman" w:cs="Times New Roman"/>
      <w:b/>
      <w:bCs/>
      <w:i/>
      <w:iCs/>
      <w:smallCaps w:val="0"/>
      <w:strike w:val="0"/>
      <w:spacing w:val="0"/>
      <w:sz w:val="18"/>
      <w:szCs w:val="18"/>
    </w:rPr>
  </w:style>
  <w:style w:type="character" w:customStyle="1" w:styleId="2f9">
    <w:name w:val="Заголовок №2 + Не полужирный"/>
    <w:uiPriority w:val="99"/>
    <w:rsid w:val="00C3361E"/>
    <w:rPr>
      <w:rFonts w:ascii="Times New Roman" w:eastAsia="Times New Roman" w:hAnsi="Times New Roman" w:cs="Times New Roman"/>
      <w:b/>
      <w:bCs/>
      <w:i w:val="0"/>
      <w:iCs w:val="0"/>
      <w:smallCaps w:val="0"/>
      <w:strike w:val="0"/>
      <w:spacing w:val="0"/>
      <w:sz w:val="18"/>
      <w:szCs w:val="18"/>
    </w:rPr>
  </w:style>
  <w:style w:type="character" w:customStyle="1" w:styleId="74pt">
    <w:name w:val="Основной текст (7) + 4 pt;Не курсив"/>
    <w:uiPriority w:val="99"/>
    <w:rsid w:val="00C3361E"/>
    <w:rPr>
      <w:rFonts w:ascii="Times New Roman" w:eastAsia="Times New Roman" w:hAnsi="Times New Roman" w:cs="Times New Roman"/>
      <w:i/>
      <w:iCs/>
      <w:color w:val="000000"/>
      <w:sz w:val="8"/>
      <w:szCs w:val="8"/>
      <w:shd w:val="clear" w:color="auto" w:fill="FFFFFF"/>
      <w:lang w:val="en-US" w:eastAsia="ru-RU"/>
    </w:rPr>
  </w:style>
  <w:style w:type="character" w:customStyle="1" w:styleId="2fa">
    <w:name w:val="Подпись к таблице (2)_"/>
    <w:link w:val="2fb"/>
    <w:uiPriority w:val="99"/>
    <w:rsid w:val="00C3361E"/>
    <w:rPr>
      <w:rFonts w:ascii="Times New Roman" w:eastAsia="Times New Roman" w:hAnsi="Times New Roman" w:cs="Times New Roman"/>
      <w:sz w:val="18"/>
      <w:szCs w:val="18"/>
      <w:shd w:val="clear" w:color="auto" w:fill="FFFFFF"/>
    </w:rPr>
  </w:style>
  <w:style w:type="character" w:customStyle="1" w:styleId="9pt0">
    <w:name w:val="Колонтитул + 9 pt;Курсив"/>
    <w:uiPriority w:val="99"/>
    <w:rsid w:val="00C3361E"/>
    <w:rPr>
      <w:rFonts w:ascii="Times New Roman" w:eastAsia="Times New Roman" w:hAnsi="Times New Roman" w:cs="Times New Roman"/>
      <w:i/>
      <w:iCs/>
      <w:spacing w:val="0"/>
      <w:sz w:val="18"/>
      <w:szCs w:val="18"/>
      <w:shd w:val="clear" w:color="auto" w:fill="FFFFFF"/>
    </w:rPr>
  </w:style>
  <w:style w:type="character" w:customStyle="1" w:styleId="6f1">
    <w:name w:val="Основной текст6"/>
    <w:uiPriority w:val="99"/>
    <w:rsid w:val="00C3361E"/>
    <w:rPr>
      <w:rFonts w:ascii="Times New Roman" w:eastAsia="Times New Roman" w:hAnsi="Times New Roman" w:cs="Times New Roman"/>
      <w:sz w:val="18"/>
      <w:szCs w:val="18"/>
      <w:u w:val="single"/>
      <w:shd w:val="clear" w:color="auto" w:fill="FFFFFF"/>
    </w:rPr>
  </w:style>
  <w:style w:type="character" w:customStyle="1" w:styleId="2fc">
    <w:name w:val="Заголовок №2"/>
    <w:uiPriority w:val="99"/>
    <w:rsid w:val="00C3361E"/>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7f2">
    <w:name w:val="Основной текст (7) + Не курсив"/>
    <w:uiPriority w:val="99"/>
    <w:rsid w:val="00C3361E"/>
    <w:rPr>
      <w:rFonts w:ascii="Times New Roman" w:eastAsia="Times New Roman" w:hAnsi="Times New Roman" w:cs="Times New Roman"/>
      <w:i/>
      <w:iCs/>
      <w:color w:val="000000"/>
      <w:sz w:val="18"/>
      <w:szCs w:val="18"/>
      <w:shd w:val="clear" w:color="auto" w:fill="FFFFFF"/>
      <w:lang w:val="en-US" w:eastAsia="ru-RU"/>
    </w:rPr>
  </w:style>
  <w:style w:type="paragraph" w:customStyle="1" w:styleId="7e">
    <w:name w:val="Основной текст7"/>
    <w:basedOn w:val="a6"/>
    <w:link w:val="afffe"/>
    <w:rsid w:val="00C3361E"/>
    <w:pPr>
      <w:shd w:val="clear" w:color="auto" w:fill="FFFFFF"/>
      <w:spacing w:before="480" w:after="780" w:line="0" w:lineRule="atLeast"/>
      <w:ind w:hanging="300"/>
      <w:jc w:val="center"/>
    </w:pPr>
    <w:rPr>
      <w:rFonts w:ascii="Times New Roman" w:eastAsia="Times New Roman" w:hAnsi="Times New Roman" w:cs="Times New Roman"/>
      <w:sz w:val="18"/>
      <w:szCs w:val="18"/>
    </w:rPr>
  </w:style>
  <w:style w:type="paragraph" w:customStyle="1" w:styleId="3f3">
    <w:name w:val="Основной текст (3)"/>
    <w:basedOn w:val="a6"/>
    <w:link w:val="3f2"/>
    <w:uiPriority w:val="99"/>
    <w:rsid w:val="00C3361E"/>
    <w:pPr>
      <w:shd w:val="clear" w:color="auto" w:fill="FFFFFF"/>
      <w:spacing w:before="780" w:after="0" w:line="283" w:lineRule="exact"/>
      <w:ind w:firstLine="709"/>
      <w:jc w:val="center"/>
    </w:pPr>
    <w:rPr>
      <w:rFonts w:ascii="Times New Roman" w:eastAsia="Times New Roman" w:hAnsi="Times New Roman" w:cs="Times New Roman"/>
      <w:sz w:val="23"/>
      <w:szCs w:val="23"/>
    </w:rPr>
  </w:style>
  <w:style w:type="paragraph" w:customStyle="1" w:styleId="1fd">
    <w:name w:val="Заголовок №1"/>
    <w:basedOn w:val="a6"/>
    <w:link w:val="1fc"/>
    <w:uiPriority w:val="99"/>
    <w:rsid w:val="00C3361E"/>
    <w:pPr>
      <w:shd w:val="clear" w:color="auto" w:fill="FFFFFF"/>
      <w:spacing w:after="0" w:line="283" w:lineRule="exact"/>
      <w:ind w:firstLine="709"/>
      <w:jc w:val="center"/>
      <w:outlineLvl w:val="0"/>
    </w:pPr>
    <w:rPr>
      <w:rFonts w:ascii="Times New Roman" w:eastAsia="Times New Roman" w:hAnsi="Times New Roman" w:cs="Times New Roman"/>
      <w:sz w:val="23"/>
      <w:szCs w:val="23"/>
    </w:rPr>
  </w:style>
  <w:style w:type="paragraph" w:customStyle="1" w:styleId="4f0">
    <w:name w:val="Основной текст (4)"/>
    <w:basedOn w:val="a6"/>
    <w:link w:val="4f"/>
    <w:uiPriority w:val="99"/>
    <w:rsid w:val="00C3361E"/>
    <w:pPr>
      <w:shd w:val="clear" w:color="auto" w:fill="FFFFFF"/>
      <w:spacing w:after="300" w:line="0" w:lineRule="atLeast"/>
      <w:ind w:firstLine="709"/>
      <w:jc w:val="center"/>
    </w:pPr>
    <w:rPr>
      <w:rFonts w:ascii="Times New Roman" w:eastAsia="Times New Roman" w:hAnsi="Times New Roman" w:cs="Times New Roman"/>
      <w:color w:val="000000"/>
      <w:sz w:val="18"/>
      <w:szCs w:val="18"/>
      <w:lang w:val="en-US" w:eastAsia="ru-RU"/>
    </w:rPr>
  </w:style>
  <w:style w:type="paragraph" w:customStyle="1" w:styleId="8f">
    <w:name w:val="Основной текст (8)"/>
    <w:basedOn w:val="a6"/>
    <w:link w:val="8e"/>
    <w:uiPriority w:val="99"/>
    <w:rsid w:val="00C3361E"/>
    <w:pPr>
      <w:shd w:val="clear" w:color="auto" w:fill="FFFFFF"/>
      <w:spacing w:after="0" w:line="0" w:lineRule="atLeast"/>
      <w:ind w:firstLine="709"/>
      <w:jc w:val="both"/>
    </w:pPr>
    <w:rPr>
      <w:rFonts w:ascii="Arial" w:eastAsia="Arial" w:hAnsi="Arial" w:cs="Arial"/>
      <w:color w:val="000000"/>
      <w:sz w:val="21"/>
      <w:szCs w:val="21"/>
      <w:lang w:val="en-US" w:eastAsia="ru-RU"/>
    </w:rPr>
  </w:style>
  <w:style w:type="paragraph" w:customStyle="1" w:styleId="95">
    <w:name w:val="Основной текст (9)"/>
    <w:basedOn w:val="a6"/>
    <w:link w:val="94"/>
    <w:uiPriority w:val="99"/>
    <w:rsid w:val="00C3361E"/>
    <w:pPr>
      <w:shd w:val="clear" w:color="auto" w:fill="FFFFFF"/>
      <w:spacing w:after="0" w:line="0" w:lineRule="atLeast"/>
      <w:ind w:firstLine="709"/>
      <w:jc w:val="both"/>
    </w:pPr>
    <w:rPr>
      <w:rFonts w:ascii="Times New Roman" w:eastAsia="Times New Roman" w:hAnsi="Times New Roman" w:cs="Times New Roman"/>
      <w:color w:val="000000"/>
      <w:sz w:val="20"/>
      <w:szCs w:val="20"/>
      <w:lang w:val="en-US" w:eastAsia="ru-RU"/>
    </w:rPr>
  </w:style>
  <w:style w:type="paragraph" w:customStyle="1" w:styleId="7f0">
    <w:name w:val="Основной текст (7)"/>
    <w:basedOn w:val="a6"/>
    <w:link w:val="7f"/>
    <w:uiPriority w:val="99"/>
    <w:rsid w:val="00C3361E"/>
    <w:pPr>
      <w:shd w:val="clear" w:color="auto" w:fill="FFFFFF"/>
      <w:spacing w:after="0" w:line="0" w:lineRule="atLeast"/>
      <w:ind w:hanging="420"/>
      <w:jc w:val="both"/>
    </w:pPr>
    <w:rPr>
      <w:rFonts w:ascii="Times New Roman" w:eastAsia="Times New Roman" w:hAnsi="Times New Roman" w:cs="Times New Roman"/>
      <w:color w:val="000000"/>
      <w:sz w:val="18"/>
      <w:szCs w:val="18"/>
      <w:lang w:val="en-US" w:eastAsia="ru-RU"/>
    </w:rPr>
  </w:style>
  <w:style w:type="paragraph" w:customStyle="1" w:styleId="affff0">
    <w:name w:val="Подпись к таблице"/>
    <w:basedOn w:val="a6"/>
    <w:link w:val="affff"/>
    <w:uiPriority w:val="99"/>
    <w:rsid w:val="00C3361E"/>
    <w:pPr>
      <w:shd w:val="clear" w:color="auto" w:fill="FFFFFF"/>
      <w:spacing w:after="0" w:line="0" w:lineRule="atLeast"/>
      <w:ind w:firstLine="709"/>
      <w:jc w:val="both"/>
    </w:pPr>
    <w:rPr>
      <w:rFonts w:ascii="Times New Roman" w:eastAsia="Times New Roman" w:hAnsi="Times New Roman" w:cs="Times New Roman"/>
      <w:color w:val="000000"/>
      <w:sz w:val="18"/>
      <w:szCs w:val="18"/>
      <w:lang w:val="en-US" w:eastAsia="ru-RU"/>
    </w:rPr>
  </w:style>
  <w:style w:type="paragraph" w:customStyle="1" w:styleId="123">
    <w:name w:val="Основной текст (12)"/>
    <w:basedOn w:val="a6"/>
    <w:link w:val="122"/>
    <w:uiPriority w:val="99"/>
    <w:rsid w:val="00C3361E"/>
    <w:pPr>
      <w:shd w:val="clear" w:color="auto" w:fill="FFFFFF"/>
      <w:spacing w:after="0" w:line="0" w:lineRule="atLeast"/>
      <w:ind w:firstLine="709"/>
      <w:jc w:val="both"/>
    </w:pPr>
    <w:rPr>
      <w:rFonts w:ascii="Times New Roman" w:eastAsia="Times New Roman" w:hAnsi="Times New Roman" w:cs="Times New Roman"/>
      <w:sz w:val="23"/>
      <w:szCs w:val="23"/>
    </w:rPr>
  </w:style>
  <w:style w:type="paragraph" w:customStyle="1" w:styleId="affff3">
    <w:name w:val="Подпись к картинке"/>
    <w:basedOn w:val="a6"/>
    <w:link w:val="affff2"/>
    <w:uiPriority w:val="99"/>
    <w:rsid w:val="00C3361E"/>
    <w:pPr>
      <w:shd w:val="clear" w:color="auto" w:fill="FFFFFF"/>
      <w:spacing w:after="0" w:line="0" w:lineRule="atLeast"/>
      <w:ind w:firstLine="709"/>
      <w:jc w:val="both"/>
    </w:pPr>
    <w:rPr>
      <w:rFonts w:ascii="Times New Roman" w:eastAsia="Times New Roman" w:hAnsi="Times New Roman" w:cs="Times New Roman"/>
      <w:color w:val="000000"/>
      <w:sz w:val="18"/>
      <w:szCs w:val="18"/>
      <w:lang w:val="en-US" w:eastAsia="ru-RU"/>
    </w:rPr>
  </w:style>
  <w:style w:type="paragraph" w:customStyle="1" w:styleId="affff5">
    <w:name w:val="Оглавление"/>
    <w:basedOn w:val="a6"/>
    <w:link w:val="affff4"/>
    <w:uiPriority w:val="99"/>
    <w:rsid w:val="00C3361E"/>
    <w:pPr>
      <w:shd w:val="clear" w:color="auto" w:fill="FFFFFF"/>
      <w:spacing w:after="0" w:line="240" w:lineRule="exact"/>
      <w:ind w:firstLine="709"/>
      <w:jc w:val="both"/>
    </w:pPr>
    <w:rPr>
      <w:rFonts w:ascii="Times New Roman" w:eastAsia="Times New Roman" w:hAnsi="Times New Roman" w:cs="Times New Roman"/>
      <w:sz w:val="18"/>
      <w:szCs w:val="18"/>
    </w:rPr>
  </w:style>
  <w:style w:type="paragraph" w:customStyle="1" w:styleId="132">
    <w:name w:val="Основной текст (13)"/>
    <w:basedOn w:val="a6"/>
    <w:link w:val="131"/>
    <w:uiPriority w:val="99"/>
    <w:rsid w:val="00C3361E"/>
    <w:pPr>
      <w:shd w:val="clear" w:color="auto" w:fill="FFFFFF"/>
      <w:spacing w:after="0" w:line="0" w:lineRule="atLeast"/>
      <w:ind w:firstLine="709"/>
      <w:jc w:val="both"/>
    </w:pPr>
    <w:rPr>
      <w:rFonts w:ascii="Times New Roman" w:eastAsia="Times New Roman" w:hAnsi="Times New Roman" w:cs="Times New Roman"/>
      <w:color w:val="000000"/>
      <w:sz w:val="18"/>
      <w:szCs w:val="18"/>
      <w:lang w:val="en-US" w:eastAsia="ru-RU"/>
    </w:rPr>
  </w:style>
  <w:style w:type="paragraph" w:customStyle="1" w:styleId="141">
    <w:name w:val="Основной текст (14)"/>
    <w:basedOn w:val="a6"/>
    <w:link w:val="140"/>
    <w:uiPriority w:val="99"/>
    <w:rsid w:val="00C3361E"/>
    <w:pPr>
      <w:shd w:val="clear" w:color="auto" w:fill="FFFFFF"/>
      <w:spacing w:after="120" w:line="0" w:lineRule="atLeast"/>
      <w:ind w:firstLine="709"/>
      <w:jc w:val="both"/>
    </w:pPr>
    <w:rPr>
      <w:rFonts w:ascii="Times New Roman" w:eastAsia="Times New Roman" w:hAnsi="Times New Roman" w:cs="Times New Roman"/>
      <w:color w:val="000000"/>
      <w:sz w:val="14"/>
      <w:szCs w:val="14"/>
      <w:lang w:val="en-US" w:eastAsia="ru-RU"/>
    </w:rPr>
  </w:style>
  <w:style w:type="paragraph" w:customStyle="1" w:styleId="151">
    <w:name w:val="Основной текст (15)"/>
    <w:basedOn w:val="a6"/>
    <w:link w:val="150"/>
    <w:uiPriority w:val="99"/>
    <w:rsid w:val="00C3361E"/>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161">
    <w:name w:val="Основной текст (16)"/>
    <w:basedOn w:val="a6"/>
    <w:link w:val="160"/>
    <w:uiPriority w:val="99"/>
    <w:rsid w:val="00C3361E"/>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171">
    <w:name w:val="Основной текст (17)"/>
    <w:basedOn w:val="a6"/>
    <w:link w:val="170"/>
    <w:uiPriority w:val="99"/>
    <w:rsid w:val="00C3361E"/>
    <w:pPr>
      <w:shd w:val="clear" w:color="auto" w:fill="FFFFFF"/>
      <w:spacing w:after="0" w:line="0" w:lineRule="atLeast"/>
      <w:ind w:firstLine="709"/>
      <w:jc w:val="both"/>
    </w:pPr>
    <w:rPr>
      <w:rFonts w:ascii="Times New Roman" w:eastAsia="Times New Roman" w:hAnsi="Times New Roman" w:cs="Times New Roman"/>
      <w:sz w:val="17"/>
      <w:szCs w:val="17"/>
    </w:rPr>
  </w:style>
  <w:style w:type="paragraph" w:customStyle="1" w:styleId="181">
    <w:name w:val="Основной текст (18)"/>
    <w:basedOn w:val="a6"/>
    <w:link w:val="180"/>
    <w:uiPriority w:val="99"/>
    <w:rsid w:val="00C3361E"/>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191">
    <w:name w:val="Основной текст (19)"/>
    <w:basedOn w:val="a6"/>
    <w:link w:val="190"/>
    <w:uiPriority w:val="99"/>
    <w:rsid w:val="00C3361E"/>
    <w:pPr>
      <w:shd w:val="clear" w:color="auto" w:fill="FFFFFF"/>
      <w:spacing w:after="600" w:line="0" w:lineRule="atLeast"/>
      <w:ind w:firstLine="709"/>
      <w:jc w:val="both"/>
    </w:pPr>
    <w:rPr>
      <w:rFonts w:ascii="Times New Roman" w:eastAsia="Times New Roman" w:hAnsi="Times New Roman" w:cs="Times New Roman"/>
      <w:sz w:val="18"/>
      <w:szCs w:val="18"/>
    </w:rPr>
  </w:style>
  <w:style w:type="paragraph" w:customStyle="1" w:styleId="2fb">
    <w:name w:val="Подпись к таблице (2)"/>
    <w:basedOn w:val="a6"/>
    <w:link w:val="2fa"/>
    <w:uiPriority w:val="99"/>
    <w:rsid w:val="00C3361E"/>
    <w:pPr>
      <w:shd w:val="clear" w:color="auto" w:fill="FFFFFF"/>
      <w:spacing w:after="0" w:line="0" w:lineRule="atLeast"/>
      <w:ind w:firstLine="709"/>
      <w:jc w:val="both"/>
    </w:pPr>
    <w:rPr>
      <w:rFonts w:ascii="Times New Roman" w:eastAsia="Times New Roman" w:hAnsi="Times New Roman" w:cs="Times New Roman"/>
      <w:sz w:val="18"/>
      <w:szCs w:val="18"/>
    </w:rPr>
  </w:style>
  <w:style w:type="character" w:customStyle="1" w:styleId="8TimesNewRoman9pt">
    <w:name w:val="Основной текст (8) + Times New Roman;9 pt"/>
    <w:uiPriority w:val="99"/>
    <w:rsid w:val="00C3361E"/>
    <w:rPr>
      <w:rFonts w:ascii="Times New Roman" w:eastAsia="Times New Roman" w:hAnsi="Times New Roman" w:cs="Times New Roman"/>
      <w:color w:val="000000"/>
      <w:spacing w:val="0"/>
      <w:sz w:val="18"/>
      <w:szCs w:val="18"/>
      <w:shd w:val="clear" w:color="auto" w:fill="FFFFFF"/>
      <w:lang w:val="en-US" w:eastAsia="ru-RU"/>
    </w:rPr>
  </w:style>
  <w:style w:type="numbering" w:customStyle="1" w:styleId="221">
    <w:name w:val="Нет списка22"/>
    <w:next w:val="a9"/>
    <w:uiPriority w:val="99"/>
    <w:semiHidden/>
    <w:unhideWhenUsed/>
    <w:rsid w:val="00C3361E"/>
  </w:style>
  <w:style w:type="character" w:customStyle="1" w:styleId="3f5">
    <w:name w:val="Заголовок №3_"/>
    <w:uiPriority w:val="99"/>
    <w:rsid w:val="00C3361E"/>
    <w:rPr>
      <w:b w:val="0"/>
      <w:bCs w:val="0"/>
      <w:i w:val="0"/>
      <w:iCs w:val="0"/>
      <w:smallCaps w:val="0"/>
      <w:strike w:val="0"/>
      <w:spacing w:val="0"/>
      <w:sz w:val="18"/>
      <w:szCs w:val="18"/>
    </w:rPr>
  </w:style>
  <w:style w:type="character" w:customStyle="1" w:styleId="3f6">
    <w:name w:val="Заголовок №3"/>
    <w:uiPriority w:val="99"/>
    <w:rsid w:val="00C3361E"/>
    <w:rPr>
      <w:b w:val="0"/>
      <w:bCs w:val="0"/>
      <w:i w:val="0"/>
      <w:iCs w:val="0"/>
      <w:smallCaps w:val="0"/>
      <w:strike w:val="0"/>
      <w:spacing w:val="0"/>
      <w:sz w:val="18"/>
      <w:szCs w:val="18"/>
    </w:rPr>
  </w:style>
  <w:style w:type="character" w:customStyle="1" w:styleId="ArialUnicodeMS45pt1pt">
    <w:name w:val="Колонтитул + Arial Unicode MS;4;5 pt;Курсив;Интервал 1 pt"/>
    <w:uiPriority w:val="99"/>
    <w:rsid w:val="00C3361E"/>
    <w:rPr>
      <w:rFonts w:ascii="Arial Unicode MS" w:eastAsia="Arial Unicode MS" w:hAnsi="Arial Unicode MS" w:cs="Arial Unicode MS"/>
      <w:i/>
      <w:iCs/>
      <w:spacing w:val="20"/>
      <w:w w:val="100"/>
      <w:sz w:val="9"/>
      <w:szCs w:val="9"/>
      <w:shd w:val="clear" w:color="auto" w:fill="FFFFFF"/>
    </w:rPr>
  </w:style>
  <w:style w:type="character" w:customStyle="1" w:styleId="5f2">
    <w:name w:val="Заголовок №5_"/>
    <w:link w:val="5f3"/>
    <w:uiPriority w:val="99"/>
    <w:rsid w:val="00C3361E"/>
    <w:rPr>
      <w:rFonts w:ascii="Times New Roman" w:eastAsia="Times New Roman" w:hAnsi="Times New Roman" w:cs="Times New Roman"/>
      <w:sz w:val="18"/>
      <w:szCs w:val="18"/>
      <w:shd w:val="clear" w:color="auto" w:fill="FFFFFF"/>
    </w:rPr>
  </w:style>
  <w:style w:type="character" w:customStyle="1" w:styleId="4f2">
    <w:name w:val="Заголовок №4_"/>
    <w:link w:val="4f3"/>
    <w:uiPriority w:val="99"/>
    <w:rsid w:val="00C3361E"/>
    <w:rPr>
      <w:rFonts w:ascii="Times New Roman" w:eastAsia="Times New Roman" w:hAnsi="Times New Roman" w:cs="Times New Roman"/>
      <w:sz w:val="21"/>
      <w:szCs w:val="21"/>
      <w:shd w:val="clear" w:color="auto" w:fill="FFFFFF"/>
    </w:rPr>
  </w:style>
  <w:style w:type="character" w:customStyle="1" w:styleId="3f7">
    <w:name w:val="Подпись к таблице (3)_"/>
    <w:uiPriority w:val="99"/>
    <w:rsid w:val="00C3361E"/>
    <w:rPr>
      <w:b w:val="0"/>
      <w:bCs w:val="0"/>
      <w:i w:val="0"/>
      <w:iCs w:val="0"/>
      <w:smallCaps w:val="0"/>
      <w:strike w:val="0"/>
      <w:spacing w:val="0"/>
      <w:sz w:val="15"/>
      <w:szCs w:val="15"/>
    </w:rPr>
  </w:style>
  <w:style w:type="character" w:customStyle="1" w:styleId="3TimesNewRoman9pt">
    <w:name w:val="Подпись к таблице (3) + Times New Roman;9 pt;Не курсив"/>
    <w:uiPriority w:val="99"/>
    <w:rsid w:val="00C3361E"/>
    <w:rPr>
      <w:rFonts w:ascii="Times New Roman" w:eastAsia="Times New Roman" w:hAnsi="Times New Roman" w:cs="Times New Roman"/>
      <w:b w:val="0"/>
      <w:bCs w:val="0"/>
      <w:i/>
      <w:iCs/>
      <w:smallCaps w:val="0"/>
      <w:strike w:val="0"/>
      <w:spacing w:val="0"/>
      <w:sz w:val="18"/>
      <w:szCs w:val="18"/>
    </w:rPr>
  </w:style>
  <w:style w:type="character" w:customStyle="1" w:styleId="3f8">
    <w:name w:val="Подпись к таблице (3)"/>
    <w:uiPriority w:val="99"/>
    <w:rsid w:val="00C3361E"/>
    <w:rPr>
      <w:b w:val="0"/>
      <w:bCs w:val="0"/>
      <w:i w:val="0"/>
      <w:iCs w:val="0"/>
      <w:smallCaps w:val="0"/>
      <w:strike w:val="0"/>
      <w:spacing w:val="0"/>
      <w:sz w:val="15"/>
      <w:szCs w:val="15"/>
      <w:u w:val="single"/>
    </w:rPr>
  </w:style>
  <w:style w:type="character" w:customStyle="1" w:styleId="3TimesNewRoman105pt4pt">
    <w:name w:val="Подпись к таблице (3) + Times New Roman;10;5 pt;Полужирный;Не курсив;Интервал 4 pt"/>
    <w:uiPriority w:val="99"/>
    <w:rsid w:val="00C3361E"/>
    <w:rPr>
      <w:rFonts w:ascii="Times New Roman" w:eastAsia="Times New Roman" w:hAnsi="Times New Roman" w:cs="Times New Roman"/>
      <w:b/>
      <w:bCs/>
      <w:i/>
      <w:iCs/>
      <w:smallCaps w:val="0"/>
      <w:strike w:val="0"/>
      <w:spacing w:val="90"/>
      <w:sz w:val="21"/>
      <w:szCs w:val="21"/>
    </w:rPr>
  </w:style>
  <w:style w:type="character" w:customStyle="1" w:styleId="6TimesNewRoman115pt0pt100">
    <w:name w:val="Основной текст (6) + Times New Roman;11;5 pt;Интервал 0 pt;Масштаб 100%"/>
    <w:uiPriority w:val="99"/>
    <w:rsid w:val="00C3361E"/>
    <w:rPr>
      <w:rFonts w:ascii="Times New Roman" w:eastAsia="Times New Roman" w:hAnsi="Times New Roman" w:cs="Times New Roman"/>
      <w:b w:val="0"/>
      <w:bCs w:val="0"/>
      <w:i w:val="0"/>
      <w:iCs w:val="0"/>
      <w:smallCaps w:val="0"/>
      <w:strike w:val="0"/>
      <w:spacing w:val="0"/>
      <w:w w:val="100"/>
      <w:sz w:val="23"/>
      <w:szCs w:val="23"/>
    </w:rPr>
  </w:style>
  <w:style w:type="character" w:customStyle="1" w:styleId="8f0">
    <w:name w:val="Основной текст (8) + Не курсив"/>
    <w:uiPriority w:val="99"/>
    <w:rsid w:val="00C3361E"/>
    <w:rPr>
      <w:rFonts w:ascii="Times New Roman" w:eastAsia="Times New Roman" w:hAnsi="Times New Roman" w:cs="Times New Roman"/>
      <w:b w:val="0"/>
      <w:bCs w:val="0"/>
      <w:i/>
      <w:iCs/>
      <w:smallCaps w:val="0"/>
      <w:strike w:val="0"/>
      <w:color w:val="000000"/>
      <w:spacing w:val="0"/>
      <w:sz w:val="18"/>
      <w:szCs w:val="18"/>
      <w:shd w:val="clear" w:color="auto" w:fill="FFFFFF"/>
      <w:lang w:val="en-US" w:eastAsia="ru-RU"/>
    </w:rPr>
  </w:style>
  <w:style w:type="character" w:customStyle="1" w:styleId="21pt">
    <w:name w:val="Основной текст + 21 pt"/>
    <w:uiPriority w:val="99"/>
    <w:rsid w:val="00C3361E"/>
    <w:rPr>
      <w:rFonts w:ascii="Times New Roman" w:eastAsia="Times New Roman" w:hAnsi="Times New Roman" w:cs="Times New Roman"/>
      <w:sz w:val="42"/>
      <w:szCs w:val="42"/>
      <w:shd w:val="clear" w:color="auto" w:fill="FFFFFF"/>
    </w:rPr>
  </w:style>
  <w:style w:type="character" w:customStyle="1" w:styleId="8f1">
    <w:name w:val="Основной текст (8) + Полужирный"/>
    <w:uiPriority w:val="99"/>
    <w:rsid w:val="00C3361E"/>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11ArialUnicodeMS7pt">
    <w:name w:val="Основной текст (11) + Arial Unicode MS;7 pt;Не курсив"/>
    <w:uiPriority w:val="99"/>
    <w:rsid w:val="00C3361E"/>
    <w:rPr>
      <w:rFonts w:ascii="Arial Unicode MS" w:eastAsia="Arial Unicode MS" w:hAnsi="Arial Unicode MS" w:cs="Arial Unicode MS"/>
      <w:b w:val="0"/>
      <w:bCs w:val="0"/>
      <w:i/>
      <w:iCs/>
      <w:smallCaps w:val="0"/>
      <w:strike w:val="0"/>
      <w:spacing w:val="0"/>
      <w:sz w:val="14"/>
      <w:szCs w:val="14"/>
    </w:rPr>
  </w:style>
  <w:style w:type="character" w:customStyle="1" w:styleId="ArialUnicodeMS75pt">
    <w:name w:val="Основной текст + Arial Unicode MS;7;5 pt"/>
    <w:uiPriority w:val="99"/>
    <w:rsid w:val="00C3361E"/>
    <w:rPr>
      <w:rFonts w:ascii="Arial Unicode MS" w:eastAsia="Arial Unicode MS" w:hAnsi="Arial Unicode MS" w:cs="Arial Unicode MS"/>
      <w:sz w:val="15"/>
      <w:szCs w:val="15"/>
      <w:shd w:val="clear" w:color="auto" w:fill="FFFFFF"/>
    </w:rPr>
  </w:style>
  <w:style w:type="character" w:customStyle="1" w:styleId="15TimesNewRoman9pt1pt">
    <w:name w:val="Основной текст (15) + Times New Roman;9 pt;Интервал 1 pt"/>
    <w:uiPriority w:val="99"/>
    <w:rsid w:val="00C3361E"/>
    <w:rPr>
      <w:rFonts w:ascii="Times New Roman" w:eastAsia="Times New Roman" w:hAnsi="Times New Roman" w:cs="Times New Roman"/>
      <w:spacing w:val="20"/>
      <w:sz w:val="18"/>
      <w:szCs w:val="18"/>
      <w:shd w:val="clear" w:color="auto" w:fill="FFFFFF"/>
    </w:rPr>
  </w:style>
  <w:style w:type="character" w:customStyle="1" w:styleId="55pt1pt">
    <w:name w:val="Основной текст + 5;5 pt;Интервал 1 pt"/>
    <w:uiPriority w:val="99"/>
    <w:rsid w:val="00C3361E"/>
    <w:rPr>
      <w:rFonts w:ascii="Times New Roman" w:eastAsia="Times New Roman" w:hAnsi="Times New Roman" w:cs="Times New Roman"/>
      <w:spacing w:val="20"/>
      <w:sz w:val="11"/>
      <w:szCs w:val="11"/>
      <w:shd w:val="clear" w:color="auto" w:fill="FFFFFF"/>
    </w:rPr>
  </w:style>
  <w:style w:type="character" w:customStyle="1" w:styleId="ArialUnicodeMS6pt0pt">
    <w:name w:val="Основной текст + Arial Unicode MS;6 pt;Интервал 0 pt"/>
    <w:uiPriority w:val="99"/>
    <w:rsid w:val="00C3361E"/>
    <w:rPr>
      <w:rFonts w:ascii="Arial Unicode MS" w:eastAsia="Arial Unicode MS" w:hAnsi="Arial Unicode MS" w:cs="Arial Unicode MS"/>
      <w:spacing w:val="10"/>
      <w:sz w:val="12"/>
      <w:szCs w:val="12"/>
      <w:shd w:val="clear" w:color="auto" w:fill="FFFFFF"/>
    </w:rPr>
  </w:style>
  <w:style w:type="character" w:customStyle="1" w:styleId="15TimesNewRoman55pt1pt">
    <w:name w:val="Основной текст (15) + Times New Roman;5;5 pt;Интервал 1 pt"/>
    <w:uiPriority w:val="99"/>
    <w:rsid w:val="00C3361E"/>
    <w:rPr>
      <w:rFonts w:ascii="Times New Roman" w:eastAsia="Times New Roman" w:hAnsi="Times New Roman" w:cs="Times New Roman"/>
      <w:spacing w:val="20"/>
      <w:sz w:val="11"/>
      <w:szCs w:val="11"/>
      <w:shd w:val="clear" w:color="auto" w:fill="FFFFFF"/>
    </w:rPr>
  </w:style>
  <w:style w:type="character" w:customStyle="1" w:styleId="156pt0pt">
    <w:name w:val="Основной текст (15) + 6 pt;Интервал 0 pt"/>
    <w:uiPriority w:val="99"/>
    <w:rsid w:val="00C3361E"/>
    <w:rPr>
      <w:rFonts w:ascii="Times New Roman" w:eastAsia="Times New Roman" w:hAnsi="Times New Roman" w:cs="Times New Roman"/>
      <w:spacing w:val="10"/>
      <w:sz w:val="12"/>
      <w:szCs w:val="12"/>
      <w:shd w:val="clear" w:color="auto" w:fill="FFFFFF"/>
    </w:rPr>
  </w:style>
  <w:style w:type="paragraph" w:customStyle="1" w:styleId="8f2">
    <w:name w:val="Основной текст8"/>
    <w:basedOn w:val="a6"/>
    <w:uiPriority w:val="99"/>
    <w:rsid w:val="00C3361E"/>
    <w:pPr>
      <w:shd w:val="clear" w:color="auto" w:fill="FFFFFF"/>
      <w:spacing w:before="480" w:after="780" w:line="0" w:lineRule="atLeast"/>
      <w:ind w:hanging="2940"/>
      <w:jc w:val="center"/>
    </w:pPr>
    <w:rPr>
      <w:rFonts w:ascii="Times New Roman" w:eastAsia="Times New Roman" w:hAnsi="Times New Roman" w:cs="Times New Roman"/>
      <w:color w:val="000000"/>
      <w:sz w:val="18"/>
      <w:szCs w:val="18"/>
      <w:lang w:val="en-US" w:eastAsia="ru-RU"/>
    </w:rPr>
  </w:style>
  <w:style w:type="paragraph" w:customStyle="1" w:styleId="5f3">
    <w:name w:val="Заголовок №5"/>
    <w:basedOn w:val="a6"/>
    <w:link w:val="5f2"/>
    <w:uiPriority w:val="99"/>
    <w:rsid w:val="00C3361E"/>
    <w:pPr>
      <w:shd w:val="clear" w:color="auto" w:fill="FFFFFF"/>
      <w:spacing w:after="360" w:line="514" w:lineRule="exact"/>
      <w:ind w:firstLine="709"/>
      <w:jc w:val="center"/>
      <w:outlineLvl w:val="4"/>
    </w:pPr>
    <w:rPr>
      <w:rFonts w:ascii="Times New Roman" w:eastAsia="Times New Roman" w:hAnsi="Times New Roman" w:cs="Times New Roman"/>
      <w:sz w:val="18"/>
      <w:szCs w:val="18"/>
    </w:rPr>
  </w:style>
  <w:style w:type="paragraph" w:customStyle="1" w:styleId="4f3">
    <w:name w:val="Заголовок №4"/>
    <w:basedOn w:val="a6"/>
    <w:link w:val="4f2"/>
    <w:uiPriority w:val="99"/>
    <w:rsid w:val="00C3361E"/>
    <w:pPr>
      <w:shd w:val="clear" w:color="auto" w:fill="FFFFFF"/>
      <w:spacing w:after="0" w:line="250" w:lineRule="exact"/>
      <w:ind w:firstLine="709"/>
      <w:jc w:val="center"/>
      <w:outlineLvl w:val="3"/>
    </w:pPr>
    <w:rPr>
      <w:rFonts w:ascii="Times New Roman" w:eastAsia="Times New Roman" w:hAnsi="Times New Roman" w:cs="Times New Roman"/>
      <w:sz w:val="21"/>
      <w:szCs w:val="21"/>
    </w:rPr>
  </w:style>
  <w:style w:type="table" w:customStyle="1" w:styleId="230">
    <w:name w:val="Сетка таблицы23"/>
    <w:basedOn w:val="a8"/>
    <w:next w:val="aff2"/>
    <w:uiPriority w:val="59"/>
    <w:rsid w:val="00C3361E"/>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9"/>
    <w:uiPriority w:val="99"/>
    <w:semiHidden/>
    <w:unhideWhenUsed/>
    <w:rsid w:val="00C3361E"/>
  </w:style>
  <w:style w:type="character" w:customStyle="1" w:styleId="affff7">
    <w:name w:val="Основной текст + Полужирный;Курсив"/>
    <w:uiPriority w:val="99"/>
    <w:rsid w:val="00C3361E"/>
    <w:rPr>
      <w:rFonts w:ascii="Times New Roman" w:eastAsia="Times New Roman" w:hAnsi="Times New Roman" w:cs="Times New Roman"/>
      <w:b/>
      <w:bCs/>
      <w:i/>
      <w:iCs/>
      <w:sz w:val="18"/>
      <w:szCs w:val="18"/>
      <w:shd w:val="clear" w:color="auto" w:fill="FFFFFF"/>
    </w:rPr>
  </w:style>
  <w:style w:type="character" w:customStyle="1" w:styleId="74pt0">
    <w:name w:val="Основной текст (7) + Интервал 4 pt"/>
    <w:uiPriority w:val="99"/>
    <w:rsid w:val="00C3361E"/>
    <w:rPr>
      <w:rFonts w:ascii="Tahoma" w:eastAsia="Tahoma" w:hAnsi="Tahoma" w:cs="Tahoma"/>
      <w:b w:val="0"/>
      <w:bCs w:val="0"/>
      <w:i w:val="0"/>
      <w:iCs w:val="0"/>
      <w:smallCaps w:val="0"/>
      <w:strike w:val="0"/>
      <w:color w:val="000000"/>
      <w:spacing w:val="80"/>
      <w:sz w:val="21"/>
      <w:szCs w:val="21"/>
      <w:shd w:val="clear" w:color="auto" w:fill="FFFFFF"/>
      <w:lang w:val="en-US" w:eastAsia="ru-RU"/>
    </w:rPr>
  </w:style>
  <w:style w:type="character" w:customStyle="1" w:styleId="Tahoma85pt0pt">
    <w:name w:val="Основной текст + Tahoma;8;5 pt;Полужирный;Интервал 0 pt"/>
    <w:uiPriority w:val="99"/>
    <w:rsid w:val="00C3361E"/>
    <w:rPr>
      <w:rFonts w:ascii="Tahoma" w:eastAsia="Tahoma" w:hAnsi="Tahoma" w:cs="Tahoma"/>
      <w:b/>
      <w:bCs/>
      <w:spacing w:val="10"/>
      <w:sz w:val="17"/>
      <w:szCs w:val="17"/>
      <w:shd w:val="clear" w:color="auto" w:fill="FFFFFF"/>
    </w:rPr>
  </w:style>
  <w:style w:type="character" w:customStyle="1" w:styleId="520">
    <w:name w:val="Заголовок №5 (2)_"/>
    <w:link w:val="521"/>
    <w:uiPriority w:val="99"/>
    <w:rsid w:val="00C3361E"/>
    <w:rPr>
      <w:rFonts w:ascii="Times New Roman" w:eastAsia="Times New Roman" w:hAnsi="Times New Roman" w:cs="Times New Roman"/>
      <w:sz w:val="18"/>
      <w:szCs w:val="18"/>
      <w:shd w:val="clear" w:color="auto" w:fill="FFFFFF"/>
    </w:rPr>
  </w:style>
  <w:style w:type="character" w:customStyle="1" w:styleId="2Tahoma85pt0pt">
    <w:name w:val="Основной текст (2) + Tahoma;8;5 pt;Интервал 0 pt"/>
    <w:uiPriority w:val="99"/>
    <w:rsid w:val="00C3361E"/>
    <w:rPr>
      <w:rFonts w:ascii="Tahoma" w:eastAsia="Tahoma" w:hAnsi="Tahoma" w:cs="Tahoma"/>
      <w:b w:val="0"/>
      <w:bCs w:val="0"/>
      <w:i w:val="0"/>
      <w:iCs w:val="0"/>
      <w:smallCaps w:val="0"/>
      <w:strike w:val="0"/>
      <w:spacing w:val="10"/>
      <w:sz w:val="17"/>
      <w:szCs w:val="17"/>
      <w:shd w:val="clear" w:color="auto" w:fill="FFFFFF"/>
    </w:rPr>
  </w:style>
  <w:style w:type="character" w:customStyle="1" w:styleId="ArialNarrow6pt">
    <w:name w:val="Основной текст + Arial Narrow;6 pt;Курсив"/>
    <w:uiPriority w:val="99"/>
    <w:rsid w:val="00C3361E"/>
    <w:rPr>
      <w:rFonts w:ascii="Arial Narrow" w:eastAsia="Arial Narrow" w:hAnsi="Arial Narrow" w:cs="Arial Narrow"/>
      <w:i/>
      <w:iCs/>
      <w:w w:val="100"/>
      <w:sz w:val="12"/>
      <w:szCs w:val="12"/>
      <w:shd w:val="clear" w:color="auto" w:fill="FFFFFF"/>
    </w:rPr>
  </w:style>
  <w:style w:type="paragraph" w:customStyle="1" w:styleId="521">
    <w:name w:val="Заголовок №5 (2)"/>
    <w:basedOn w:val="a6"/>
    <w:link w:val="520"/>
    <w:uiPriority w:val="99"/>
    <w:rsid w:val="00C3361E"/>
    <w:pPr>
      <w:shd w:val="clear" w:color="auto" w:fill="FFFFFF"/>
      <w:spacing w:after="180" w:line="226" w:lineRule="exact"/>
      <w:ind w:firstLine="709"/>
      <w:jc w:val="both"/>
      <w:outlineLvl w:val="4"/>
    </w:pPr>
    <w:rPr>
      <w:rFonts w:ascii="Times New Roman" w:eastAsia="Times New Roman" w:hAnsi="Times New Roman" w:cs="Times New Roman"/>
      <w:sz w:val="18"/>
      <w:szCs w:val="18"/>
    </w:rPr>
  </w:style>
  <w:style w:type="table" w:customStyle="1" w:styleId="331">
    <w:name w:val="Сетка таблицы33"/>
    <w:basedOn w:val="a8"/>
    <w:next w:val="aff2"/>
    <w:uiPriority w:val="59"/>
    <w:rsid w:val="00C3361E"/>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1">
    <w:name w:val="Нет списка42"/>
    <w:next w:val="a9"/>
    <w:uiPriority w:val="99"/>
    <w:semiHidden/>
    <w:unhideWhenUsed/>
    <w:rsid w:val="00C3361E"/>
  </w:style>
  <w:style w:type="character" w:customStyle="1" w:styleId="422">
    <w:name w:val="Заголовок №4 (2)_"/>
    <w:link w:val="423"/>
    <w:uiPriority w:val="99"/>
    <w:rsid w:val="00C3361E"/>
    <w:rPr>
      <w:rFonts w:ascii="Times New Roman" w:eastAsia="Times New Roman" w:hAnsi="Times New Roman" w:cs="Times New Roman"/>
      <w:sz w:val="18"/>
      <w:szCs w:val="18"/>
      <w:shd w:val="clear" w:color="auto" w:fill="FFFFFF"/>
    </w:rPr>
  </w:style>
  <w:style w:type="character" w:customStyle="1" w:styleId="75pt">
    <w:name w:val="Колонтитул + 7;5 pt"/>
    <w:uiPriority w:val="99"/>
    <w:rsid w:val="00C3361E"/>
    <w:rPr>
      <w:rFonts w:ascii="Times New Roman" w:eastAsia="Times New Roman" w:hAnsi="Times New Roman" w:cs="Times New Roman"/>
      <w:spacing w:val="0"/>
      <w:sz w:val="15"/>
      <w:szCs w:val="15"/>
      <w:shd w:val="clear" w:color="auto" w:fill="FFFFFF"/>
    </w:rPr>
  </w:style>
  <w:style w:type="character" w:customStyle="1" w:styleId="65pt">
    <w:name w:val="Колонтитул + 6;5 pt"/>
    <w:uiPriority w:val="99"/>
    <w:rsid w:val="00C3361E"/>
    <w:rPr>
      <w:rFonts w:ascii="Times New Roman" w:eastAsia="Times New Roman" w:hAnsi="Times New Roman" w:cs="Times New Roman"/>
      <w:spacing w:val="0"/>
      <w:sz w:val="13"/>
      <w:szCs w:val="13"/>
      <w:shd w:val="clear" w:color="auto" w:fill="FFFFFF"/>
    </w:rPr>
  </w:style>
  <w:style w:type="character" w:customStyle="1" w:styleId="8f3">
    <w:name w:val="Основной текст (8) + Не полужирный;Не курсив"/>
    <w:uiPriority w:val="99"/>
    <w:rsid w:val="00C3361E"/>
    <w:rPr>
      <w:rFonts w:ascii="Times New Roman" w:eastAsia="Times New Roman" w:hAnsi="Times New Roman" w:cs="Times New Roman"/>
      <w:b/>
      <w:bCs/>
      <w:i/>
      <w:iCs/>
      <w:smallCaps w:val="0"/>
      <w:strike w:val="0"/>
      <w:color w:val="000000"/>
      <w:spacing w:val="0"/>
      <w:sz w:val="18"/>
      <w:szCs w:val="18"/>
      <w:shd w:val="clear" w:color="auto" w:fill="FFFFFF"/>
      <w:lang w:val="en-US" w:eastAsia="ru-RU"/>
    </w:rPr>
  </w:style>
  <w:style w:type="character" w:customStyle="1" w:styleId="Impact10pt1pt">
    <w:name w:val="Основной текст + Impact;10 pt;Курсив;Интервал 1 pt"/>
    <w:uiPriority w:val="99"/>
    <w:rsid w:val="00C3361E"/>
    <w:rPr>
      <w:rFonts w:ascii="Impact" w:eastAsia="Impact" w:hAnsi="Impact" w:cs="Impact"/>
      <w:i/>
      <w:iCs/>
      <w:spacing w:val="20"/>
      <w:sz w:val="20"/>
      <w:szCs w:val="20"/>
      <w:shd w:val="clear" w:color="auto" w:fill="FFFFFF"/>
    </w:rPr>
  </w:style>
  <w:style w:type="character" w:customStyle="1" w:styleId="34pt">
    <w:name w:val="Основной текст (3) + Интервал 4 pt"/>
    <w:uiPriority w:val="99"/>
    <w:rsid w:val="00C3361E"/>
    <w:rPr>
      <w:rFonts w:ascii="Times New Roman" w:eastAsia="Times New Roman" w:hAnsi="Times New Roman" w:cs="Times New Roman"/>
      <w:spacing w:val="80"/>
      <w:sz w:val="20"/>
      <w:szCs w:val="20"/>
      <w:shd w:val="clear" w:color="auto" w:fill="FFFFFF"/>
    </w:rPr>
  </w:style>
  <w:style w:type="character" w:customStyle="1" w:styleId="142">
    <w:name w:val="Основной текст (14) + Не курсив"/>
    <w:uiPriority w:val="99"/>
    <w:rsid w:val="00C3361E"/>
    <w:rPr>
      <w:rFonts w:ascii="Times New Roman" w:eastAsia="Times New Roman" w:hAnsi="Times New Roman" w:cs="Times New Roman"/>
      <w:i/>
      <w:iCs/>
      <w:color w:val="000000"/>
      <w:sz w:val="18"/>
      <w:szCs w:val="18"/>
      <w:shd w:val="clear" w:color="auto" w:fill="FFFFFF"/>
      <w:lang w:val="en-US" w:eastAsia="ru-RU"/>
    </w:rPr>
  </w:style>
  <w:style w:type="character" w:customStyle="1" w:styleId="138pt">
    <w:name w:val="Основной текст (13) + 8 pt;Полужирный"/>
    <w:uiPriority w:val="99"/>
    <w:rsid w:val="00C3361E"/>
    <w:rPr>
      <w:rFonts w:ascii="Times New Roman" w:eastAsia="Times New Roman" w:hAnsi="Times New Roman" w:cs="Times New Roman"/>
      <w:b/>
      <w:bCs/>
      <w:i w:val="0"/>
      <w:iCs w:val="0"/>
      <w:smallCaps w:val="0"/>
      <w:strike w:val="0"/>
      <w:color w:val="000000"/>
      <w:spacing w:val="0"/>
      <w:sz w:val="16"/>
      <w:szCs w:val="16"/>
      <w:shd w:val="clear" w:color="auto" w:fill="FFFFFF"/>
      <w:lang w:val="en-US" w:eastAsia="ru-RU"/>
    </w:rPr>
  </w:style>
  <w:style w:type="character" w:customStyle="1" w:styleId="169pt0pt">
    <w:name w:val="Основной текст (16) + 9 pt;Интервал 0 pt"/>
    <w:uiPriority w:val="99"/>
    <w:rsid w:val="00C3361E"/>
    <w:rPr>
      <w:rFonts w:ascii="Times New Roman" w:eastAsia="Times New Roman" w:hAnsi="Times New Roman" w:cs="Times New Roman"/>
      <w:b w:val="0"/>
      <w:bCs w:val="0"/>
      <w:i w:val="0"/>
      <w:iCs w:val="0"/>
      <w:smallCaps w:val="0"/>
      <w:strike w:val="0"/>
      <w:spacing w:val="-10"/>
      <w:sz w:val="18"/>
      <w:szCs w:val="18"/>
      <w:shd w:val="clear" w:color="auto" w:fill="FFFFFF"/>
    </w:rPr>
  </w:style>
  <w:style w:type="character" w:customStyle="1" w:styleId="2pt">
    <w:name w:val="Основной текст + Интервал 2 pt"/>
    <w:uiPriority w:val="99"/>
    <w:rsid w:val="00C3361E"/>
    <w:rPr>
      <w:rFonts w:ascii="Times New Roman" w:eastAsia="Times New Roman" w:hAnsi="Times New Roman" w:cs="Times New Roman"/>
      <w:spacing w:val="50"/>
      <w:sz w:val="18"/>
      <w:szCs w:val="18"/>
      <w:shd w:val="clear" w:color="auto" w:fill="FFFFFF"/>
      <w:lang w:val="en-US"/>
    </w:rPr>
  </w:style>
  <w:style w:type="character" w:customStyle="1" w:styleId="201">
    <w:name w:val="Основной текст (20)_"/>
    <w:link w:val="202"/>
    <w:uiPriority w:val="99"/>
    <w:rsid w:val="00C3361E"/>
    <w:rPr>
      <w:rFonts w:ascii="Times New Roman" w:eastAsia="Times New Roman" w:hAnsi="Times New Roman" w:cs="Times New Roman"/>
      <w:sz w:val="18"/>
      <w:szCs w:val="18"/>
      <w:shd w:val="clear" w:color="auto" w:fill="FFFFFF"/>
    </w:rPr>
  </w:style>
  <w:style w:type="character" w:customStyle="1" w:styleId="213">
    <w:name w:val="Основной текст (21)_"/>
    <w:link w:val="214"/>
    <w:uiPriority w:val="99"/>
    <w:rsid w:val="00C3361E"/>
    <w:rPr>
      <w:rFonts w:ascii="Times New Roman" w:eastAsia="Times New Roman" w:hAnsi="Times New Roman" w:cs="Times New Roman"/>
      <w:sz w:val="18"/>
      <w:szCs w:val="18"/>
      <w:shd w:val="clear" w:color="auto" w:fill="FFFFFF"/>
    </w:rPr>
  </w:style>
  <w:style w:type="character" w:customStyle="1" w:styleId="222">
    <w:name w:val="Основной текст (22)_"/>
    <w:link w:val="223"/>
    <w:uiPriority w:val="99"/>
    <w:rsid w:val="00C3361E"/>
    <w:rPr>
      <w:rFonts w:ascii="Times New Roman" w:eastAsia="Times New Roman" w:hAnsi="Times New Roman" w:cs="Times New Roman"/>
      <w:sz w:val="17"/>
      <w:szCs w:val="17"/>
      <w:shd w:val="clear" w:color="auto" w:fill="FFFFFF"/>
    </w:rPr>
  </w:style>
  <w:style w:type="character" w:customStyle="1" w:styleId="19Impact85pt1pt">
    <w:name w:val="Основной текст (19) + Impact;8;5 pt;Не полужирный;Интервал 1 pt"/>
    <w:uiPriority w:val="99"/>
    <w:rsid w:val="00C3361E"/>
    <w:rPr>
      <w:rFonts w:ascii="Impact" w:eastAsia="Impact" w:hAnsi="Impact" w:cs="Impact"/>
      <w:b/>
      <w:bCs/>
      <w:i w:val="0"/>
      <w:iCs w:val="0"/>
      <w:smallCaps w:val="0"/>
      <w:strike w:val="0"/>
      <w:spacing w:val="20"/>
      <w:sz w:val="17"/>
      <w:szCs w:val="17"/>
      <w:shd w:val="clear" w:color="auto" w:fill="FFFFFF"/>
    </w:rPr>
  </w:style>
  <w:style w:type="character" w:customStyle="1" w:styleId="199pt">
    <w:name w:val="Основной текст (19) + 9 pt;Курсив"/>
    <w:uiPriority w:val="99"/>
    <w:rsid w:val="00C3361E"/>
    <w:rPr>
      <w:rFonts w:ascii="Times New Roman" w:eastAsia="Times New Roman" w:hAnsi="Times New Roman" w:cs="Times New Roman"/>
      <w:b w:val="0"/>
      <w:bCs w:val="0"/>
      <w:i/>
      <w:iCs/>
      <w:smallCaps w:val="0"/>
      <w:strike/>
      <w:spacing w:val="0"/>
      <w:sz w:val="18"/>
      <w:szCs w:val="18"/>
      <w:shd w:val="clear" w:color="auto" w:fill="FFFFFF"/>
      <w:lang w:val="en-US"/>
    </w:rPr>
  </w:style>
  <w:style w:type="character" w:customStyle="1" w:styleId="231">
    <w:name w:val="Основной текст (23)_"/>
    <w:link w:val="232"/>
    <w:uiPriority w:val="99"/>
    <w:rsid w:val="00C3361E"/>
    <w:rPr>
      <w:rFonts w:ascii="Times New Roman" w:eastAsia="Times New Roman" w:hAnsi="Times New Roman" w:cs="Times New Roman"/>
      <w:sz w:val="18"/>
      <w:szCs w:val="18"/>
      <w:shd w:val="clear" w:color="auto" w:fill="FFFFFF"/>
    </w:rPr>
  </w:style>
  <w:style w:type="character" w:customStyle="1" w:styleId="240">
    <w:name w:val="Основной текст (24)_"/>
    <w:link w:val="241"/>
    <w:uiPriority w:val="99"/>
    <w:rsid w:val="00C3361E"/>
    <w:rPr>
      <w:rFonts w:ascii="Times New Roman" w:eastAsia="Times New Roman" w:hAnsi="Times New Roman" w:cs="Times New Roman"/>
      <w:sz w:val="18"/>
      <w:szCs w:val="18"/>
      <w:shd w:val="clear" w:color="auto" w:fill="FFFFFF"/>
    </w:rPr>
  </w:style>
  <w:style w:type="character" w:customStyle="1" w:styleId="139pt">
    <w:name w:val="Основной текст (13) + 9 pt;Полужирный"/>
    <w:uiPriority w:val="99"/>
    <w:rsid w:val="00C3361E"/>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7f3">
    <w:name w:val="Основной текст (7) + Не полужирный"/>
    <w:uiPriority w:val="99"/>
    <w:rsid w:val="00C3361E"/>
    <w:rPr>
      <w:rFonts w:ascii="Times New Roman" w:eastAsia="Times New Roman" w:hAnsi="Times New Roman" w:cs="Times New Roman"/>
      <w:b/>
      <w:bCs/>
      <w:color w:val="000000"/>
      <w:sz w:val="18"/>
      <w:szCs w:val="18"/>
      <w:shd w:val="clear" w:color="auto" w:fill="FFFFFF"/>
      <w:lang w:val="en-US" w:eastAsia="ru-RU"/>
    </w:rPr>
  </w:style>
  <w:style w:type="character" w:customStyle="1" w:styleId="250">
    <w:name w:val="Основной текст (25)_"/>
    <w:link w:val="251"/>
    <w:uiPriority w:val="99"/>
    <w:rsid w:val="00C3361E"/>
    <w:rPr>
      <w:rFonts w:ascii="Times New Roman" w:eastAsia="Times New Roman" w:hAnsi="Times New Roman" w:cs="Times New Roman"/>
      <w:sz w:val="18"/>
      <w:szCs w:val="18"/>
      <w:shd w:val="clear" w:color="auto" w:fill="FFFFFF"/>
    </w:rPr>
  </w:style>
  <w:style w:type="character" w:customStyle="1" w:styleId="143">
    <w:name w:val="Основной текст (14) + Полужирный"/>
    <w:uiPriority w:val="99"/>
    <w:rsid w:val="00C3361E"/>
    <w:rPr>
      <w:rFonts w:ascii="Times New Roman" w:eastAsia="Times New Roman" w:hAnsi="Times New Roman" w:cs="Times New Roman"/>
      <w:b/>
      <w:bCs/>
      <w:color w:val="000000"/>
      <w:sz w:val="18"/>
      <w:szCs w:val="18"/>
      <w:shd w:val="clear" w:color="auto" w:fill="FFFFFF"/>
      <w:lang w:val="en-US" w:eastAsia="ru-RU"/>
    </w:rPr>
  </w:style>
  <w:style w:type="character" w:customStyle="1" w:styleId="1495pt">
    <w:name w:val="Основной текст (14) + 9;5 pt;Не курсив"/>
    <w:uiPriority w:val="99"/>
    <w:rsid w:val="00C3361E"/>
    <w:rPr>
      <w:rFonts w:ascii="Times New Roman" w:eastAsia="Times New Roman" w:hAnsi="Times New Roman" w:cs="Times New Roman"/>
      <w:i/>
      <w:iCs/>
      <w:color w:val="000000"/>
      <w:sz w:val="19"/>
      <w:szCs w:val="19"/>
      <w:shd w:val="clear" w:color="auto" w:fill="FFFFFF"/>
      <w:lang w:val="en-US" w:eastAsia="ru-RU"/>
    </w:rPr>
  </w:style>
  <w:style w:type="paragraph" w:customStyle="1" w:styleId="423">
    <w:name w:val="Заголовок №4 (2)"/>
    <w:basedOn w:val="a6"/>
    <w:link w:val="422"/>
    <w:uiPriority w:val="99"/>
    <w:rsid w:val="00C3361E"/>
    <w:pPr>
      <w:shd w:val="clear" w:color="auto" w:fill="FFFFFF"/>
      <w:spacing w:after="240" w:line="0" w:lineRule="atLeast"/>
      <w:ind w:firstLine="709"/>
      <w:jc w:val="center"/>
      <w:outlineLvl w:val="3"/>
    </w:pPr>
    <w:rPr>
      <w:rFonts w:ascii="Times New Roman" w:eastAsia="Times New Roman" w:hAnsi="Times New Roman" w:cs="Times New Roman"/>
      <w:sz w:val="18"/>
      <w:szCs w:val="18"/>
    </w:rPr>
  </w:style>
  <w:style w:type="paragraph" w:customStyle="1" w:styleId="202">
    <w:name w:val="Основной текст (20)"/>
    <w:basedOn w:val="a6"/>
    <w:link w:val="201"/>
    <w:uiPriority w:val="99"/>
    <w:rsid w:val="00C3361E"/>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214">
    <w:name w:val="Основной текст (21)"/>
    <w:basedOn w:val="a6"/>
    <w:link w:val="213"/>
    <w:uiPriority w:val="99"/>
    <w:rsid w:val="00C3361E"/>
    <w:pPr>
      <w:shd w:val="clear" w:color="auto" w:fill="FFFFFF"/>
      <w:spacing w:after="660" w:line="0" w:lineRule="atLeast"/>
      <w:ind w:firstLine="709"/>
      <w:jc w:val="both"/>
    </w:pPr>
    <w:rPr>
      <w:rFonts w:ascii="Times New Roman" w:eastAsia="Times New Roman" w:hAnsi="Times New Roman" w:cs="Times New Roman"/>
      <w:sz w:val="18"/>
      <w:szCs w:val="18"/>
    </w:rPr>
  </w:style>
  <w:style w:type="paragraph" w:customStyle="1" w:styleId="223">
    <w:name w:val="Основной текст (22)"/>
    <w:basedOn w:val="a6"/>
    <w:link w:val="222"/>
    <w:uiPriority w:val="99"/>
    <w:rsid w:val="00C3361E"/>
    <w:pPr>
      <w:shd w:val="clear" w:color="auto" w:fill="FFFFFF"/>
      <w:spacing w:before="660" w:after="0" w:line="0" w:lineRule="atLeast"/>
      <w:ind w:firstLine="709"/>
      <w:jc w:val="both"/>
    </w:pPr>
    <w:rPr>
      <w:rFonts w:ascii="Times New Roman" w:eastAsia="Times New Roman" w:hAnsi="Times New Roman" w:cs="Times New Roman"/>
      <w:sz w:val="17"/>
      <w:szCs w:val="17"/>
    </w:rPr>
  </w:style>
  <w:style w:type="paragraph" w:customStyle="1" w:styleId="232">
    <w:name w:val="Основной текст (23)"/>
    <w:basedOn w:val="a6"/>
    <w:link w:val="231"/>
    <w:uiPriority w:val="99"/>
    <w:rsid w:val="00C3361E"/>
    <w:pPr>
      <w:shd w:val="clear" w:color="auto" w:fill="FFFFFF"/>
      <w:spacing w:before="1320" w:after="840" w:line="0" w:lineRule="atLeast"/>
      <w:ind w:firstLine="709"/>
      <w:jc w:val="both"/>
    </w:pPr>
    <w:rPr>
      <w:rFonts w:ascii="Times New Roman" w:eastAsia="Times New Roman" w:hAnsi="Times New Roman" w:cs="Times New Roman"/>
      <w:sz w:val="18"/>
      <w:szCs w:val="18"/>
    </w:rPr>
  </w:style>
  <w:style w:type="paragraph" w:customStyle="1" w:styleId="241">
    <w:name w:val="Основной текст (24)"/>
    <w:basedOn w:val="a6"/>
    <w:link w:val="240"/>
    <w:uiPriority w:val="99"/>
    <w:rsid w:val="00C3361E"/>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251">
    <w:name w:val="Основной текст (25)"/>
    <w:basedOn w:val="a6"/>
    <w:link w:val="250"/>
    <w:uiPriority w:val="99"/>
    <w:rsid w:val="00C3361E"/>
    <w:pPr>
      <w:shd w:val="clear" w:color="auto" w:fill="FFFFFF"/>
      <w:spacing w:after="0" w:line="0" w:lineRule="atLeast"/>
      <w:ind w:firstLine="709"/>
      <w:jc w:val="both"/>
    </w:pPr>
    <w:rPr>
      <w:rFonts w:ascii="Times New Roman" w:eastAsia="Times New Roman" w:hAnsi="Times New Roman" w:cs="Times New Roman"/>
      <w:sz w:val="18"/>
      <w:szCs w:val="18"/>
    </w:rPr>
  </w:style>
  <w:style w:type="table" w:customStyle="1" w:styleId="431">
    <w:name w:val="Сетка таблицы43"/>
    <w:basedOn w:val="a8"/>
    <w:next w:val="aff2"/>
    <w:uiPriority w:val="59"/>
    <w:rsid w:val="00C3361E"/>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т списка51"/>
    <w:next w:val="a9"/>
    <w:uiPriority w:val="99"/>
    <w:semiHidden/>
    <w:unhideWhenUsed/>
    <w:rsid w:val="00C3361E"/>
  </w:style>
  <w:style w:type="table" w:customStyle="1" w:styleId="522">
    <w:name w:val="Сетка таблицы52"/>
    <w:basedOn w:val="a8"/>
    <w:next w:val="aff2"/>
    <w:uiPriority w:val="39"/>
    <w:rsid w:val="00C3361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6"/>
    <w:qFormat/>
    <w:rsid w:val="00C3361E"/>
    <w:pPr>
      <w:widowControl w:val="0"/>
      <w:spacing w:after="0" w:line="360" w:lineRule="auto"/>
      <w:ind w:firstLine="709"/>
      <w:jc w:val="both"/>
    </w:pPr>
    <w:rPr>
      <w:rFonts w:ascii="Calibri" w:eastAsia="Calibri" w:hAnsi="Calibri" w:cs="Times New Roman"/>
      <w:color w:val="000000"/>
      <w:sz w:val="28"/>
      <w:szCs w:val="28"/>
      <w:lang w:val="en-US" w:eastAsia="ru-RU"/>
    </w:rPr>
  </w:style>
  <w:style w:type="numbering" w:customStyle="1" w:styleId="611">
    <w:name w:val="Нет списка61"/>
    <w:next w:val="a9"/>
    <w:uiPriority w:val="99"/>
    <w:semiHidden/>
    <w:unhideWhenUsed/>
    <w:rsid w:val="00C3361E"/>
  </w:style>
  <w:style w:type="character" w:customStyle="1" w:styleId="6f2">
    <w:name w:val="Заголовок №6_"/>
    <w:link w:val="6f3"/>
    <w:uiPriority w:val="99"/>
    <w:rsid w:val="00C3361E"/>
    <w:rPr>
      <w:rFonts w:ascii="Times New Roman" w:eastAsia="Times New Roman" w:hAnsi="Times New Roman" w:cs="Times New Roman"/>
      <w:sz w:val="18"/>
      <w:szCs w:val="18"/>
      <w:shd w:val="clear" w:color="auto" w:fill="FFFFFF"/>
    </w:rPr>
  </w:style>
  <w:style w:type="character" w:customStyle="1" w:styleId="5TimesNewRoman9pt">
    <w:name w:val="Основной текст (5) + Times New Roman;9 pt"/>
    <w:uiPriority w:val="99"/>
    <w:rsid w:val="00C3361E"/>
    <w:rPr>
      <w:rFonts w:ascii="Times New Roman" w:eastAsia="Times New Roman" w:hAnsi="Times New Roman" w:cs="Times New Roman"/>
      <w:b w:val="0"/>
      <w:bCs w:val="0"/>
      <w:i w:val="0"/>
      <w:iCs w:val="0"/>
      <w:smallCaps w:val="0"/>
      <w:strike w:val="0"/>
      <w:spacing w:val="0"/>
      <w:sz w:val="18"/>
      <w:szCs w:val="18"/>
    </w:rPr>
  </w:style>
  <w:style w:type="character" w:customStyle="1" w:styleId="620">
    <w:name w:val="Заголовок №6 (2)_"/>
    <w:link w:val="621"/>
    <w:uiPriority w:val="99"/>
    <w:rsid w:val="00C3361E"/>
    <w:rPr>
      <w:rFonts w:ascii="Times New Roman" w:eastAsia="Times New Roman" w:hAnsi="Times New Roman" w:cs="Times New Roman"/>
      <w:sz w:val="18"/>
      <w:szCs w:val="18"/>
      <w:shd w:val="clear" w:color="auto" w:fill="FFFFFF"/>
    </w:rPr>
  </w:style>
  <w:style w:type="character" w:customStyle="1" w:styleId="Georgia11pt">
    <w:name w:val="Основной текст + Georgia;11 pt;Малые прописные"/>
    <w:uiPriority w:val="99"/>
    <w:rsid w:val="00C3361E"/>
    <w:rPr>
      <w:rFonts w:ascii="Georgia" w:eastAsia="Georgia" w:hAnsi="Georgia" w:cs="Georgia"/>
      <w:smallCaps/>
      <w:sz w:val="22"/>
      <w:szCs w:val="22"/>
      <w:shd w:val="clear" w:color="auto" w:fill="FFFFFF"/>
    </w:rPr>
  </w:style>
  <w:style w:type="character" w:customStyle="1" w:styleId="2fd">
    <w:name w:val="Оглавление (2)_"/>
    <w:link w:val="2fe"/>
    <w:uiPriority w:val="99"/>
    <w:rsid w:val="00C3361E"/>
    <w:rPr>
      <w:rFonts w:ascii="Times New Roman" w:eastAsia="Times New Roman" w:hAnsi="Times New Roman" w:cs="Times New Roman"/>
      <w:sz w:val="19"/>
      <w:szCs w:val="19"/>
      <w:shd w:val="clear" w:color="auto" w:fill="FFFFFF"/>
    </w:rPr>
  </w:style>
  <w:style w:type="character" w:customStyle="1" w:styleId="14TimesNewRoman9pt">
    <w:name w:val="Основной текст (14) + Times New Roman;9 pt;Не малые прописные"/>
    <w:uiPriority w:val="99"/>
    <w:rsid w:val="00C3361E"/>
    <w:rPr>
      <w:rFonts w:ascii="Times New Roman" w:eastAsia="Times New Roman" w:hAnsi="Times New Roman" w:cs="Times New Roman"/>
      <w:smallCaps/>
      <w:color w:val="000000"/>
      <w:sz w:val="18"/>
      <w:szCs w:val="18"/>
      <w:shd w:val="clear" w:color="auto" w:fill="FFFFFF"/>
      <w:lang w:val="en-US" w:eastAsia="ru-RU"/>
    </w:rPr>
  </w:style>
  <w:style w:type="character" w:customStyle="1" w:styleId="224">
    <w:name w:val="Заголовок №2 (2)_"/>
    <w:link w:val="225"/>
    <w:uiPriority w:val="99"/>
    <w:rsid w:val="00C3361E"/>
    <w:rPr>
      <w:rFonts w:ascii="Times New Roman" w:eastAsia="Times New Roman" w:hAnsi="Times New Roman" w:cs="Times New Roman"/>
      <w:sz w:val="18"/>
      <w:szCs w:val="18"/>
      <w:shd w:val="clear" w:color="auto" w:fill="FFFFFF"/>
    </w:rPr>
  </w:style>
  <w:style w:type="character" w:customStyle="1" w:styleId="75pt0">
    <w:name w:val="Основной текст + 7;5 pt;Полужирный;Малые прописные"/>
    <w:uiPriority w:val="99"/>
    <w:rsid w:val="00C3361E"/>
    <w:rPr>
      <w:rFonts w:ascii="Times New Roman" w:eastAsia="Times New Roman" w:hAnsi="Times New Roman" w:cs="Times New Roman"/>
      <w:b/>
      <w:bCs/>
      <w:smallCaps/>
      <w:sz w:val="15"/>
      <w:szCs w:val="15"/>
      <w:shd w:val="clear" w:color="auto" w:fill="FFFFFF"/>
    </w:rPr>
  </w:style>
  <w:style w:type="character" w:customStyle="1" w:styleId="55pt">
    <w:name w:val="Основной текст + 5;5 pt"/>
    <w:uiPriority w:val="99"/>
    <w:rsid w:val="00C3361E"/>
    <w:rPr>
      <w:rFonts w:ascii="Times New Roman" w:eastAsia="Times New Roman" w:hAnsi="Times New Roman" w:cs="Times New Roman"/>
      <w:sz w:val="11"/>
      <w:szCs w:val="11"/>
      <w:shd w:val="clear" w:color="auto" w:fill="FFFFFF"/>
    </w:rPr>
  </w:style>
  <w:style w:type="character" w:customStyle="1" w:styleId="179pt">
    <w:name w:val="Основной текст (17) + 9 pt"/>
    <w:uiPriority w:val="99"/>
    <w:rsid w:val="00C3361E"/>
    <w:rPr>
      <w:rFonts w:ascii="Times New Roman" w:eastAsia="Times New Roman" w:hAnsi="Times New Roman" w:cs="Times New Roman"/>
      <w:sz w:val="18"/>
      <w:szCs w:val="18"/>
      <w:shd w:val="clear" w:color="auto" w:fill="FFFFFF"/>
    </w:rPr>
  </w:style>
  <w:style w:type="character" w:customStyle="1" w:styleId="Georgia4pt">
    <w:name w:val="Основной текст + Georgia;4 pt"/>
    <w:uiPriority w:val="99"/>
    <w:rsid w:val="00C3361E"/>
    <w:rPr>
      <w:rFonts w:ascii="Georgia" w:eastAsia="Georgia" w:hAnsi="Georgia" w:cs="Georgia"/>
      <w:sz w:val="8"/>
      <w:szCs w:val="8"/>
      <w:shd w:val="clear" w:color="auto" w:fill="FFFFFF"/>
    </w:rPr>
  </w:style>
  <w:style w:type="character" w:customStyle="1" w:styleId="85pt">
    <w:name w:val="Основной текст + 8;5 pt;Полужирный"/>
    <w:uiPriority w:val="99"/>
    <w:rsid w:val="00C3361E"/>
    <w:rPr>
      <w:rFonts w:ascii="Times New Roman" w:eastAsia="Times New Roman" w:hAnsi="Times New Roman" w:cs="Times New Roman"/>
      <w:b/>
      <w:bCs/>
      <w:sz w:val="17"/>
      <w:szCs w:val="17"/>
      <w:shd w:val="clear" w:color="auto" w:fill="FFFFFF"/>
    </w:rPr>
  </w:style>
  <w:style w:type="character" w:customStyle="1" w:styleId="529pt">
    <w:name w:val="Заголовок №5 (2) + 9 pt"/>
    <w:uiPriority w:val="99"/>
    <w:rsid w:val="00C3361E"/>
    <w:rPr>
      <w:rFonts w:ascii="Times New Roman" w:eastAsia="Times New Roman" w:hAnsi="Times New Roman" w:cs="Times New Roman"/>
      <w:sz w:val="18"/>
      <w:szCs w:val="18"/>
      <w:shd w:val="clear" w:color="auto" w:fill="FFFFFF"/>
    </w:rPr>
  </w:style>
  <w:style w:type="character" w:customStyle="1" w:styleId="3f9">
    <w:name w:val="Оглавление (3)_"/>
    <w:link w:val="3fa"/>
    <w:uiPriority w:val="99"/>
    <w:rsid w:val="00C3361E"/>
    <w:rPr>
      <w:rFonts w:ascii="Times New Roman" w:eastAsia="Times New Roman" w:hAnsi="Times New Roman" w:cs="Times New Roman"/>
      <w:sz w:val="18"/>
      <w:szCs w:val="18"/>
      <w:shd w:val="clear" w:color="auto" w:fill="FFFFFF"/>
    </w:rPr>
  </w:style>
  <w:style w:type="character" w:customStyle="1" w:styleId="621pt">
    <w:name w:val="Заголовок №6 (2) + Интервал 1 pt"/>
    <w:uiPriority w:val="99"/>
    <w:rsid w:val="00C3361E"/>
    <w:rPr>
      <w:rFonts w:ascii="Times New Roman" w:eastAsia="Times New Roman" w:hAnsi="Times New Roman" w:cs="Times New Roman"/>
      <w:spacing w:val="20"/>
      <w:sz w:val="18"/>
      <w:szCs w:val="18"/>
      <w:shd w:val="clear" w:color="auto" w:fill="FFFFFF"/>
    </w:rPr>
  </w:style>
  <w:style w:type="character" w:customStyle="1" w:styleId="Georgia75pt">
    <w:name w:val="Основной текст + Georgia;7;5 pt;Курсив"/>
    <w:uiPriority w:val="99"/>
    <w:rsid w:val="00C3361E"/>
    <w:rPr>
      <w:rFonts w:ascii="Georgia" w:eastAsia="Georgia" w:hAnsi="Georgia" w:cs="Georgia"/>
      <w:i/>
      <w:iCs/>
      <w:sz w:val="15"/>
      <w:szCs w:val="15"/>
      <w:shd w:val="clear" w:color="auto" w:fill="FFFFFF"/>
    </w:rPr>
  </w:style>
  <w:style w:type="character" w:customStyle="1" w:styleId="95pt">
    <w:name w:val="Основной текст + 9;5 pt"/>
    <w:uiPriority w:val="99"/>
    <w:rsid w:val="00C3361E"/>
    <w:rPr>
      <w:rFonts w:ascii="Times New Roman" w:eastAsia="Times New Roman" w:hAnsi="Times New Roman" w:cs="Times New Roman"/>
      <w:sz w:val="19"/>
      <w:szCs w:val="19"/>
      <w:shd w:val="clear" w:color="auto" w:fill="FFFFFF"/>
    </w:rPr>
  </w:style>
  <w:style w:type="character" w:customStyle="1" w:styleId="239pt">
    <w:name w:val="Основной текст (23) + 9 pt"/>
    <w:uiPriority w:val="99"/>
    <w:rsid w:val="00C3361E"/>
    <w:rPr>
      <w:rFonts w:ascii="Times New Roman" w:eastAsia="Times New Roman" w:hAnsi="Times New Roman" w:cs="Times New Roman"/>
      <w:sz w:val="18"/>
      <w:szCs w:val="18"/>
      <w:shd w:val="clear" w:color="auto" w:fill="FFFFFF"/>
    </w:rPr>
  </w:style>
  <w:style w:type="character" w:customStyle="1" w:styleId="109pt">
    <w:name w:val="Основной текст (10) + 9 pt"/>
    <w:uiPriority w:val="99"/>
    <w:rsid w:val="00C3361E"/>
    <w:rPr>
      <w:rFonts w:ascii="Times New Roman" w:eastAsia="Times New Roman" w:hAnsi="Times New Roman" w:cs="Times New Roman"/>
      <w:b w:val="0"/>
      <w:bCs w:val="0"/>
      <w:i w:val="0"/>
      <w:iCs w:val="0"/>
      <w:smallCaps w:val="0"/>
      <w:strike w:val="0"/>
      <w:spacing w:val="50"/>
      <w:sz w:val="18"/>
      <w:szCs w:val="18"/>
      <w:shd w:val="clear" w:color="auto" w:fill="FFFFFF"/>
    </w:rPr>
  </w:style>
  <w:style w:type="paragraph" w:customStyle="1" w:styleId="6f3">
    <w:name w:val="Заголовок №6"/>
    <w:basedOn w:val="a6"/>
    <w:link w:val="6f2"/>
    <w:uiPriority w:val="99"/>
    <w:rsid w:val="00C3361E"/>
    <w:pPr>
      <w:shd w:val="clear" w:color="auto" w:fill="FFFFFF"/>
      <w:spacing w:after="300" w:line="0" w:lineRule="atLeast"/>
      <w:ind w:firstLine="709"/>
      <w:jc w:val="center"/>
      <w:outlineLvl w:val="5"/>
    </w:pPr>
    <w:rPr>
      <w:rFonts w:ascii="Times New Roman" w:eastAsia="Times New Roman" w:hAnsi="Times New Roman" w:cs="Times New Roman"/>
      <w:sz w:val="18"/>
      <w:szCs w:val="18"/>
    </w:rPr>
  </w:style>
  <w:style w:type="paragraph" w:customStyle="1" w:styleId="621">
    <w:name w:val="Заголовок №6 (2)"/>
    <w:basedOn w:val="a6"/>
    <w:link w:val="620"/>
    <w:uiPriority w:val="99"/>
    <w:rsid w:val="00C3361E"/>
    <w:pPr>
      <w:shd w:val="clear" w:color="auto" w:fill="FFFFFF"/>
      <w:spacing w:after="0" w:line="221" w:lineRule="exact"/>
      <w:ind w:firstLine="709"/>
      <w:jc w:val="both"/>
      <w:outlineLvl w:val="5"/>
    </w:pPr>
    <w:rPr>
      <w:rFonts w:ascii="Times New Roman" w:eastAsia="Times New Roman" w:hAnsi="Times New Roman" w:cs="Times New Roman"/>
      <w:sz w:val="18"/>
      <w:szCs w:val="18"/>
    </w:rPr>
  </w:style>
  <w:style w:type="paragraph" w:customStyle="1" w:styleId="2fe">
    <w:name w:val="Оглавление (2)"/>
    <w:basedOn w:val="a6"/>
    <w:link w:val="2fd"/>
    <w:uiPriority w:val="99"/>
    <w:rsid w:val="00C3361E"/>
    <w:pPr>
      <w:shd w:val="clear" w:color="auto" w:fill="FFFFFF"/>
      <w:spacing w:after="0" w:line="221" w:lineRule="exact"/>
      <w:ind w:firstLine="709"/>
      <w:jc w:val="both"/>
    </w:pPr>
    <w:rPr>
      <w:rFonts w:ascii="Times New Roman" w:eastAsia="Times New Roman" w:hAnsi="Times New Roman" w:cs="Times New Roman"/>
      <w:sz w:val="19"/>
      <w:szCs w:val="19"/>
    </w:rPr>
  </w:style>
  <w:style w:type="paragraph" w:customStyle="1" w:styleId="225">
    <w:name w:val="Заголовок №2 (2)"/>
    <w:basedOn w:val="a6"/>
    <w:link w:val="224"/>
    <w:uiPriority w:val="99"/>
    <w:rsid w:val="00C3361E"/>
    <w:pPr>
      <w:shd w:val="clear" w:color="auto" w:fill="FFFFFF"/>
      <w:spacing w:after="60" w:line="0" w:lineRule="atLeast"/>
      <w:ind w:firstLine="709"/>
      <w:jc w:val="both"/>
      <w:outlineLvl w:val="1"/>
    </w:pPr>
    <w:rPr>
      <w:rFonts w:ascii="Times New Roman" w:eastAsia="Times New Roman" w:hAnsi="Times New Roman" w:cs="Times New Roman"/>
      <w:sz w:val="18"/>
      <w:szCs w:val="18"/>
    </w:rPr>
  </w:style>
  <w:style w:type="paragraph" w:customStyle="1" w:styleId="3fa">
    <w:name w:val="Оглавление (3)"/>
    <w:basedOn w:val="a6"/>
    <w:link w:val="3f9"/>
    <w:uiPriority w:val="99"/>
    <w:rsid w:val="00C3361E"/>
    <w:pPr>
      <w:shd w:val="clear" w:color="auto" w:fill="FFFFFF"/>
      <w:spacing w:after="0" w:line="221" w:lineRule="exact"/>
      <w:ind w:firstLine="709"/>
      <w:jc w:val="both"/>
    </w:pPr>
    <w:rPr>
      <w:rFonts w:ascii="Times New Roman" w:eastAsia="Times New Roman" w:hAnsi="Times New Roman" w:cs="Times New Roman"/>
      <w:sz w:val="18"/>
      <w:szCs w:val="18"/>
    </w:rPr>
  </w:style>
  <w:style w:type="table" w:customStyle="1" w:styleId="622">
    <w:name w:val="Сетка таблицы62"/>
    <w:basedOn w:val="a8"/>
    <w:next w:val="aff2"/>
    <w:uiPriority w:val="59"/>
    <w:rsid w:val="00C3361E"/>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8"/>
    <w:next w:val="aff2"/>
    <w:uiPriority w:val="59"/>
    <w:rsid w:val="00C3361E"/>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act">
    <w:name w:val="Подпись к картинке Exact"/>
    <w:uiPriority w:val="99"/>
    <w:rsid w:val="00C3361E"/>
    <w:rPr>
      <w:rFonts w:ascii="Times New Roman" w:eastAsia="Times New Roman" w:hAnsi="Times New Roman" w:cs="Times New Roman"/>
      <w:b/>
      <w:bCs/>
      <w:sz w:val="18"/>
      <w:szCs w:val="18"/>
      <w:shd w:val="clear" w:color="auto" w:fill="FFFFFF"/>
      <w:lang w:val="en-US" w:eastAsia="en-US" w:bidi="en-US"/>
    </w:rPr>
  </w:style>
  <w:style w:type="character" w:customStyle="1" w:styleId="2ff">
    <w:name w:val="Основной текст (2) + Полужирный"/>
    <w:uiPriority w:val="99"/>
    <w:rsid w:val="00C3361E"/>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table" w:customStyle="1" w:styleId="810">
    <w:name w:val="Сетка таблицы81"/>
    <w:basedOn w:val="a8"/>
    <w:next w:val="aff2"/>
    <w:uiPriority w:val="59"/>
    <w:rsid w:val="00C3361E"/>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6">
    <w:name w:val="Сетка таблицы9"/>
    <w:basedOn w:val="a8"/>
    <w:next w:val="aff2"/>
    <w:uiPriority w:val="59"/>
    <w:rsid w:val="00C3361E"/>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8"/>
    <w:next w:val="aff2"/>
    <w:uiPriority w:val="59"/>
    <w:rsid w:val="00C3361E"/>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8"/>
    <w:next w:val="aff2"/>
    <w:uiPriority w:val="59"/>
    <w:rsid w:val="00C3361E"/>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8"/>
    <w:next w:val="aff2"/>
    <w:uiPriority w:val="59"/>
    <w:rsid w:val="00C3361E"/>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f4">
    <w:name w:val="Нет списка7"/>
    <w:next w:val="a9"/>
    <w:uiPriority w:val="99"/>
    <w:semiHidden/>
    <w:unhideWhenUsed/>
    <w:rsid w:val="00C3361E"/>
  </w:style>
  <w:style w:type="table" w:customStyle="1" w:styleId="1310">
    <w:name w:val="Сетка таблицы131"/>
    <w:basedOn w:val="a8"/>
    <w:next w:val="aff2"/>
    <w:uiPriority w:val="39"/>
    <w:rsid w:val="00C3361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2">
    <w:name w:val="Основной текст16"/>
    <w:basedOn w:val="a6"/>
    <w:uiPriority w:val="99"/>
    <w:rsid w:val="00C3361E"/>
    <w:pPr>
      <w:shd w:val="clear" w:color="auto" w:fill="FFFFFF"/>
      <w:spacing w:before="660" w:after="120" w:line="226" w:lineRule="exact"/>
      <w:ind w:hanging="3120"/>
      <w:jc w:val="center"/>
    </w:pPr>
    <w:rPr>
      <w:rFonts w:ascii="Times New Roman" w:eastAsia="Times New Roman" w:hAnsi="Times New Roman" w:cs="Times New Roman"/>
      <w:sz w:val="18"/>
      <w:szCs w:val="18"/>
      <w:lang w:eastAsia="ru-RU"/>
    </w:rPr>
  </w:style>
  <w:style w:type="table" w:customStyle="1" w:styleId="144">
    <w:name w:val="Сетка таблицы14"/>
    <w:basedOn w:val="a8"/>
    <w:next w:val="aff2"/>
    <w:uiPriority w:val="59"/>
    <w:rsid w:val="00C3361E"/>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
    <w:basedOn w:val="a8"/>
    <w:next w:val="aff2"/>
    <w:rsid w:val="00C3361E"/>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
    <w:basedOn w:val="a8"/>
    <w:next w:val="aff2"/>
    <w:uiPriority w:val="59"/>
    <w:rsid w:val="00C3361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f4">
    <w:name w:val="Нет списка8"/>
    <w:next w:val="a9"/>
    <w:uiPriority w:val="99"/>
    <w:semiHidden/>
    <w:unhideWhenUsed/>
    <w:rsid w:val="00C3361E"/>
  </w:style>
  <w:style w:type="table" w:customStyle="1" w:styleId="172">
    <w:name w:val="Сетка таблицы17"/>
    <w:basedOn w:val="a8"/>
    <w:next w:val="aff2"/>
    <w:uiPriority w:val="59"/>
    <w:rsid w:val="00C3361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2">
    <w:name w:val="Сетка таблицы18"/>
    <w:basedOn w:val="a8"/>
    <w:next w:val="aff2"/>
    <w:uiPriority w:val="59"/>
    <w:rsid w:val="00C3361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2">
    <w:name w:val="Сетка таблицы19"/>
    <w:basedOn w:val="a8"/>
    <w:next w:val="aff2"/>
    <w:uiPriority w:val="59"/>
    <w:rsid w:val="00C3361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7">
    <w:name w:val="Нет списка9"/>
    <w:next w:val="a9"/>
    <w:semiHidden/>
    <w:unhideWhenUsed/>
    <w:rsid w:val="00C3361E"/>
  </w:style>
  <w:style w:type="table" w:customStyle="1" w:styleId="203">
    <w:name w:val="Сетка таблицы20"/>
    <w:basedOn w:val="a8"/>
    <w:next w:val="aff2"/>
    <w:rsid w:val="00C3361E"/>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8"/>
    <w:next w:val="aff2"/>
    <w:uiPriority w:val="59"/>
    <w:rsid w:val="00C3361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0">
    <w:name w:val="Сетка таблицы221"/>
    <w:basedOn w:val="a8"/>
    <w:next w:val="aff2"/>
    <w:uiPriority w:val="59"/>
    <w:rsid w:val="00C3361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3">
    <w:name w:val="Нет списка10"/>
    <w:next w:val="a9"/>
    <w:uiPriority w:val="99"/>
    <w:semiHidden/>
    <w:unhideWhenUsed/>
    <w:rsid w:val="00C3361E"/>
  </w:style>
  <w:style w:type="table" w:customStyle="1" w:styleId="2310">
    <w:name w:val="Сетка таблицы231"/>
    <w:basedOn w:val="a8"/>
    <w:next w:val="aff2"/>
    <w:uiPriority w:val="59"/>
    <w:rsid w:val="00C3361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2">
    <w:name w:val="Сетка таблицы24"/>
    <w:basedOn w:val="a8"/>
    <w:next w:val="aff2"/>
    <w:uiPriority w:val="59"/>
    <w:rsid w:val="00C3361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
    <w:name w:val="Сетка таблицы25"/>
    <w:basedOn w:val="a8"/>
    <w:next w:val="aff2"/>
    <w:uiPriority w:val="59"/>
    <w:rsid w:val="00C3361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8"/>
    <w:next w:val="aff2"/>
    <w:uiPriority w:val="59"/>
    <w:rsid w:val="00C3361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a8"/>
    <w:next w:val="aff2"/>
    <w:uiPriority w:val="59"/>
    <w:rsid w:val="00C3361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1">
    <w:name w:val="Нет списка121"/>
    <w:next w:val="a9"/>
    <w:uiPriority w:val="99"/>
    <w:semiHidden/>
    <w:unhideWhenUsed/>
    <w:rsid w:val="00C3361E"/>
  </w:style>
  <w:style w:type="table" w:customStyle="1" w:styleId="280">
    <w:name w:val="Сетка таблицы28"/>
    <w:basedOn w:val="a8"/>
    <w:next w:val="aff2"/>
    <w:uiPriority w:val="59"/>
    <w:rsid w:val="00C3361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
    <w:name w:val="Нет списка13"/>
    <w:next w:val="a9"/>
    <w:uiPriority w:val="99"/>
    <w:semiHidden/>
    <w:unhideWhenUsed/>
    <w:rsid w:val="00C3361E"/>
  </w:style>
  <w:style w:type="table" w:customStyle="1" w:styleId="290">
    <w:name w:val="Сетка таблицы29"/>
    <w:basedOn w:val="a8"/>
    <w:next w:val="aff2"/>
    <w:uiPriority w:val="59"/>
    <w:rsid w:val="00C3361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5">
    <w:name w:val="Нет списка14"/>
    <w:next w:val="a9"/>
    <w:uiPriority w:val="99"/>
    <w:semiHidden/>
    <w:unhideWhenUsed/>
    <w:rsid w:val="00C3361E"/>
  </w:style>
  <w:style w:type="table" w:customStyle="1" w:styleId="300">
    <w:name w:val="Сетка таблицы30"/>
    <w:basedOn w:val="a8"/>
    <w:next w:val="aff2"/>
    <w:uiPriority w:val="59"/>
    <w:rsid w:val="00C3361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3">
    <w:name w:val="Нет списка15"/>
    <w:next w:val="a9"/>
    <w:uiPriority w:val="99"/>
    <w:semiHidden/>
    <w:unhideWhenUsed/>
    <w:rsid w:val="00C3361E"/>
  </w:style>
  <w:style w:type="table" w:customStyle="1" w:styleId="3120">
    <w:name w:val="Сетка таблицы312"/>
    <w:basedOn w:val="a8"/>
    <w:next w:val="aff2"/>
    <w:uiPriority w:val="59"/>
    <w:rsid w:val="00C3361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612">
    <w:name w:val="Заголовок 61"/>
    <w:basedOn w:val="a6"/>
    <w:next w:val="a6"/>
    <w:uiPriority w:val="99"/>
    <w:unhideWhenUsed/>
    <w:qFormat/>
    <w:rsid w:val="00C3361E"/>
    <w:pPr>
      <w:keepNext/>
      <w:keepLines/>
      <w:spacing w:before="200" w:after="0"/>
      <w:outlineLvl w:val="5"/>
    </w:pPr>
    <w:rPr>
      <w:rFonts w:ascii="Cambria" w:eastAsia="Times New Roman" w:hAnsi="Cambria" w:cs="Times New Roman"/>
      <w:i/>
      <w:iCs/>
      <w:color w:val="243F60"/>
    </w:rPr>
  </w:style>
  <w:style w:type="numbering" w:customStyle="1" w:styleId="164">
    <w:name w:val="Нет списка16"/>
    <w:next w:val="a9"/>
    <w:uiPriority w:val="99"/>
    <w:semiHidden/>
    <w:unhideWhenUsed/>
    <w:rsid w:val="00C3361E"/>
  </w:style>
  <w:style w:type="table" w:customStyle="1" w:styleId="3210">
    <w:name w:val="Сетка таблицы321"/>
    <w:basedOn w:val="a8"/>
    <w:next w:val="aff2"/>
    <w:uiPriority w:val="59"/>
    <w:rsid w:val="00C3361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getext">
    <w:name w:val="page_text"/>
    <w:basedOn w:val="a6"/>
    <w:uiPriority w:val="99"/>
    <w:rsid w:val="00C3361E"/>
    <w:pPr>
      <w:spacing w:before="100" w:beforeAutospacing="1" w:after="100" w:afterAutospacing="1" w:line="360" w:lineRule="auto"/>
    </w:pPr>
    <w:rPr>
      <w:rFonts w:ascii="Times New Roman" w:eastAsia="Times New Roman" w:hAnsi="Times New Roman" w:cs="Times New Roman"/>
      <w:sz w:val="24"/>
      <w:szCs w:val="24"/>
      <w:lang w:eastAsia="ru-RU"/>
    </w:rPr>
  </w:style>
  <w:style w:type="paragraph" w:customStyle="1" w:styleId="1ff">
    <w:name w:val="Название1"/>
    <w:basedOn w:val="a6"/>
    <w:next w:val="a6"/>
    <w:uiPriority w:val="10"/>
    <w:qFormat/>
    <w:rsid w:val="00C3361E"/>
    <w:pPr>
      <w:pBdr>
        <w:bottom w:val="single" w:sz="8" w:space="4" w:color="4F81BD"/>
      </w:pBdr>
      <w:spacing w:after="300" w:line="360" w:lineRule="auto"/>
      <w:contextualSpacing/>
    </w:pPr>
    <w:rPr>
      <w:rFonts w:ascii="Cambria" w:eastAsia="Times New Roman" w:hAnsi="Cambria" w:cs="Times New Roman"/>
      <w:color w:val="17365D"/>
      <w:spacing w:val="5"/>
      <w:kern w:val="28"/>
      <w:sz w:val="52"/>
      <w:szCs w:val="52"/>
    </w:rPr>
  </w:style>
  <w:style w:type="paragraph" w:customStyle="1" w:styleId="1ff0">
    <w:name w:val="Заголовок оглавления1"/>
    <w:basedOn w:val="1a"/>
    <w:next w:val="a6"/>
    <w:uiPriority w:val="39"/>
    <w:unhideWhenUsed/>
    <w:qFormat/>
    <w:rsid w:val="00C3361E"/>
    <w:pPr>
      <w:tabs>
        <w:tab w:val="clear" w:pos="142"/>
      </w:tabs>
      <w:suppressAutoHyphens w:val="0"/>
      <w:spacing w:before="480" w:line="276" w:lineRule="auto"/>
      <w:jc w:val="left"/>
      <w:outlineLvl w:val="9"/>
    </w:pPr>
    <w:rPr>
      <w:rFonts w:ascii="Cambria" w:hAnsi="Cambria"/>
      <w:bCs/>
      <w:caps w:val="0"/>
      <w:color w:val="365F91"/>
      <w:szCs w:val="28"/>
    </w:rPr>
  </w:style>
  <w:style w:type="paragraph" w:styleId="2ff0">
    <w:name w:val="Body Text Indent 2"/>
    <w:basedOn w:val="a6"/>
    <w:link w:val="2ff1"/>
    <w:uiPriority w:val="99"/>
    <w:rsid w:val="00C3361E"/>
    <w:pPr>
      <w:overflowPunct w:val="0"/>
      <w:autoSpaceDE w:val="0"/>
      <w:autoSpaceDN w:val="0"/>
      <w:adjustRightInd w:val="0"/>
      <w:spacing w:after="0" w:line="360" w:lineRule="auto"/>
      <w:ind w:firstLine="1440"/>
      <w:jc w:val="both"/>
      <w:textAlignment w:val="baseline"/>
    </w:pPr>
    <w:rPr>
      <w:rFonts w:ascii="Times New Roman" w:eastAsia="Times New Roman" w:hAnsi="Times New Roman" w:cs="Times New Roman"/>
      <w:sz w:val="28"/>
      <w:szCs w:val="28"/>
      <w:lang w:eastAsia="ru-RU"/>
    </w:rPr>
  </w:style>
  <w:style w:type="character" w:customStyle="1" w:styleId="2ff1">
    <w:name w:val="Основной текст с отступом 2 Знак"/>
    <w:basedOn w:val="a7"/>
    <w:link w:val="2ff0"/>
    <w:uiPriority w:val="99"/>
    <w:rsid w:val="00C3361E"/>
    <w:rPr>
      <w:rFonts w:ascii="Times New Roman" w:eastAsia="Times New Roman" w:hAnsi="Times New Roman" w:cs="Times New Roman"/>
      <w:sz w:val="28"/>
      <w:szCs w:val="28"/>
      <w:lang w:eastAsia="ru-RU"/>
    </w:rPr>
  </w:style>
  <w:style w:type="character" w:customStyle="1" w:styleId="149pt5">
    <w:name w:val="Основной текст (14) + 9 pt5"/>
    <w:uiPriority w:val="99"/>
    <w:rsid w:val="00C3361E"/>
    <w:rPr>
      <w:rFonts w:ascii="Times New Roman" w:eastAsia="Times New Roman" w:hAnsi="Times New Roman" w:cs="Times New Roman"/>
      <w:color w:val="000000"/>
      <w:sz w:val="18"/>
      <w:szCs w:val="18"/>
      <w:shd w:val="clear" w:color="auto" w:fill="FFFFFF"/>
      <w:lang w:val="en-US" w:eastAsia="ru-RU"/>
    </w:rPr>
  </w:style>
  <w:style w:type="paragraph" w:customStyle="1" w:styleId="p7">
    <w:name w:val="p7"/>
    <w:basedOn w:val="a6"/>
    <w:uiPriority w:val="99"/>
    <w:rsid w:val="00C3361E"/>
    <w:pPr>
      <w:spacing w:before="100" w:beforeAutospacing="1" w:after="100" w:afterAutospacing="1" w:line="360" w:lineRule="auto"/>
    </w:pPr>
    <w:rPr>
      <w:rFonts w:ascii="Times New Roman" w:eastAsia="Times New Roman" w:hAnsi="Times New Roman" w:cs="Times New Roman"/>
      <w:sz w:val="24"/>
      <w:szCs w:val="24"/>
      <w:lang w:eastAsia="ru-RU"/>
    </w:rPr>
  </w:style>
  <w:style w:type="character" w:customStyle="1" w:styleId="s3">
    <w:name w:val="s3"/>
    <w:basedOn w:val="a7"/>
    <w:uiPriority w:val="99"/>
    <w:rsid w:val="00C3361E"/>
  </w:style>
  <w:style w:type="character" w:customStyle="1" w:styleId="s2">
    <w:name w:val="s2"/>
    <w:basedOn w:val="a7"/>
    <w:uiPriority w:val="99"/>
    <w:rsid w:val="00C3361E"/>
  </w:style>
  <w:style w:type="table" w:customStyle="1" w:styleId="2100">
    <w:name w:val="Сетка таблицы210"/>
    <w:basedOn w:val="a8"/>
    <w:uiPriority w:val="59"/>
    <w:rsid w:val="00C3361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pt">
    <w:name w:val="Основной текст + 11 pt"/>
    <w:uiPriority w:val="99"/>
    <w:rsid w:val="00C3361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15pt">
    <w:name w:val="Основной текст + 11;5 pt"/>
    <w:uiPriority w:val="99"/>
    <w:rsid w:val="00C3361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414">
    <w:name w:val="Оглавление 41"/>
    <w:basedOn w:val="a6"/>
    <w:next w:val="a6"/>
    <w:autoRedefine/>
    <w:uiPriority w:val="39"/>
    <w:unhideWhenUsed/>
    <w:rsid w:val="00C3361E"/>
    <w:pPr>
      <w:spacing w:after="100"/>
      <w:ind w:left="660"/>
    </w:pPr>
    <w:rPr>
      <w:rFonts w:ascii="Calibri" w:eastAsia="Times New Roman" w:hAnsi="Calibri" w:cs="Times New Roman"/>
      <w:lang w:eastAsia="ru-RU"/>
    </w:rPr>
  </w:style>
  <w:style w:type="paragraph" w:customStyle="1" w:styleId="512">
    <w:name w:val="Оглавление 51"/>
    <w:basedOn w:val="a6"/>
    <w:next w:val="a6"/>
    <w:autoRedefine/>
    <w:uiPriority w:val="39"/>
    <w:unhideWhenUsed/>
    <w:rsid w:val="00C3361E"/>
    <w:pPr>
      <w:spacing w:after="100"/>
      <w:ind w:left="880"/>
    </w:pPr>
    <w:rPr>
      <w:rFonts w:ascii="Calibri" w:eastAsia="Times New Roman" w:hAnsi="Calibri" w:cs="Times New Roman"/>
      <w:lang w:eastAsia="ru-RU"/>
    </w:rPr>
  </w:style>
  <w:style w:type="paragraph" w:customStyle="1" w:styleId="613">
    <w:name w:val="Оглавление 61"/>
    <w:basedOn w:val="a6"/>
    <w:next w:val="a6"/>
    <w:autoRedefine/>
    <w:uiPriority w:val="39"/>
    <w:unhideWhenUsed/>
    <w:rsid w:val="00C3361E"/>
    <w:pPr>
      <w:spacing w:after="100"/>
      <w:ind w:left="1100"/>
    </w:pPr>
    <w:rPr>
      <w:rFonts w:ascii="Calibri" w:eastAsia="Times New Roman" w:hAnsi="Calibri" w:cs="Times New Roman"/>
      <w:lang w:eastAsia="ru-RU"/>
    </w:rPr>
  </w:style>
  <w:style w:type="paragraph" w:customStyle="1" w:styleId="711">
    <w:name w:val="Оглавление 71"/>
    <w:basedOn w:val="a6"/>
    <w:next w:val="a6"/>
    <w:autoRedefine/>
    <w:uiPriority w:val="39"/>
    <w:unhideWhenUsed/>
    <w:rsid w:val="00C3361E"/>
    <w:pPr>
      <w:spacing w:after="100"/>
      <w:ind w:left="1320"/>
    </w:pPr>
    <w:rPr>
      <w:rFonts w:ascii="Calibri" w:eastAsia="Times New Roman" w:hAnsi="Calibri" w:cs="Times New Roman"/>
      <w:lang w:eastAsia="ru-RU"/>
    </w:rPr>
  </w:style>
  <w:style w:type="paragraph" w:customStyle="1" w:styleId="811">
    <w:name w:val="Оглавление 81"/>
    <w:basedOn w:val="a6"/>
    <w:next w:val="a6"/>
    <w:autoRedefine/>
    <w:uiPriority w:val="39"/>
    <w:unhideWhenUsed/>
    <w:rsid w:val="00C3361E"/>
    <w:pPr>
      <w:spacing w:after="100"/>
      <w:ind w:left="1540"/>
    </w:pPr>
    <w:rPr>
      <w:rFonts w:ascii="Calibri" w:eastAsia="Times New Roman" w:hAnsi="Calibri" w:cs="Times New Roman"/>
      <w:lang w:eastAsia="ru-RU"/>
    </w:rPr>
  </w:style>
  <w:style w:type="paragraph" w:customStyle="1" w:styleId="910">
    <w:name w:val="Оглавление 91"/>
    <w:basedOn w:val="a6"/>
    <w:next w:val="a6"/>
    <w:autoRedefine/>
    <w:uiPriority w:val="39"/>
    <w:unhideWhenUsed/>
    <w:rsid w:val="00C3361E"/>
    <w:pPr>
      <w:spacing w:after="100"/>
      <w:ind w:left="1760"/>
    </w:pPr>
    <w:rPr>
      <w:rFonts w:ascii="Calibri" w:eastAsia="Times New Roman" w:hAnsi="Calibri" w:cs="Times New Roman"/>
      <w:lang w:eastAsia="ru-RU"/>
    </w:rPr>
  </w:style>
  <w:style w:type="character" w:customStyle="1" w:styleId="614">
    <w:name w:val="Заголовок 6 Знак1"/>
    <w:uiPriority w:val="9"/>
    <w:semiHidden/>
    <w:rsid w:val="00C3361E"/>
    <w:rPr>
      <w:rFonts w:ascii="Calibri Light" w:eastAsia="Times New Roman" w:hAnsi="Calibri Light" w:cs="Times New Roman"/>
      <w:color w:val="1F4D78"/>
      <w:sz w:val="28"/>
      <w:szCs w:val="28"/>
      <w:lang w:val="en-US" w:eastAsia="ru-RU"/>
    </w:rPr>
  </w:style>
  <w:style w:type="character" w:customStyle="1" w:styleId="1ff1">
    <w:name w:val="Название Знак1"/>
    <w:uiPriority w:val="10"/>
    <w:rsid w:val="00C3361E"/>
    <w:rPr>
      <w:rFonts w:ascii="Calibri Light" w:eastAsia="Times New Roman" w:hAnsi="Calibri Light" w:cs="Times New Roman"/>
      <w:spacing w:val="-10"/>
      <w:kern w:val="28"/>
      <w:sz w:val="56"/>
      <w:szCs w:val="56"/>
      <w:lang w:val="en-US" w:eastAsia="ru-RU"/>
    </w:rPr>
  </w:style>
  <w:style w:type="paragraph" w:styleId="affff8">
    <w:name w:val="caption"/>
    <w:basedOn w:val="a6"/>
    <w:next w:val="a6"/>
    <w:uiPriority w:val="35"/>
    <w:qFormat/>
    <w:rsid w:val="00C3361E"/>
    <w:pPr>
      <w:spacing w:line="360" w:lineRule="auto"/>
    </w:pPr>
    <w:rPr>
      <w:rFonts w:ascii="Calibri" w:eastAsia="Times New Roman" w:hAnsi="Calibri" w:cs="Times New Roman"/>
      <w:b/>
      <w:bCs/>
      <w:color w:val="5B9BD5"/>
      <w:sz w:val="18"/>
      <w:szCs w:val="18"/>
    </w:rPr>
  </w:style>
  <w:style w:type="character" w:customStyle="1" w:styleId="affff9">
    <w:name w:val="Маркеры списка"/>
    <w:rsid w:val="00C3361E"/>
    <w:rPr>
      <w:rFonts w:ascii="OpenSymbol" w:eastAsia="OpenSymbol" w:hAnsi="OpenSymbol" w:cs="OpenSymbol"/>
    </w:rPr>
  </w:style>
  <w:style w:type="character" w:customStyle="1" w:styleId="affffa">
    <w:name w:val="Символ нумерации"/>
    <w:rsid w:val="00C3361E"/>
  </w:style>
  <w:style w:type="paragraph" w:customStyle="1" w:styleId="affffb">
    <w:name w:val="Заголовок"/>
    <w:basedOn w:val="a6"/>
    <w:next w:val="aff8"/>
    <w:rsid w:val="00C3361E"/>
    <w:pPr>
      <w:keepNext/>
      <w:spacing w:before="240" w:after="120"/>
    </w:pPr>
    <w:rPr>
      <w:rFonts w:ascii="Liberation Sans" w:eastAsia="Droid Sans Fallback" w:hAnsi="Liberation Sans" w:cs="FreeSans"/>
      <w:sz w:val="28"/>
      <w:szCs w:val="28"/>
      <w:lang w:eastAsia="ru-RU"/>
    </w:rPr>
  </w:style>
  <w:style w:type="paragraph" w:styleId="affffc">
    <w:name w:val="List"/>
    <w:basedOn w:val="aff8"/>
    <w:rsid w:val="00C3361E"/>
    <w:pPr>
      <w:spacing w:after="140" w:line="288" w:lineRule="auto"/>
    </w:pPr>
    <w:rPr>
      <w:rFonts w:ascii="Calibri" w:eastAsia="Times New Roman" w:hAnsi="Calibri" w:cs="FreeSans"/>
      <w:lang w:eastAsia="ru-RU"/>
    </w:rPr>
  </w:style>
  <w:style w:type="paragraph" w:customStyle="1" w:styleId="1ff2">
    <w:name w:val="Указатель1"/>
    <w:basedOn w:val="a6"/>
    <w:rsid w:val="00C3361E"/>
    <w:pPr>
      <w:suppressLineNumbers/>
    </w:pPr>
    <w:rPr>
      <w:rFonts w:ascii="Calibri" w:eastAsia="Times New Roman" w:hAnsi="Calibri" w:cs="FreeSans"/>
      <w:lang w:eastAsia="ru-RU"/>
    </w:rPr>
  </w:style>
  <w:style w:type="character" w:customStyle="1" w:styleId="1-3">
    <w:name w:val="Средняя заливка 1 - Акцент 3 Знак"/>
    <w:link w:val="1-30"/>
    <w:uiPriority w:val="29"/>
    <w:rsid w:val="00C3361E"/>
    <w:rPr>
      <w:rFonts w:ascii="Calibri" w:eastAsia="Times New Roman" w:hAnsi="Calibri" w:cs="Times New Roman"/>
      <w:i/>
      <w:iCs/>
      <w:color w:val="000000"/>
      <w:lang w:eastAsia="ru-RU"/>
    </w:rPr>
  </w:style>
  <w:style w:type="character" w:customStyle="1" w:styleId="513">
    <w:name w:val="Таблица простая 51"/>
    <w:uiPriority w:val="31"/>
    <w:qFormat/>
    <w:rsid w:val="00C3361E"/>
    <w:rPr>
      <w:smallCaps/>
      <w:color w:val="DA1F28"/>
      <w:u w:val="single"/>
    </w:rPr>
  </w:style>
  <w:style w:type="character" w:customStyle="1" w:styleId="1ff3">
    <w:name w:val="Сетка таблицы светлая1"/>
    <w:uiPriority w:val="32"/>
    <w:qFormat/>
    <w:rsid w:val="00C3361E"/>
    <w:rPr>
      <w:b/>
      <w:bCs/>
      <w:smallCaps/>
      <w:color w:val="DA1F28"/>
      <w:spacing w:val="5"/>
      <w:u w:val="single"/>
    </w:rPr>
  </w:style>
  <w:style w:type="character" w:customStyle="1" w:styleId="-110">
    <w:name w:val="Таблица-сетка 1 светлая1"/>
    <w:uiPriority w:val="33"/>
    <w:qFormat/>
    <w:rsid w:val="00C3361E"/>
    <w:rPr>
      <w:b/>
      <w:bCs/>
      <w:smallCaps/>
      <w:spacing w:val="5"/>
    </w:rPr>
  </w:style>
  <w:style w:type="numbering" w:customStyle="1" w:styleId="173">
    <w:name w:val="Нет списка17"/>
    <w:next w:val="a9"/>
    <w:uiPriority w:val="99"/>
    <w:semiHidden/>
    <w:unhideWhenUsed/>
    <w:rsid w:val="00C3361E"/>
  </w:style>
  <w:style w:type="numbering" w:customStyle="1" w:styleId="183">
    <w:name w:val="Нет списка18"/>
    <w:next w:val="a9"/>
    <w:uiPriority w:val="99"/>
    <w:semiHidden/>
    <w:unhideWhenUsed/>
    <w:rsid w:val="00C3361E"/>
  </w:style>
  <w:style w:type="table" w:customStyle="1" w:styleId="340">
    <w:name w:val="Сетка таблицы34"/>
    <w:basedOn w:val="a8"/>
    <w:next w:val="aff2"/>
    <w:uiPriority w:val="59"/>
    <w:rsid w:val="00C3361E"/>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8"/>
    <w:next w:val="aff2"/>
    <w:uiPriority w:val="59"/>
    <w:rsid w:val="00C3361E"/>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
    <w:next w:val="a9"/>
    <w:uiPriority w:val="99"/>
    <w:semiHidden/>
    <w:unhideWhenUsed/>
    <w:rsid w:val="00C3361E"/>
  </w:style>
  <w:style w:type="numbering" w:customStyle="1" w:styleId="233">
    <w:name w:val="Нет списка23"/>
    <w:next w:val="a9"/>
    <w:uiPriority w:val="99"/>
    <w:semiHidden/>
    <w:unhideWhenUsed/>
    <w:rsid w:val="00C3361E"/>
  </w:style>
  <w:style w:type="table" w:customStyle="1" w:styleId="2130">
    <w:name w:val="Сетка таблицы213"/>
    <w:basedOn w:val="a8"/>
    <w:next w:val="aff2"/>
    <w:uiPriority w:val="59"/>
    <w:rsid w:val="00C3361E"/>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
    <w:name w:val="Нет списка33"/>
    <w:next w:val="a9"/>
    <w:uiPriority w:val="99"/>
    <w:semiHidden/>
    <w:unhideWhenUsed/>
    <w:rsid w:val="00C3361E"/>
  </w:style>
  <w:style w:type="table" w:customStyle="1" w:styleId="350">
    <w:name w:val="Сетка таблицы35"/>
    <w:basedOn w:val="a8"/>
    <w:next w:val="aff2"/>
    <w:uiPriority w:val="59"/>
    <w:rsid w:val="00C3361E"/>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2">
    <w:name w:val="Нет списка43"/>
    <w:next w:val="a9"/>
    <w:uiPriority w:val="99"/>
    <w:semiHidden/>
    <w:unhideWhenUsed/>
    <w:rsid w:val="00C3361E"/>
  </w:style>
  <w:style w:type="table" w:customStyle="1" w:styleId="440">
    <w:name w:val="Сетка таблицы44"/>
    <w:basedOn w:val="a8"/>
    <w:next w:val="aff2"/>
    <w:uiPriority w:val="59"/>
    <w:rsid w:val="00C3361E"/>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3">
    <w:name w:val="Нет списка52"/>
    <w:next w:val="a9"/>
    <w:uiPriority w:val="99"/>
    <w:semiHidden/>
    <w:unhideWhenUsed/>
    <w:rsid w:val="00C3361E"/>
  </w:style>
  <w:style w:type="numbering" w:customStyle="1" w:styleId="623">
    <w:name w:val="Нет списка62"/>
    <w:next w:val="a9"/>
    <w:uiPriority w:val="99"/>
    <w:semiHidden/>
    <w:unhideWhenUsed/>
    <w:rsid w:val="00C3361E"/>
  </w:style>
  <w:style w:type="table" w:customStyle="1" w:styleId="630">
    <w:name w:val="Сетка таблицы63"/>
    <w:basedOn w:val="a8"/>
    <w:next w:val="aff2"/>
    <w:uiPriority w:val="59"/>
    <w:rsid w:val="00C3361E"/>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8"/>
    <w:next w:val="aff2"/>
    <w:uiPriority w:val="59"/>
    <w:rsid w:val="00C3361E"/>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8"/>
    <w:next w:val="aff2"/>
    <w:uiPriority w:val="59"/>
    <w:rsid w:val="00C3361E"/>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етка таблицы113"/>
    <w:basedOn w:val="a8"/>
    <w:next w:val="aff2"/>
    <w:uiPriority w:val="59"/>
    <w:rsid w:val="00C3361E"/>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8"/>
    <w:next w:val="aff2"/>
    <w:uiPriority w:val="59"/>
    <w:rsid w:val="00C3361E"/>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2">
    <w:name w:val="Нет списка71"/>
    <w:next w:val="a9"/>
    <w:uiPriority w:val="99"/>
    <w:semiHidden/>
    <w:unhideWhenUsed/>
    <w:rsid w:val="00C3361E"/>
  </w:style>
  <w:style w:type="table" w:customStyle="1" w:styleId="1320">
    <w:name w:val="Сетка таблицы132"/>
    <w:basedOn w:val="a8"/>
    <w:next w:val="aff2"/>
    <w:uiPriority w:val="39"/>
    <w:rsid w:val="00C3361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3">
    <w:name w:val="Нет списка19"/>
    <w:next w:val="a9"/>
    <w:uiPriority w:val="99"/>
    <w:semiHidden/>
    <w:unhideWhenUsed/>
    <w:rsid w:val="00C3361E"/>
  </w:style>
  <w:style w:type="numbering" w:customStyle="1" w:styleId="1101">
    <w:name w:val="Нет списка110"/>
    <w:next w:val="a9"/>
    <w:uiPriority w:val="99"/>
    <w:semiHidden/>
    <w:unhideWhenUsed/>
    <w:rsid w:val="00C3361E"/>
  </w:style>
  <w:style w:type="table" w:customStyle="1" w:styleId="360">
    <w:name w:val="Сетка таблицы36"/>
    <w:basedOn w:val="a8"/>
    <w:next w:val="aff2"/>
    <w:uiPriority w:val="59"/>
    <w:rsid w:val="00C3361E"/>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8"/>
    <w:next w:val="aff2"/>
    <w:uiPriority w:val="59"/>
    <w:rsid w:val="00C3361E"/>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9"/>
    <w:uiPriority w:val="99"/>
    <w:semiHidden/>
    <w:unhideWhenUsed/>
    <w:rsid w:val="00C3361E"/>
  </w:style>
  <w:style w:type="numbering" w:customStyle="1" w:styleId="243">
    <w:name w:val="Нет списка24"/>
    <w:next w:val="a9"/>
    <w:uiPriority w:val="99"/>
    <w:semiHidden/>
    <w:unhideWhenUsed/>
    <w:rsid w:val="00C3361E"/>
  </w:style>
  <w:style w:type="table" w:customStyle="1" w:styleId="2140">
    <w:name w:val="Сетка таблицы214"/>
    <w:basedOn w:val="a8"/>
    <w:next w:val="aff2"/>
    <w:uiPriority w:val="59"/>
    <w:rsid w:val="00C3361E"/>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9"/>
    <w:uiPriority w:val="99"/>
    <w:semiHidden/>
    <w:unhideWhenUsed/>
    <w:rsid w:val="00C3361E"/>
  </w:style>
  <w:style w:type="table" w:customStyle="1" w:styleId="370">
    <w:name w:val="Сетка таблицы37"/>
    <w:basedOn w:val="a8"/>
    <w:next w:val="aff2"/>
    <w:uiPriority w:val="59"/>
    <w:rsid w:val="00C3361E"/>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41">
    <w:name w:val="Нет списка44"/>
    <w:next w:val="a9"/>
    <w:uiPriority w:val="99"/>
    <w:semiHidden/>
    <w:unhideWhenUsed/>
    <w:rsid w:val="00C3361E"/>
  </w:style>
  <w:style w:type="table" w:customStyle="1" w:styleId="450">
    <w:name w:val="Сетка таблицы45"/>
    <w:basedOn w:val="a8"/>
    <w:next w:val="aff2"/>
    <w:uiPriority w:val="59"/>
    <w:rsid w:val="00C3361E"/>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0">
    <w:name w:val="Нет списка53"/>
    <w:next w:val="a9"/>
    <w:uiPriority w:val="99"/>
    <w:semiHidden/>
    <w:unhideWhenUsed/>
    <w:rsid w:val="00C3361E"/>
  </w:style>
  <w:style w:type="numbering" w:customStyle="1" w:styleId="631">
    <w:name w:val="Нет списка63"/>
    <w:next w:val="a9"/>
    <w:uiPriority w:val="99"/>
    <w:semiHidden/>
    <w:unhideWhenUsed/>
    <w:rsid w:val="00C3361E"/>
  </w:style>
  <w:style w:type="table" w:customStyle="1" w:styleId="640">
    <w:name w:val="Сетка таблицы64"/>
    <w:basedOn w:val="a8"/>
    <w:next w:val="aff2"/>
    <w:uiPriority w:val="59"/>
    <w:rsid w:val="00C3361E"/>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8"/>
    <w:next w:val="aff2"/>
    <w:uiPriority w:val="59"/>
    <w:rsid w:val="00C3361E"/>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8"/>
    <w:next w:val="aff2"/>
    <w:uiPriority w:val="59"/>
    <w:rsid w:val="00C3361E"/>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0">
    <w:name w:val="Сетка таблицы115"/>
    <w:basedOn w:val="a8"/>
    <w:next w:val="aff2"/>
    <w:uiPriority w:val="59"/>
    <w:rsid w:val="00C3361E"/>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8"/>
    <w:next w:val="aff2"/>
    <w:uiPriority w:val="59"/>
    <w:rsid w:val="00C3361E"/>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1">
    <w:name w:val="Нет списка72"/>
    <w:next w:val="a9"/>
    <w:uiPriority w:val="99"/>
    <w:semiHidden/>
    <w:unhideWhenUsed/>
    <w:rsid w:val="00C3361E"/>
  </w:style>
  <w:style w:type="table" w:customStyle="1" w:styleId="1330">
    <w:name w:val="Сетка таблицы133"/>
    <w:basedOn w:val="a8"/>
    <w:next w:val="aff2"/>
    <w:uiPriority w:val="39"/>
    <w:rsid w:val="00C3361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2">
    <w:name w:val="Нет списка81"/>
    <w:next w:val="a9"/>
    <w:uiPriority w:val="99"/>
    <w:semiHidden/>
    <w:unhideWhenUsed/>
    <w:rsid w:val="00C3361E"/>
  </w:style>
  <w:style w:type="numbering" w:customStyle="1" w:styleId="911">
    <w:name w:val="Нет списка91"/>
    <w:next w:val="a9"/>
    <w:semiHidden/>
    <w:unhideWhenUsed/>
    <w:rsid w:val="00C3361E"/>
  </w:style>
  <w:style w:type="table" w:customStyle="1" w:styleId="215">
    <w:name w:val="Сетка таблицы215"/>
    <w:basedOn w:val="a8"/>
    <w:next w:val="aff2"/>
    <w:uiPriority w:val="59"/>
    <w:rsid w:val="00C3361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8"/>
    <w:next w:val="aff2"/>
    <w:uiPriority w:val="59"/>
    <w:rsid w:val="00C3361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0">
    <w:name w:val="Нет списка101"/>
    <w:next w:val="a9"/>
    <w:uiPriority w:val="99"/>
    <w:semiHidden/>
    <w:unhideWhenUsed/>
    <w:rsid w:val="00C3361E"/>
  </w:style>
  <w:style w:type="table" w:customStyle="1" w:styleId="2320">
    <w:name w:val="Сетка таблицы232"/>
    <w:basedOn w:val="a8"/>
    <w:next w:val="aff2"/>
    <w:uiPriority w:val="59"/>
    <w:rsid w:val="00C3361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1">
    <w:name w:val="Нет списка122"/>
    <w:next w:val="a9"/>
    <w:uiPriority w:val="99"/>
    <w:semiHidden/>
    <w:unhideWhenUsed/>
    <w:rsid w:val="00C3361E"/>
  </w:style>
  <w:style w:type="numbering" w:customStyle="1" w:styleId="1311">
    <w:name w:val="Нет списка131"/>
    <w:next w:val="a9"/>
    <w:uiPriority w:val="99"/>
    <w:semiHidden/>
    <w:unhideWhenUsed/>
    <w:rsid w:val="00C3361E"/>
  </w:style>
  <w:style w:type="numbering" w:customStyle="1" w:styleId="1410">
    <w:name w:val="Нет списка141"/>
    <w:next w:val="a9"/>
    <w:uiPriority w:val="99"/>
    <w:semiHidden/>
    <w:unhideWhenUsed/>
    <w:rsid w:val="00C3361E"/>
  </w:style>
  <w:style w:type="numbering" w:customStyle="1" w:styleId="1510">
    <w:name w:val="Нет списка151"/>
    <w:next w:val="a9"/>
    <w:uiPriority w:val="99"/>
    <w:semiHidden/>
    <w:unhideWhenUsed/>
    <w:rsid w:val="00C3361E"/>
  </w:style>
  <w:style w:type="table" w:customStyle="1" w:styleId="313">
    <w:name w:val="Сетка таблицы313"/>
    <w:basedOn w:val="a8"/>
    <w:next w:val="aff2"/>
    <w:uiPriority w:val="59"/>
    <w:rsid w:val="00C3361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basedOn w:val="a8"/>
    <w:next w:val="aff2"/>
    <w:uiPriority w:val="59"/>
    <w:rsid w:val="00C3361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8"/>
    <w:next w:val="aff2"/>
    <w:uiPriority w:val="59"/>
    <w:rsid w:val="00C3361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0">
    <w:name w:val="Сетка таблицы39"/>
    <w:basedOn w:val="a8"/>
    <w:next w:val="aff2"/>
    <w:uiPriority w:val="59"/>
    <w:rsid w:val="00C3361E"/>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4">
    <w:name w:val="Нет списка20"/>
    <w:next w:val="a9"/>
    <w:uiPriority w:val="99"/>
    <w:semiHidden/>
    <w:unhideWhenUsed/>
    <w:rsid w:val="00C3361E"/>
  </w:style>
  <w:style w:type="paragraph" w:customStyle="1" w:styleId="xl68">
    <w:name w:val="xl68"/>
    <w:basedOn w:val="a6"/>
    <w:rsid w:val="00C3361E"/>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9">
    <w:name w:val="xl69"/>
    <w:basedOn w:val="a6"/>
    <w:rsid w:val="00C3361E"/>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70">
    <w:name w:val="xl70"/>
    <w:basedOn w:val="a6"/>
    <w:rsid w:val="00C3361E"/>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71">
    <w:name w:val="xl71"/>
    <w:basedOn w:val="a6"/>
    <w:rsid w:val="00C3361E"/>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sz w:val="26"/>
      <w:szCs w:val="26"/>
      <w:lang w:eastAsia="ru-RU"/>
    </w:rPr>
  </w:style>
  <w:style w:type="table" w:customStyle="1" w:styleId="400">
    <w:name w:val="Сетка таблицы40"/>
    <w:basedOn w:val="a8"/>
    <w:next w:val="aff2"/>
    <w:uiPriority w:val="59"/>
    <w:rsid w:val="00C3361E"/>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8"/>
    <w:next w:val="aff2"/>
    <w:uiPriority w:val="59"/>
    <w:rsid w:val="00C3361E"/>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8"/>
    <w:next w:val="aff2"/>
    <w:uiPriority w:val="59"/>
    <w:rsid w:val="00C3361E"/>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2">
    <w:name w:val="Обычный2"/>
    <w:rsid w:val="00C3361E"/>
    <w:pPr>
      <w:spacing w:after="0"/>
    </w:pPr>
    <w:rPr>
      <w:rFonts w:ascii="Arial" w:eastAsia="Arial" w:hAnsi="Arial" w:cs="Arial"/>
      <w:color w:val="000000"/>
      <w:lang w:eastAsia="ru-RU"/>
    </w:rPr>
  </w:style>
  <w:style w:type="paragraph" w:customStyle="1" w:styleId="3fb">
    <w:name w:val="Обычный3"/>
    <w:rsid w:val="00C3361E"/>
    <w:pPr>
      <w:spacing w:after="0"/>
    </w:pPr>
    <w:rPr>
      <w:rFonts w:ascii="Arial" w:eastAsia="Arial" w:hAnsi="Arial" w:cs="Arial"/>
      <w:color w:val="000000"/>
      <w:lang w:eastAsia="ru-RU"/>
    </w:rPr>
  </w:style>
  <w:style w:type="paragraph" w:styleId="3fc">
    <w:name w:val="Body Text Indent 3"/>
    <w:basedOn w:val="a6"/>
    <w:link w:val="3fd"/>
    <w:uiPriority w:val="99"/>
    <w:semiHidden/>
    <w:unhideWhenUsed/>
    <w:rsid w:val="00C3361E"/>
    <w:pPr>
      <w:spacing w:after="120"/>
      <w:ind w:left="283"/>
    </w:pPr>
    <w:rPr>
      <w:rFonts w:ascii="Calibri" w:eastAsia="Calibri" w:hAnsi="Calibri" w:cs="Times New Roman"/>
      <w:sz w:val="16"/>
      <w:szCs w:val="16"/>
    </w:rPr>
  </w:style>
  <w:style w:type="character" w:customStyle="1" w:styleId="3fd">
    <w:name w:val="Основной текст с отступом 3 Знак"/>
    <w:basedOn w:val="a7"/>
    <w:link w:val="3fc"/>
    <w:uiPriority w:val="99"/>
    <w:semiHidden/>
    <w:rsid w:val="00C3361E"/>
    <w:rPr>
      <w:rFonts w:ascii="Calibri" w:eastAsia="Calibri" w:hAnsi="Calibri" w:cs="Times New Roman"/>
      <w:sz w:val="16"/>
      <w:szCs w:val="16"/>
    </w:rPr>
  </w:style>
  <w:style w:type="paragraph" w:customStyle="1" w:styleId="Standard">
    <w:name w:val="Standard"/>
    <w:rsid w:val="00C3361E"/>
    <w:pPr>
      <w:widowControl w:val="0"/>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customStyle="1" w:styleId="Textbody">
    <w:name w:val="Text body"/>
    <w:basedOn w:val="Standard"/>
    <w:rsid w:val="00C3361E"/>
    <w:pPr>
      <w:spacing w:after="140" w:line="288" w:lineRule="auto"/>
    </w:pPr>
  </w:style>
  <w:style w:type="paragraph" w:customStyle="1" w:styleId="TableContents">
    <w:name w:val="Table Contents"/>
    <w:basedOn w:val="Standard"/>
    <w:rsid w:val="00C3361E"/>
  </w:style>
  <w:style w:type="paragraph" w:customStyle="1" w:styleId="Footnote">
    <w:name w:val="Footnote"/>
    <w:basedOn w:val="Standard"/>
    <w:rsid w:val="00C3361E"/>
    <w:pPr>
      <w:suppressLineNumbers/>
      <w:ind w:left="339" w:hanging="339"/>
    </w:pPr>
    <w:rPr>
      <w:sz w:val="20"/>
      <w:szCs w:val="20"/>
    </w:rPr>
  </w:style>
  <w:style w:type="numbering" w:customStyle="1" w:styleId="WWNum6">
    <w:name w:val="WWNum6"/>
    <w:basedOn w:val="a9"/>
    <w:rsid w:val="00C3361E"/>
    <w:pPr>
      <w:numPr>
        <w:numId w:val="112"/>
      </w:numPr>
    </w:pPr>
  </w:style>
  <w:style w:type="numbering" w:customStyle="1" w:styleId="WWNum2">
    <w:name w:val="WWNum2"/>
    <w:basedOn w:val="a9"/>
    <w:rsid w:val="00C3361E"/>
    <w:pPr>
      <w:numPr>
        <w:numId w:val="113"/>
      </w:numPr>
    </w:pPr>
  </w:style>
  <w:style w:type="numbering" w:customStyle="1" w:styleId="WWNum3">
    <w:name w:val="WWNum3"/>
    <w:basedOn w:val="a9"/>
    <w:rsid w:val="00C3361E"/>
    <w:pPr>
      <w:numPr>
        <w:numId w:val="114"/>
      </w:numPr>
    </w:pPr>
  </w:style>
  <w:style w:type="paragraph" w:customStyle="1" w:styleId="a3">
    <w:name w:val="Перечисление"/>
    <w:link w:val="affffd"/>
    <w:uiPriority w:val="99"/>
    <w:qFormat/>
    <w:rsid w:val="00C3361E"/>
    <w:pPr>
      <w:numPr>
        <w:numId w:val="115"/>
      </w:numPr>
      <w:spacing w:after="60"/>
      <w:jc w:val="both"/>
    </w:pPr>
    <w:rPr>
      <w:rFonts w:ascii="Times New Roman" w:eastAsia="Calibri" w:hAnsi="Times New Roman" w:cs="Times New Roman"/>
      <w:sz w:val="20"/>
      <w:szCs w:val="20"/>
    </w:rPr>
  </w:style>
  <w:style w:type="character" w:customStyle="1" w:styleId="affffd">
    <w:name w:val="Перечисление Знак"/>
    <w:link w:val="a3"/>
    <w:uiPriority w:val="99"/>
    <w:rsid w:val="00C3361E"/>
    <w:rPr>
      <w:rFonts w:ascii="Times New Roman" w:eastAsia="Calibri" w:hAnsi="Times New Roman" w:cs="Times New Roman"/>
      <w:sz w:val="20"/>
      <w:szCs w:val="20"/>
    </w:rPr>
  </w:style>
  <w:style w:type="paragraph" w:customStyle="1" w:styleId="a1">
    <w:name w:val="НОМЕРА"/>
    <w:basedOn w:val="afa"/>
    <w:link w:val="affffe"/>
    <w:uiPriority w:val="99"/>
    <w:qFormat/>
    <w:rsid w:val="00C3361E"/>
    <w:pPr>
      <w:numPr>
        <w:numId w:val="116"/>
      </w:numPr>
      <w:spacing w:before="0" w:beforeAutospacing="0" w:after="0" w:afterAutospacing="0" w:line="240" w:lineRule="auto"/>
      <w:jc w:val="both"/>
    </w:pPr>
    <w:rPr>
      <w:rFonts w:ascii="Arial Narrow" w:eastAsia="Calibri" w:hAnsi="Arial Narrow"/>
      <w:sz w:val="18"/>
      <w:szCs w:val="18"/>
    </w:rPr>
  </w:style>
  <w:style w:type="character" w:customStyle="1" w:styleId="affffe">
    <w:name w:val="НОМЕРА Знак"/>
    <w:link w:val="a1"/>
    <w:uiPriority w:val="99"/>
    <w:rsid w:val="00C3361E"/>
    <w:rPr>
      <w:rFonts w:ascii="Arial Narrow" w:eastAsia="Calibri" w:hAnsi="Arial Narrow" w:cs="Times New Roman"/>
      <w:sz w:val="18"/>
      <w:szCs w:val="18"/>
    </w:rPr>
  </w:style>
  <w:style w:type="paragraph" w:customStyle="1" w:styleId="4f4">
    <w:name w:val="Обычный4"/>
    <w:rsid w:val="00C3361E"/>
    <w:pPr>
      <w:spacing w:after="0" w:line="360" w:lineRule="auto"/>
      <w:ind w:firstLine="709"/>
      <w:jc w:val="both"/>
    </w:pPr>
    <w:rPr>
      <w:rFonts w:ascii="Times New Roman" w:eastAsia="Times New Roman" w:hAnsi="Times New Roman" w:cs="Times New Roman"/>
      <w:color w:val="000000"/>
      <w:sz w:val="28"/>
      <w:szCs w:val="28"/>
      <w:lang w:eastAsia="ru-RU"/>
    </w:rPr>
  </w:style>
  <w:style w:type="paragraph" w:styleId="afffff">
    <w:name w:val="Plain Text"/>
    <w:basedOn w:val="a6"/>
    <w:link w:val="afffff0"/>
    <w:rsid w:val="00C3361E"/>
    <w:pPr>
      <w:spacing w:after="0" w:line="240" w:lineRule="auto"/>
    </w:pPr>
    <w:rPr>
      <w:rFonts w:ascii="Consolas" w:eastAsia="Calibri" w:hAnsi="Consolas" w:cs="Times New Roman"/>
      <w:sz w:val="21"/>
      <w:szCs w:val="21"/>
      <w:lang w:val="en-US" w:bidi="en-US"/>
    </w:rPr>
  </w:style>
  <w:style w:type="character" w:customStyle="1" w:styleId="afffff0">
    <w:name w:val="Текст Знак"/>
    <w:basedOn w:val="a7"/>
    <w:link w:val="afffff"/>
    <w:rsid w:val="00C3361E"/>
    <w:rPr>
      <w:rFonts w:ascii="Consolas" w:eastAsia="Calibri" w:hAnsi="Consolas" w:cs="Times New Roman"/>
      <w:sz w:val="21"/>
      <w:szCs w:val="21"/>
      <w:lang w:val="en-US" w:bidi="en-US"/>
    </w:rPr>
  </w:style>
  <w:style w:type="paragraph" w:customStyle="1" w:styleId="LO-normal">
    <w:name w:val="LO-normal"/>
    <w:uiPriority w:val="99"/>
    <w:rsid w:val="00C3361E"/>
    <w:pPr>
      <w:autoSpaceDE w:val="0"/>
      <w:autoSpaceDN w:val="0"/>
      <w:adjustRightInd w:val="0"/>
      <w:spacing w:after="0"/>
    </w:pPr>
    <w:rPr>
      <w:rFonts w:ascii="Arial" w:eastAsia="Times New Roman" w:hAnsi="Liberation Serif" w:cs="Arial"/>
      <w:color w:val="000000"/>
      <w:kern w:val="1"/>
      <w:lang w:val="en-US" w:eastAsia="zh-CN" w:bidi="en-US"/>
    </w:rPr>
  </w:style>
  <w:style w:type="character" w:customStyle="1" w:styleId="diff-chunk">
    <w:name w:val="diff-chunk"/>
    <w:basedOn w:val="a7"/>
    <w:rsid w:val="00C3361E"/>
  </w:style>
  <w:style w:type="paragraph" w:styleId="afffff1">
    <w:name w:val="List Paragraph"/>
    <w:basedOn w:val="a6"/>
    <w:uiPriority w:val="34"/>
    <w:qFormat/>
    <w:rsid w:val="00C3361E"/>
    <w:pPr>
      <w:ind w:left="720"/>
      <w:contextualSpacing/>
    </w:pPr>
    <w:rPr>
      <w:rFonts w:ascii="Calibri" w:eastAsia="Times New Roman" w:hAnsi="Calibri" w:cs="Times New Roman"/>
      <w:lang w:eastAsia="ru-RU"/>
    </w:rPr>
  </w:style>
  <w:style w:type="table" w:styleId="-3">
    <w:name w:val="Light Grid Accent 3"/>
    <w:basedOn w:val="a8"/>
    <w:uiPriority w:val="62"/>
    <w:rsid w:val="00C3361E"/>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2-30">
    <w:name w:val="Medium Shading 2 Accent 3"/>
    <w:basedOn w:val="a8"/>
    <w:link w:val="2-3"/>
    <w:uiPriority w:val="30"/>
    <w:rsid w:val="00C3361E"/>
    <w:pPr>
      <w:spacing w:after="0" w:line="240" w:lineRule="auto"/>
    </w:pPr>
    <w:rPr>
      <w:rFonts w:ascii="Times New Roman" w:eastAsia="Times New Roman" w:hAnsi="Times New Roman" w:cs="Times New Roman"/>
      <w:b/>
      <w:i/>
      <w:sz w:val="24"/>
      <w:lang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tblPr/>
      <w:tcPr>
        <w:tcBorders>
          <w:top w:val="nil"/>
          <w:left w:val="nil"/>
          <w:bottom w:val="single" w:sz="18" w:space="0" w:color="auto"/>
          <w:right w:val="nil"/>
          <w:insideH w:val="nil"/>
          <w:insideV w:val="nil"/>
        </w:tcBorders>
        <w:shd w:val="clear" w:color="auto" w:fill="9BBB59" w:themeFill="accent3"/>
      </w:tcPr>
    </w:tblStylePr>
    <w:tblStylePr w:type="lastCol">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styleId="2-10">
    <w:name w:val="Medium Grid 2 Accent 1"/>
    <w:basedOn w:val="a8"/>
    <w:link w:val="2-1"/>
    <w:uiPriority w:val="1"/>
    <w:rsid w:val="00C3361E"/>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tblPr/>
      <w:tcPr>
        <w:shd w:val="clear" w:color="auto" w:fill="EDF2F8" w:themeFill="accen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1-30">
    <w:name w:val="Medium Shading 1 Accent 3"/>
    <w:basedOn w:val="a8"/>
    <w:link w:val="1-3"/>
    <w:uiPriority w:val="29"/>
    <w:rsid w:val="00C3361E"/>
    <w:pPr>
      <w:spacing w:after="0" w:line="240" w:lineRule="auto"/>
    </w:pPr>
    <w:rPr>
      <w:rFonts w:ascii="Calibri" w:eastAsia="Times New Roman" w:hAnsi="Calibri" w:cs="Times New Roman"/>
      <w:i/>
      <w:iCs/>
      <w:color w:val="000000"/>
      <w:lang w:eastAsia="ru-RU"/>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3.bin"/><Relationship Id="rId18" Type="http://schemas.openxmlformats.org/officeDocument/2006/relationships/oleObject" Target="embeddings/oleObject6.bin"/><Relationship Id="rId26" Type="http://schemas.openxmlformats.org/officeDocument/2006/relationships/image" Target="media/image10.wmf"/><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oleObject" Target="embeddings/oleObject8.bin"/><Relationship Id="rId34" Type="http://schemas.openxmlformats.org/officeDocument/2006/relationships/image" Target="media/image14.wmf"/><Relationship Id="rId7" Type="http://schemas.openxmlformats.org/officeDocument/2006/relationships/image" Target="media/image1.png"/><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oleObject" Target="embeddings/oleObject7.bin"/><Relationship Id="rId29" Type="http://schemas.openxmlformats.org/officeDocument/2006/relationships/oleObject" Target="embeddings/oleObject12.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9.bin"/><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3.wmf"/><Relationship Id="rId19" Type="http://schemas.openxmlformats.org/officeDocument/2006/relationships/image" Target="media/image7.wmf"/><Relationship Id="rId31" Type="http://schemas.openxmlformats.org/officeDocument/2006/relationships/oleObject" Target="embeddings/oleObject13.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image" Target="media/image8.wmf"/><Relationship Id="rId27" Type="http://schemas.openxmlformats.org/officeDocument/2006/relationships/oleObject" Target="embeddings/oleObject11.bin"/><Relationship Id="rId30" Type="http://schemas.openxmlformats.org/officeDocument/2006/relationships/image" Target="media/image12.wmf"/><Relationship Id="rId35" Type="http://schemas.openxmlformats.org/officeDocument/2006/relationships/oleObject" Target="embeddings/oleObject1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110</Pages>
  <Words>49244</Words>
  <Characters>280694</Characters>
  <Application>Microsoft Office Word</Application>
  <DocSecurity>0</DocSecurity>
  <Lines>2339</Lines>
  <Paragraphs>658</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329280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2023-04-28T09:45:00Z</cp:lastPrinted>
  <dcterms:created xsi:type="dcterms:W3CDTF">2023-04-28T09:40:00Z</dcterms:created>
  <dcterms:modified xsi:type="dcterms:W3CDTF">2024-12-24T10:26:00Z</dcterms:modified>
</cp:coreProperties>
</file>